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B136" w14:textId="77777777" w:rsidR="00711DF3" w:rsidRDefault="00711DF3" w:rsidP="009A6435">
      <w:pPr>
        <w:shd w:val="clear" w:color="auto" w:fill="FFFFFF"/>
        <w:spacing w:line="360" w:lineRule="auto"/>
        <w:ind w:left="720" w:right="720"/>
        <w:jc w:val="center"/>
        <w:rPr>
          <w:rFonts w:ascii="Bookman Old Style" w:hAnsi="Bookman Old Style"/>
          <w:b/>
          <w:color w:val="3E3E3E"/>
          <w:spacing w:val="-1"/>
          <w:sz w:val="24"/>
          <w:szCs w:val="24"/>
        </w:rPr>
      </w:pPr>
    </w:p>
    <w:p w14:paraId="03F40A8B" w14:textId="77777777" w:rsidR="00711DF3" w:rsidRDefault="00711DF3" w:rsidP="009A6435">
      <w:pPr>
        <w:shd w:val="clear" w:color="auto" w:fill="FFFFFF"/>
        <w:spacing w:line="360" w:lineRule="auto"/>
        <w:ind w:left="720" w:right="720"/>
        <w:jc w:val="center"/>
        <w:rPr>
          <w:rFonts w:ascii="Bookman Old Style" w:hAnsi="Bookman Old Style"/>
          <w:b/>
          <w:color w:val="3E3E3E"/>
          <w:spacing w:val="-1"/>
          <w:sz w:val="24"/>
          <w:szCs w:val="24"/>
        </w:rPr>
      </w:pPr>
    </w:p>
    <w:p w14:paraId="2B00B74C" w14:textId="243B1249" w:rsidR="00711DF3" w:rsidRDefault="00711DF3" w:rsidP="009A6435">
      <w:pPr>
        <w:shd w:val="clear" w:color="auto" w:fill="FFFFFF"/>
        <w:spacing w:line="360" w:lineRule="auto"/>
        <w:ind w:left="720" w:right="720"/>
        <w:jc w:val="center"/>
        <w:rPr>
          <w:rFonts w:ascii="Bookman Old Style" w:hAnsi="Bookman Old Style"/>
          <w:b/>
          <w:color w:val="3E3E3E"/>
          <w:spacing w:val="-1"/>
          <w:sz w:val="24"/>
          <w:szCs w:val="24"/>
        </w:rPr>
      </w:pPr>
      <w:r w:rsidRPr="00711DF3">
        <w:rPr>
          <w:rFonts w:ascii="Bookman Old Style" w:hAnsi="Bookman Old Style"/>
          <w:b/>
          <w:color w:val="3E3E3E"/>
          <w:spacing w:val="-1"/>
          <w:sz w:val="24"/>
          <w:szCs w:val="24"/>
        </w:rPr>
        <w:t>Dr Dušan Janjić</w:t>
      </w:r>
    </w:p>
    <w:p w14:paraId="383D59D7" w14:textId="3982912D" w:rsidR="000B643A" w:rsidRPr="00291428" w:rsidRDefault="000B643A" w:rsidP="009A6435">
      <w:pPr>
        <w:shd w:val="clear" w:color="auto" w:fill="FFFFFF"/>
        <w:spacing w:line="360" w:lineRule="auto"/>
        <w:ind w:left="720" w:right="720"/>
        <w:jc w:val="center"/>
        <w:rPr>
          <w:rFonts w:ascii="Bookman Old Style" w:hAnsi="Bookman Old Style"/>
          <w:b/>
          <w:color w:val="3E3E3E"/>
          <w:spacing w:val="-1"/>
          <w:sz w:val="24"/>
          <w:szCs w:val="24"/>
        </w:rPr>
      </w:pPr>
      <w:r w:rsidRPr="00291428">
        <w:rPr>
          <w:rFonts w:ascii="Bookman Old Style" w:hAnsi="Bookman Old Style"/>
          <w:b/>
          <w:color w:val="3E3E3E"/>
          <w:spacing w:val="-1"/>
          <w:sz w:val="24"/>
          <w:szCs w:val="24"/>
        </w:rPr>
        <w:t>SRBIJA NA POČETKU VREMENA KRIZE</w:t>
      </w:r>
    </w:p>
    <w:p w14:paraId="72A635CC" w14:textId="61084B54" w:rsidR="00BA77AD" w:rsidRDefault="00BA77AD" w:rsidP="009A6435">
      <w:pPr>
        <w:spacing w:line="360" w:lineRule="auto"/>
        <w:ind w:left="720" w:right="720"/>
        <w:jc w:val="both"/>
        <w:rPr>
          <w:rFonts w:ascii="Bookman Old Style" w:hAnsi="Bookman Old Style"/>
          <w:b/>
          <w:sz w:val="24"/>
          <w:szCs w:val="24"/>
        </w:rPr>
      </w:pPr>
    </w:p>
    <w:p w14:paraId="163EC982" w14:textId="01C53A9A" w:rsidR="00BA77AD" w:rsidRDefault="00BA77AD" w:rsidP="009A6435">
      <w:pPr>
        <w:spacing w:line="360" w:lineRule="auto"/>
        <w:ind w:left="720" w:right="720"/>
        <w:jc w:val="both"/>
        <w:rPr>
          <w:rFonts w:ascii="Bookman Old Style" w:hAnsi="Bookman Old Style"/>
          <w:b/>
          <w:sz w:val="24"/>
          <w:szCs w:val="24"/>
        </w:rPr>
      </w:pPr>
    </w:p>
    <w:p w14:paraId="0665C62B" w14:textId="09701726" w:rsidR="00BA77AD" w:rsidRDefault="00BA77AD" w:rsidP="009A6435">
      <w:pPr>
        <w:widowControl/>
        <w:autoSpaceDE/>
        <w:autoSpaceDN/>
        <w:adjustRightInd/>
        <w:ind w:left="720" w:right="720"/>
        <w:rPr>
          <w:rFonts w:ascii="Bookman Old Style" w:hAnsi="Bookman Old Style"/>
          <w:b/>
          <w:sz w:val="24"/>
          <w:szCs w:val="24"/>
        </w:rPr>
      </w:pPr>
      <w:r>
        <w:rPr>
          <w:rFonts w:ascii="Bookman Old Style" w:hAnsi="Bookman Old Style"/>
          <w:b/>
          <w:sz w:val="24"/>
          <w:szCs w:val="24"/>
        </w:rPr>
        <w:br w:type="page"/>
      </w:r>
    </w:p>
    <w:p w14:paraId="32EF3BC7" w14:textId="77777777" w:rsidR="00BA77AD" w:rsidRDefault="00BA77AD" w:rsidP="009A6435">
      <w:pPr>
        <w:spacing w:line="360" w:lineRule="auto"/>
        <w:ind w:left="720" w:right="720"/>
        <w:jc w:val="both"/>
        <w:rPr>
          <w:rFonts w:ascii="Bookman Old Style" w:hAnsi="Bookman Old Style"/>
          <w:b/>
          <w:sz w:val="24"/>
          <w:szCs w:val="24"/>
        </w:rPr>
      </w:pPr>
    </w:p>
    <w:p w14:paraId="6F81C467" w14:textId="77777777" w:rsidR="00BA77AD" w:rsidRDefault="00BA77AD" w:rsidP="009A6435">
      <w:pPr>
        <w:spacing w:line="360" w:lineRule="auto"/>
        <w:ind w:left="720" w:right="720"/>
        <w:jc w:val="both"/>
        <w:rPr>
          <w:rFonts w:ascii="Bookman Old Style" w:hAnsi="Bookman Old Style"/>
          <w:b/>
          <w:sz w:val="24"/>
          <w:szCs w:val="24"/>
        </w:rPr>
      </w:pPr>
    </w:p>
    <w:p w14:paraId="0EFDC7E1" w14:textId="1ED5148A" w:rsidR="000B643A" w:rsidRPr="00291428" w:rsidRDefault="000B643A" w:rsidP="009A6435">
      <w:pPr>
        <w:spacing w:line="360" w:lineRule="auto"/>
        <w:ind w:left="720" w:right="720"/>
        <w:jc w:val="both"/>
        <w:rPr>
          <w:rFonts w:ascii="Bookman Old Style" w:hAnsi="Bookman Old Style"/>
          <w:b/>
          <w:sz w:val="24"/>
          <w:szCs w:val="24"/>
        </w:rPr>
      </w:pPr>
      <w:r w:rsidRPr="00291428">
        <w:rPr>
          <w:rFonts w:ascii="Bookman Old Style" w:hAnsi="Bookman Old Style"/>
          <w:b/>
          <w:sz w:val="24"/>
          <w:szCs w:val="24"/>
        </w:rPr>
        <w:t>SADRŽAJ</w:t>
      </w:r>
    </w:p>
    <w:p w14:paraId="38E9B8C3" w14:textId="77777777" w:rsidR="000B643A" w:rsidRPr="00291428" w:rsidRDefault="000B643A" w:rsidP="009A6435">
      <w:pPr>
        <w:spacing w:line="360" w:lineRule="auto"/>
        <w:ind w:left="720" w:right="720"/>
        <w:jc w:val="both"/>
        <w:rPr>
          <w:rFonts w:ascii="Bookman Old Style" w:hAnsi="Bookman Old Style"/>
          <w:b/>
          <w:sz w:val="24"/>
          <w:szCs w:val="24"/>
        </w:rPr>
      </w:pPr>
    </w:p>
    <w:p w14:paraId="7961E941" w14:textId="77777777" w:rsidR="000B643A" w:rsidRPr="00291428" w:rsidRDefault="000B643A" w:rsidP="009A6435">
      <w:pPr>
        <w:spacing w:line="360" w:lineRule="auto"/>
        <w:ind w:left="720" w:right="720"/>
        <w:jc w:val="both"/>
        <w:rPr>
          <w:rFonts w:ascii="Bookman Old Style" w:hAnsi="Bookman Old Style"/>
          <w:b/>
          <w:sz w:val="24"/>
          <w:szCs w:val="24"/>
        </w:rPr>
      </w:pPr>
    </w:p>
    <w:p w14:paraId="3C3E4957" w14:textId="77777777" w:rsidR="000B643A" w:rsidRPr="00291428" w:rsidRDefault="000B643A" w:rsidP="009A6435">
      <w:pPr>
        <w:spacing w:line="360" w:lineRule="auto"/>
        <w:ind w:left="720" w:right="720"/>
        <w:jc w:val="both"/>
        <w:rPr>
          <w:rFonts w:ascii="Bookman Old Style" w:hAnsi="Bookman Old Style"/>
          <w:b/>
          <w:sz w:val="24"/>
          <w:szCs w:val="24"/>
        </w:rPr>
      </w:pPr>
      <w:r w:rsidRPr="00291428">
        <w:rPr>
          <w:rFonts w:ascii="Bookman Old Style" w:hAnsi="Bookman Old Style"/>
          <w:b/>
          <w:sz w:val="24"/>
          <w:szCs w:val="24"/>
        </w:rPr>
        <w:t>UVOD</w:t>
      </w:r>
    </w:p>
    <w:p w14:paraId="3C9069A5" w14:textId="77777777" w:rsidR="000B643A" w:rsidRPr="00291428" w:rsidRDefault="000B643A" w:rsidP="009A6435">
      <w:pPr>
        <w:spacing w:line="360" w:lineRule="auto"/>
        <w:ind w:left="720" w:right="720"/>
        <w:jc w:val="both"/>
        <w:rPr>
          <w:rFonts w:ascii="Bookman Old Style" w:hAnsi="Bookman Old Style"/>
          <w:b/>
          <w:sz w:val="24"/>
          <w:szCs w:val="24"/>
        </w:rPr>
      </w:pPr>
    </w:p>
    <w:p w14:paraId="0B31AD05" w14:textId="0D3F6974" w:rsidR="000B643A" w:rsidRPr="00291428" w:rsidRDefault="000B643A" w:rsidP="009A6435">
      <w:pPr>
        <w:spacing w:line="360" w:lineRule="auto"/>
        <w:ind w:left="720" w:right="720"/>
        <w:jc w:val="both"/>
        <w:rPr>
          <w:rStyle w:val="FontStyle11"/>
          <w:rFonts w:ascii="Bookman Old Style" w:hAnsi="Bookman Old Style"/>
          <w:b/>
          <w:sz w:val="24"/>
          <w:szCs w:val="24"/>
        </w:rPr>
      </w:pPr>
      <w:r w:rsidRPr="00291428">
        <w:rPr>
          <w:rFonts w:ascii="Bookman Old Style" w:hAnsi="Bookman Old Style"/>
          <w:b/>
          <w:sz w:val="24"/>
          <w:szCs w:val="24"/>
        </w:rPr>
        <w:t xml:space="preserve">I DEO: </w:t>
      </w:r>
      <w:r w:rsidRPr="00291428">
        <w:rPr>
          <w:rStyle w:val="FontStyle11"/>
          <w:rFonts w:ascii="Bookman Old Style" w:hAnsi="Bookman Old Style"/>
          <w:b/>
          <w:sz w:val="24"/>
          <w:szCs w:val="24"/>
        </w:rPr>
        <w:t>OKVIR ZA SOCIJALNO - EKONOMSKI PROFIL SRBIJE OSAMDESETIH</w:t>
      </w:r>
    </w:p>
    <w:p w14:paraId="3AD7CDF5" w14:textId="77777777" w:rsidR="00711DF3" w:rsidRDefault="00711DF3" w:rsidP="009A6435">
      <w:pPr>
        <w:spacing w:line="360" w:lineRule="auto"/>
        <w:ind w:left="720" w:right="720"/>
        <w:jc w:val="both"/>
        <w:rPr>
          <w:rFonts w:ascii="Bookman Old Style" w:hAnsi="Bookman Old Style"/>
          <w:b/>
          <w:sz w:val="24"/>
          <w:szCs w:val="24"/>
        </w:rPr>
      </w:pPr>
    </w:p>
    <w:p w14:paraId="79535911" w14:textId="5518FE12" w:rsidR="000B643A" w:rsidRPr="00291428" w:rsidRDefault="000B643A" w:rsidP="009A6435">
      <w:pPr>
        <w:spacing w:line="360" w:lineRule="auto"/>
        <w:ind w:left="720" w:right="720"/>
        <w:jc w:val="both"/>
        <w:rPr>
          <w:rFonts w:ascii="Bookman Old Style" w:hAnsi="Bookman Old Style"/>
          <w:b/>
          <w:sz w:val="24"/>
          <w:szCs w:val="24"/>
        </w:rPr>
      </w:pPr>
      <w:r w:rsidRPr="00291428">
        <w:rPr>
          <w:rFonts w:ascii="Bookman Old Style" w:hAnsi="Bookman Old Style"/>
          <w:b/>
          <w:sz w:val="24"/>
          <w:szCs w:val="24"/>
        </w:rPr>
        <w:t>II DEO: SRBIJA I POLTIČKE BORBE ZA NASLEĐIVANJE TITOVE VLASTI</w:t>
      </w:r>
    </w:p>
    <w:p w14:paraId="71A08D1E" w14:textId="77777777" w:rsidR="000B643A" w:rsidRPr="00291428" w:rsidRDefault="000B643A" w:rsidP="009A6435">
      <w:pPr>
        <w:pStyle w:val="ListParagraph"/>
        <w:spacing w:line="360" w:lineRule="auto"/>
        <w:ind w:right="720"/>
        <w:jc w:val="both"/>
        <w:rPr>
          <w:rFonts w:ascii="Bookman Old Style" w:hAnsi="Bookman Old Style"/>
          <w:b/>
          <w:sz w:val="24"/>
          <w:szCs w:val="24"/>
        </w:rPr>
      </w:pPr>
      <w:r w:rsidRPr="00291428">
        <w:rPr>
          <w:rFonts w:ascii="Bookman Old Style" w:hAnsi="Bookman Old Style"/>
          <w:b/>
          <w:sz w:val="24"/>
          <w:szCs w:val="24"/>
        </w:rPr>
        <w:t>Titovo političko nasleđe</w:t>
      </w:r>
    </w:p>
    <w:p w14:paraId="7C452590" w14:textId="77777777" w:rsidR="000B643A" w:rsidRPr="00291428" w:rsidRDefault="000B643A" w:rsidP="009A6435">
      <w:pPr>
        <w:pStyle w:val="ListParagraph"/>
        <w:shd w:val="clear" w:color="auto" w:fill="FFFFFF"/>
        <w:spacing w:line="360" w:lineRule="auto"/>
        <w:ind w:right="720"/>
        <w:jc w:val="both"/>
        <w:rPr>
          <w:rFonts w:ascii="Bookman Old Style" w:hAnsi="Bookman Old Style"/>
          <w:b/>
          <w:sz w:val="24"/>
          <w:szCs w:val="24"/>
        </w:rPr>
      </w:pPr>
      <w:r w:rsidRPr="00291428">
        <w:rPr>
          <w:rFonts w:ascii="Bookman Old Style" w:hAnsi="Bookman Old Style"/>
          <w:b/>
          <w:sz w:val="24"/>
          <w:szCs w:val="24"/>
        </w:rPr>
        <w:t>Naslednici trče počasni krug</w:t>
      </w:r>
    </w:p>
    <w:p w14:paraId="03BF10D5" w14:textId="77777777" w:rsidR="000B643A" w:rsidRPr="00291428" w:rsidRDefault="000B643A" w:rsidP="009A6435">
      <w:pPr>
        <w:pStyle w:val="ListParagraph"/>
        <w:shd w:val="clear" w:color="auto" w:fill="FFFFFF"/>
        <w:spacing w:line="360" w:lineRule="auto"/>
        <w:ind w:right="720"/>
        <w:jc w:val="both"/>
        <w:rPr>
          <w:rFonts w:ascii="Bookman Old Style" w:hAnsi="Bookman Old Style"/>
          <w:b/>
          <w:sz w:val="24"/>
          <w:szCs w:val="24"/>
        </w:rPr>
      </w:pPr>
      <w:r w:rsidRPr="00291428">
        <w:rPr>
          <w:rFonts w:ascii="Bookman Old Style" w:hAnsi="Bookman Old Style"/>
          <w:b/>
          <w:sz w:val="24"/>
          <w:szCs w:val="24"/>
        </w:rPr>
        <w:t>Organizovana narodna spontanost i Miloševićevo osvajanje vlasti</w:t>
      </w:r>
    </w:p>
    <w:p w14:paraId="53F5773F" w14:textId="77777777" w:rsidR="000B643A" w:rsidRPr="00291428" w:rsidRDefault="000B643A" w:rsidP="009A6435">
      <w:pPr>
        <w:pStyle w:val="ListParagraph"/>
        <w:spacing w:line="360" w:lineRule="auto"/>
        <w:ind w:right="720"/>
        <w:jc w:val="both"/>
        <w:rPr>
          <w:rFonts w:ascii="Bookman Old Style" w:hAnsi="Bookman Old Style"/>
          <w:b/>
          <w:sz w:val="24"/>
          <w:szCs w:val="24"/>
        </w:rPr>
      </w:pPr>
    </w:p>
    <w:p w14:paraId="228C25D2" w14:textId="322B6E9C" w:rsidR="000B643A" w:rsidRPr="00711DF3" w:rsidRDefault="000B643A" w:rsidP="009A6435">
      <w:pPr>
        <w:shd w:val="clear" w:color="auto" w:fill="FFFFFF"/>
        <w:spacing w:line="360" w:lineRule="auto"/>
        <w:ind w:left="720" w:right="720"/>
        <w:jc w:val="both"/>
        <w:rPr>
          <w:rStyle w:val="FontStyle11"/>
          <w:rFonts w:ascii="Bookman Old Style" w:hAnsi="Bookman Old Style"/>
          <w:b/>
          <w:sz w:val="24"/>
          <w:szCs w:val="24"/>
        </w:rPr>
      </w:pPr>
      <w:r w:rsidRPr="00291428">
        <w:rPr>
          <w:rStyle w:val="FontStyle11"/>
          <w:rFonts w:ascii="Bookman Old Style" w:hAnsi="Bookman Old Style"/>
          <w:b/>
          <w:sz w:val="24"/>
          <w:szCs w:val="24"/>
        </w:rPr>
        <w:t>III DEO: OŽIVLJAVANJE ANGAŽOVANJA INTELEKTUALACA I ZAČECI CIVILNOG DRUŠTVAIntelektualci između mitologizovanog disdenstva i dvorskih savetnika</w:t>
      </w:r>
      <w:r w:rsidR="00410884">
        <w:rPr>
          <w:rStyle w:val="FontStyle11"/>
          <w:rFonts w:ascii="Bookman Old Style" w:hAnsi="Bookman Old Style"/>
          <w:b/>
          <w:sz w:val="24"/>
          <w:szCs w:val="24"/>
        </w:rPr>
        <w:t xml:space="preserve"> </w:t>
      </w:r>
      <w:r w:rsidRPr="00291428">
        <w:rPr>
          <w:rFonts w:ascii="Bookman Old Style" w:hAnsi="Bookman Old Style"/>
          <w:b/>
          <w:bCs/>
          <w:iCs/>
          <w:color w:val="000000"/>
          <w:spacing w:val="-1"/>
          <w:sz w:val="24"/>
          <w:szCs w:val="24"/>
        </w:rPr>
        <w:t>Začetci civilnog društva</w:t>
      </w:r>
    </w:p>
    <w:p w14:paraId="34A5BB8E" w14:textId="77777777" w:rsidR="00711DF3" w:rsidRDefault="00711DF3" w:rsidP="009A6435">
      <w:pPr>
        <w:shd w:val="clear" w:color="auto" w:fill="FFFFFF"/>
        <w:spacing w:line="360" w:lineRule="auto"/>
        <w:ind w:left="720" w:right="720"/>
        <w:jc w:val="both"/>
        <w:rPr>
          <w:rFonts w:ascii="Bookman Old Style" w:hAnsi="Bookman Old Style"/>
          <w:b/>
          <w:bCs/>
          <w:iCs/>
          <w:color w:val="000000"/>
          <w:spacing w:val="-1"/>
          <w:sz w:val="24"/>
          <w:szCs w:val="24"/>
        </w:rPr>
      </w:pPr>
    </w:p>
    <w:p w14:paraId="7593AF45" w14:textId="02BA002F" w:rsidR="000B643A" w:rsidRPr="00291428" w:rsidRDefault="000B643A" w:rsidP="009A6435">
      <w:pPr>
        <w:shd w:val="clear" w:color="auto" w:fill="FFFFFF"/>
        <w:spacing w:line="360" w:lineRule="auto"/>
        <w:ind w:left="720" w:right="720"/>
        <w:jc w:val="both"/>
        <w:rPr>
          <w:rFonts w:ascii="Bookman Old Style" w:hAnsi="Bookman Old Style"/>
          <w:b/>
          <w:bCs/>
          <w:iCs/>
          <w:color w:val="000000"/>
          <w:spacing w:val="-1"/>
          <w:sz w:val="24"/>
          <w:szCs w:val="24"/>
        </w:rPr>
      </w:pPr>
      <w:r w:rsidRPr="00291428">
        <w:rPr>
          <w:rFonts w:ascii="Bookman Old Style" w:hAnsi="Bookman Old Style"/>
          <w:b/>
          <w:bCs/>
          <w:iCs/>
          <w:color w:val="000000"/>
          <w:spacing w:val="-1"/>
          <w:sz w:val="24"/>
          <w:szCs w:val="24"/>
        </w:rPr>
        <w:t xml:space="preserve">IV DEO: KRIZA SRPSKOG NACIONALNOG I DRŽAVNOG IDENTITETA </w:t>
      </w:r>
    </w:p>
    <w:p w14:paraId="3DB7DCEF" w14:textId="77777777" w:rsidR="000B643A" w:rsidRPr="00291428" w:rsidRDefault="000B643A" w:rsidP="009A6435">
      <w:pPr>
        <w:pStyle w:val="ListParagraph"/>
        <w:shd w:val="clear" w:color="auto" w:fill="FFFFFF"/>
        <w:spacing w:line="360" w:lineRule="auto"/>
        <w:ind w:right="720"/>
        <w:jc w:val="both"/>
        <w:rPr>
          <w:rFonts w:ascii="Bookman Old Style" w:hAnsi="Bookman Old Style"/>
          <w:b/>
          <w:color w:val="000000"/>
          <w:spacing w:val="-3"/>
          <w:sz w:val="24"/>
          <w:szCs w:val="24"/>
          <w:lang w:val="sr-Cyrl-CS"/>
        </w:rPr>
      </w:pPr>
      <w:r w:rsidRPr="00291428">
        <w:rPr>
          <w:rFonts w:ascii="Bookman Old Style" w:hAnsi="Bookman Old Style"/>
          <w:b/>
          <w:color w:val="000000"/>
          <w:spacing w:val="-3"/>
          <w:sz w:val="24"/>
          <w:szCs w:val="24"/>
        </w:rPr>
        <w:t>S</w:t>
      </w:r>
      <w:r w:rsidRPr="00291428">
        <w:rPr>
          <w:rFonts w:ascii="Bookman Old Style" w:hAnsi="Bookman Old Style"/>
          <w:b/>
          <w:color w:val="000000"/>
          <w:spacing w:val="-3"/>
          <w:sz w:val="24"/>
          <w:szCs w:val="24"/>
          <w:lang w:val="sr-Cyrl-CS"/>
        </w:rPr>
        <w:t>rpsko pita</w:t>
      </w:r>
      <w:r w:rsidRPr="00291428">
        <w:rPr>
          <w:rFonts w:ascii="Bookman Old Style" w:hAnsi="Bookman Old Style"/>
          <w:b/>
          <w:color w:val="000000"/>
          <w:spacing w:val="-3"/>
          <w:sz w:val="24"/>
          <w:szCs w:val="24"/>
        </w:rPr>
        <w:t>n</w:t>
      </w:r>
      <w:r w:rsidRPr="00291428">
        <w:rPr>
          <w:rFonts w:ascii="Bookman Old Style" w:hAnsi="Bookman Old Style"/>
          <w:b/>
          <w:color w:val="000000"/>
          <w:spacing w:val="-3"/>
          <w:sz w:val="24"/>
          <w:szCs w:val="24"/>
          <w:lang w:val="sr-Cyrl-CS"/>
        </w:rPr>
        <w:t>ja</w:t>
      </w:r>
      <w:r w:rsidRPr="00291428">
        <w:rPr>
          <w:rFonts w:ascii="Bookman Old Style" w:hAnsi="Bookman Old Style"/>
          <w:b/>
          <w:color w:val="000000"/>
          <w:spacing w:val="-3"/>
          <w:sz w:val="24"/>
          <w:szCs w:val="24"/>
        </w:rPr>
        <w:t xml:space="preserve"> iz etnonacionalističke perspektiva</w:t>
      </w:r>
    </w:p>
    <w:p w14:paraId="08B8AD63" w14:textId="77777777" w:rsidR="000B643A" w:rsidRPr="00291428" w:rsidRDefault="000B643A" w:rsidP="009A6435">
      <w:pPr>
        <w:pStyle w:val="ListParagraph"/>
        <w:shd w:val="clear" w:color="auto" w:fill="FFFFFF"/>
        <w:spacing w:line="360" w:lineRule="auto"/>
        <w:ind w:right="720"/>
        <w:jc w:val="both"/>
        <w:rPr>
          <w:rFonts w:ascii="Bookman Old Style" w:hAnsi="Bookman Old Style"/>
          <w:b/>
          <w:sz w:val="24"/>
          <w:szCs w:val="24"/>
          <w:lang w:val="sr-Latn-CS"/>
        </w:rPr>
      </w:pPr>
      <w:r w:rsidRPr="00291428">
        <w:rPr>
          <w:rFonts w:ascii="Bookman Old Style" w:hAnsi="Bookman Old Style"/>
          <w:b/>
          <w:sz w:val="24"/>
          <w:szCs w:val="24"/>
          <w:lang w:val="sr-Latn-CS"/>
        </w:rPr>
        <w:t>Kosovo instrument Miloševićevog kontrole vlasti i trauma srpskog nacionalizma</w:t>
      </w:r>
    </w:p>
    <w:p w14:paraId="50BEF07C" w14:textId="77777777" w:rsidR="00711DF3" w:rsidRDefault="00711DF3" w:rsidP="009A6435">
      <w:pPr>
        <w:pStyle w:val="ListParagraph"/>
        <w:shd w:val="clear" w:color="auto" w:fill="FFFFFF"/>
        <w:spacing w:line="360" w:lineRule="auto"/>
        <w:ind w:right="720"/>
        <w:jc w:val="both"/>
        <w:rPr>
          <w:rFonts w:ascii="Bookman Old Style" w:hAnsi="Bookman Old Style"/>
          <w:b/>
          <w:sz w:val="24"/>
          <w:szCs w:val="24"/>
          <w:lang w:val="sr-Latn-CS"/>
        </w:rPr>
      </w:pPr>
    </w:p>
    <w:p w14:paraId="0016D4E9" w14:textId="04050C8B" w:rsidR="000B643A" w:rsidRPr="00291428" w:rsidRDefault="000B643A" w:rsidP="009A6435">
      <w:pPr>
        <w:pStyle w:val="ListParagraph"/>
        <w:shd w:val="clear" w:color="auto" w:fill="FFFFFF"/>
        <w:spacing w:line="360" w:lineRule="auto"/>
        <w:ind w:right="720"/>
        <w:jc w:val="both"/>
        <w:rPr>
          <w:rFonts w:ascii="Bookman Old Style" w:hAnsi="Bookman Old Style"/>
          <w:b/>
          <w:sz w:val="24"/>
          <w:szCs w:val="24"/>
          <w:lang w:val="sr-Latn-CS"/>
        </w:rPr>
      </w:pPr>
      <w:r w:rsidRPr="00291428">
        <w:rPr>
          <w:rFonts w:ascii="Bookman Old Style" w:hAnsi="Bookman Old Style"/>
          <w:b/>
          <w:sz w:val="24"/>
          <w:szCs w:val="24"/>
          <w:lang w:val="sr-Latn-CS"/>
        </w:rPr>
        <w:t>ZAKLJUČNA PORUKA</w:t>
      </w:r>
    </w:p>
    <w:p w14:paraId="06F2A067" w14:textId="77777777" w:rsidR="000B643A" w:rsidRPr="00291428" w:rsidRDefault="000B643A" w:rsidP="009A6435">
      <w:pPr>
        <w:pStyle w:val="ListParagraph"/>
        <w:shd w:val="clear" w:color="auto" w:fill="FFFFFF"/>
        <w:spacing w:line="360" w:lineRule="auto"/>
        <w:ind w:right="720"/>
        <w:jc w:val="both"/>
        <w:rPr>
          <w:rFonts w:ascii="Bookman Old Style" w:hAnsi="Bookman Old Style"/>
          <w:b/>
          <w:sz w:val="24"/>
          <w:szCs w:val="24"/>
          <w:lang w:val="sr-Latn-CS"/>
        </w:rPr>
      </w:pPr>
    </w:p>
    <w:p w14:paraId="250033E9" w14:textId="7FE072E8" w:rsidR="000B643A" w:rsidRDefault="000B643A" w:rsidP="009A6435">
      <w:pPr>
        <w:pStyle w:val="ListParagraph"/>
        <w:shd w:val="clear" w:color="auto" w:fill="FFFFFF"/>
        <w:spacing w:line="360" w:lineRule="auto"/>
        <w:ind w:right="720"/>
        <w:jc w:val="both"/>
        <w:rPr>
          <w:rFonts w:ascii="Bookman Old Style" w:hAnsi="Bookman Old Style"/>
          <w:b/>
          <w:sz w:val="24"/>
          <w:szCs w:val="24"/>
          <w:lang w:val="sr-Latn-CS"/>
        </w:rPr>
      </w:pPr>
    </w:p>
    <w:p w14:paraId="60A53D3E" w14:textId="3E2B633E" w:rsidR="00BA77AD" w:rsidRDefault="00BA77AD" w:rsidP="009A6435">
      <w:pPr>
        <w:widowControl/>
        <w:autoSpaceDE/>
        <w:autoSpaceDN/>
        <w:adjustRightInd/>
        <w:ind w:left="720" w:right="720"/>
        <w:rPr>
          <w:rFonts w:ascii="Bookman Old Style" w:hAnsi="Bookman Old Style"/>
          <w:b/>
          <w:sz w:val="24"/>
          <w:szCs w:val="24"/>
          <w:lang w:val="sr-Latn-CS"/>
        </w:rPr>
      </w:pPr>
      <w:r>
        <w:rPr>
          <w:rFonts w:ascii="Bookman Old Style" w:hAnsi="Bookman Old Style"/>
          <w:b/>
          <w:sz w:val="24"/>
          <w:szCs w:val="24"/>
          <w:lang w:val="sr-Latn-CS"/>
        </w:rPr>
        <w:br w:type="page"/>
      </w:r>
    </w:p>
    <w:p w14:paraId="676F4B56" w14:textId="77777777" w:rsidR="000B643A" w:rsidRPr="00291428" w:rsidRDefault="000B643A" w:rsidP="009A6435">
      <w:pPr>
        <w:pStyle w:val="ListParagraph"/>
        <w:spacing w:line="360" w:lineRule="auto"/>
        <w:ind w:right="720"/>
        <w:jc w:val="both"/>
        <w:rPr>
          <w:rFonts w:ascii="Bookman Old Style" w:hAnsi="Bookman Old Style"/>
          <w:b/>
          <w:color w:val="3E3E3E"/>
          <w:spacing w:val="-1"/>
          <w:sz w:val="24"/>
          <w:szCs w:val="24"/>
        </w:rPr>
      </w:pPr>
    </w:p>
    <w:p w14:paraId="33AA08AC" w14:textId="77777777" w:rsidR="000B643A" w:rsidRPr="00291428" w:rsidRDefault="000B643A" w:rsidP="009A6435">
      <w:pPr>
        <w:pStyle w:val="ListParagraph"/>
        <w:spacing w:line="360" w:lineRule="auto"/>
        <w:ind w:right="720"/>
        <w:jc w:val="both"/>
        <w:rPr>
          <w:rFonts w:ascii="Bookman Old Style" w:hAnsi="Bookman Old Style"/>
          <w:b/>
          <w:color w:val="3E3E3E"/>
          <w:spacing w:val="-1"/>
          <w:sz w:val="24"/>
          <w:szCs w:val="24"/>
        </w:rPr>
      </w:pPr>
    </w:p>
    <w:p w14:paraId="2AB25B73" w14:textId="176B243F" w:rsidR="00711DF3" w:rsidRDefault="000B643A" w:rsidP="009A6435">
      <w:pPr>
        <w:pStyle w:val="ListParagraph"/>
        <w:shd w:val="clear" w:color="auto" w:fill="FFFFFF"/>
        <w:spacing w:line="360" w:lineRule="auto"/>
        <w:ind w:right="720"/>
        <w:jc w:val="both"/>
        <w:rPr>
          <w:rFonts w:ascii="Bookman Old Style" w:hAnsi="Bookman Old Style"/>
          <w:b/>
          <w:color w:val="3E3E3E"/>
          <w:spacing w:val="-1"/>
          <w:sz w:val="24"/>
          <w:szCs w:val="24"/>
        </w:rPr>
      </w:pPr>
      <w:r w:rsidRPr="00291428">
        <w:rPr>
          <w:rFonts w:ascii="Bookman Old Style" w:hAnsi="Bookman Old Style"/>
          <w:b/>
          <w:color w:val="3E3E3E"/>
          <w:spacing w:val="-1"/>
          <w:sz w:val="24"/>
          <w:szCs w:val="24"/>
        </w:rPr>
        <w:t>UVOD</w:t>
      </w:r>
    </w:p>
    <w:p w14:paraId="045A33B9" w14:textId="647A798C" w:rsidR="00711DF3" w:rsidRDefault="00711DF3" w:rsidP="009A6435">
      <w:pPr>
        <w:pStyle w:val="ListParagraph"/>
        <w:shd w:val="clear" w:color="auto" w:fill="FFFFFF"/>
        <w:spacing w:line="360" w:lineRule="auto"/>
        <w:ind w:right="720"/>
        <w:jc w:val="both"/>
        <w:rPr>
          <w:rFonts w:ascii="Bookman Old Style" w:hAnsi="Bookman Old Style"/>
          <w:b/>
          <w:color w:val="3E3E3E"/>
          <w:spacing w:val="-1"/>
          <w:sz w:val="24"/>
          <w:szCs w:val="24"/>
        </w:rPr>
      </w:pPr>
    </w:p>
    <w:p w14:paraId="4995D10B" w14:textId="77777777" w:rsidR="00B37B71" w:rsidRDefault="00B37B71" w:rsidP="009A6435">
      <w:pPr>
        <w:pStyle w:val="ListParagraph"/>
        <w:shd w:val="clear" w:color="auto" w:fill="FFFFFF"/>
        <w:spacing w:line="360" w:lineRule="auto"/>
        <w:ind w:right="720"/>
        <w:jc w:val="both"/>
        <w:rPr>
          <w:rFonts w:ascii="Bookman Old Style" w:hAnsi="Bookman Old Style"/>
          <w:b/>
          <w:color w:val="3E3E3E"/>
          <w:spacing w:val="-1"/>
          <w:sz w:val="24"/>
          <w:szCs w:val="24"/>
        </w:rPr>
      </w:pPr>
    </w:p>
    <w:p w14:paraId="404777FE" w14:textId="4428E1A0" w:rsidR="000B643A" w:rsidRPr="00BA77AD" w:rsidRDefault="000B643A" w:rsidP="009A6435">
      <w:pPr>
        <w:pStyle w:val="ListParagraph"/>
        <w:shd w:val="clear" w:color="auto" w:fill="FFFFFF"/>
        <w:spacing w:line="360" w:lineRule="auto"/>
        <w:ind w:right="720"/>
        <w:jc w:val="both"/>
        <w:rPr>
          <w:rFonts w:ascii="Bookman Old Style" w:hAnsi="Bookman Old Style"/>
          <w:sz w:val="24"/>
          <w:szCs w:val="24"/>
        </w:rPr>
      </w:pPr>
      <w:r w:rsidRPr="00711DF3">
        <w:rPr>
          <w:rFonts w:ascii="Bookman Old Style" w:hAnsi="Bookman Old Style"/>
          <w:sz w:val="24"/>
          <w:szCs w:val="24"/>
        </w:rPr>
        <w:t>U ovom prilgu posebna pažnja posvećuje se sledećim procesima i događajima:</w:t>
      </w:r>
    </w:p>
    <w:p w14:paraId="10D33214" w14:textId="54BD300D"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Smrt Josipa Broza Tita i suočavanje sa Titovim političkim nasleđem;</w:t>
      </w:r>
    </w:p>
    <w:p w14:paraId="1134E4D6" w14:textId="77777777"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Kraj vladavine i postojanja Saveza komunista;</w:t>
      </w:r>
    </w:p>
    <w:p w14:paraId="353BA8BB" w14:textId="3A2355A7"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Odustajanje od izgradnje društva na idealima socijalizma, samoupravljanja, decentralizacije, nacionalne ravnoprvnosti,</w:t>
      </w:r>
      <w:r w:rsidR="00410884">
        <w:rPr>
          <w:rFonts w:ascii="Bookman Old Style" w:hAnsi="Bookman Old Style"/>
          <w:sz w:val="24"/>
          <w:szCs w:val="24"/>
        </w:rPr>
        <w:t xml:space="preserve"> </w:t>
      </w:r>
      <w:r w:rsidRPr="00291428">
        <w:rPr>
          <w:rFonts w:ascii="Bookman Old Style" w:hAnsi="Bookman Old Style"/>
          <w:sz w:val="24"/>
          <w:szCs w:val="24"/>
        </w:rPr>
        <w:t>“bratsva i jedinstva” i miroljubivog rešavanja sukoba;</w:t>
      </w:r>
    </w:p>
    <w:p w14:paraId="4CC4D03F" w14:textId="77777777"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 xml:space="preserve"> Odustajanje od ekonomskih reformi i nastojanja da se država reorganizuje na osnovama etnonacionalizma;</w:t>
      </w:r>
    </w:p>
    <w:p w14:paraId="3575D136" w14:textId="77777777"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Raspad i razgradnja institucija, stvaranje uslova za međuetničke sukobi u cilju prekrajanja administratvnih i teritorijalnih granica na teritoriji SFR Jugoslavije (u daljem tekstu: Jugoslavija) ;</w:t>
      </w:r>
    </w:p>
    <w:p w14:paraId="03E7D3AC" w14:textId="3C4B594A"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Produbljivanje</w:t>
      </w:r>
      <w:r w:rsidR="00410884">
        <w:rPr>
          <w:rFonts w:ascii="Bookman Old Style" w:hAnsi="Bookman Old Style"/>
          <w:sz w:val="24"/>
          <w:szCs w:val="24"/>
        </w:rPr>
        <w:t xml:space="preserve"> </w:t>
      </w:r>
      <w:r w:rsidRPr="00291428">
        <w:rPr>
          <w:rFonts w:ascii="Bookman Old Style" w:hAnsi="Bookman Old Style"/>
          <w:sz w:val="24"/>
          <w:szCs w:val="24"/>
        </w:rPr>
        <w:t xml:space="preserve">krize i porast nezadovoljstva građana; </w:t>
      </w:r>
    </w:p>
    <w:p w14:paraId="6FB012CC" w14:textId="3ADCA419"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Pojava novih elita (poslovnih, političkih i intelektualnih) sa dubokim korenima u državnom, naročito u vojno–policijskom mnopolu u kontroli društva i raspolaganju kapitalom;</w:t>
      </w:r>
    </w:p>
    <w:p w14:paraId="50CE077B" w14:textId="5E0B2AE1" w:rsidR="000B643A" w:rsidRPr="00291428"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Otvaranje srpskog nacionalnog pitanja u okvirima politike etnonacionalizma i pokušaj utemeljenja državnosti Srbije na</w:t>
      </w:r>
      <w:r w:rsidR="00410884">
        <w:rPr>
          <w:rFonts w:ascii="Bookman Old Style" w:hAnsi="Bookman Old Style"/>
          <w:sz w:val="24"/>
          <w:szCs w:val="24"/>
        </w:rPr>
        <w:t xml:space="preserve"> </w:t>
      </w:r>
      <w:r w:rsidRPr="00291428">
        <w:rPr>
          <w:rFonts w:ascii="Bookman Old Style" w:hAnsi="Bookman Old Style"/>
          <w:sz w:val="24"/>
          <w:szCs w:val="24"/>
        </w:rPr>
        <w:t xml:space="preserve">srpskom etnicitetu i idealu “Svi Srbi u jednu državu – Srbiju”; </w:t>
      </w:r>
    </w:p>
    <w:p w14:paraId="6C0A7965" w14:textId="77777777" w:rsidR="00C01131"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z w:val="24"/>
          <w:szCs w:val="24"/>
        </w:rPr>
        <w:t>Izgradnja narativa koji vode ka nametanju vladajućih političkih paradigmi u javnosti, kulturi i umetnosti, obrazovanju i posebno u društvenim naukama, uključujući tumečenja istorije, posebno osamdesetih godina.</w:t>
      </w:r>
    </w:p>
    <w:p w14:paraId="61CBB9F3" w14:textId="28610C21" w:rsidR="000B643A" w:rsidRPr="00711DF3" w:rsidRDefault="000B643A" w:rsidP="009A6435">
      <w:pPr>
        <w:pStyle w:val="ListParagraph"/>
        <w:numPr>
          <w:ilvl w:val="0"/>
          <w:numId w:val="50"/>
        </w:numPr>
        <w:shd w:val="clear" w:color="auto" w:fill="FFFFFF"/>
        <w:spacing w:line="360" w:lineRule="auto"/>
        <w:ind w:right="720" w:hanging="340"/>
        <w:jc w:val="both"/>
        <w:rPr>
          <w:rFonts w:ascii="Bookman Old Style" w:hAnsi="Bookman Old Style"/>
          <w:sz w:val="24"/>
          <w:szCs w:val="24"/>
        </w:rPr>
      </w:pPr>
      <w:r w:rsidRPr="00711DF3">
        <w:rPr>
          <w:rFonts w:ascii="Bookman Old Style" w:hAnsi="Bookman Old Style"/>
          <w:sz w:val="24"/>
          <w:szCs w:val="24"/>
        </w:rPr>
        <w:t>Srbija, kao društvo i kao republika – država se, u ovom prilogu, posmatra u njenim osobenostima. Jedna od osobenosti je njena unutrašnja etnička i regionalna struklturi, te postojanje autonomnih pokrajina Vojvodine i Kosova u njenom sastavu.</w:t>
      </w:r>
      <w:r w:rsidR="00410884">
        <w:rPr>
          <w:rFonts w:ascii="Bookman Old Style" w:hAnsi="Bookman Old Style"/>
          <w:sz w:val="24"/>
          <w:szCs w:val="24"/>
        </w:rPr>
        <w:t xml:space="preserve"> </w:t>
      </w:r>
      <w:r w:rsidRPr="00711DF3">
        <w:rPr>
          <w:rFonts w:ascii="Bookman Old Style" w:hAnsi="Bookman Old Style"/>
          <w:sz w:val="24"/>
          <w:szCs w:val="24"/>
        </w:rPr>
        <w:t xml:space="preserve">Srbija je i deo, podsistem tadašnje zajedničke države, ekonomije i društva. Uz to, glavni grad Srbije – Beograd je i sedište saveznih državnih, privrednih, </w:t>
      </w:r>
      <w:r w:rsidRPr="00711DF3">
        <w:rPr>
          <w:rFonts w:ascii="Bookman Old Style" w:hAnsi="Bookman Old Style"/>
          <w:sz w:val="24"/>
          <w:szCs w:val="24"/>
        </w:rPr>
        <w:lastRenderedPageBreak/>
        <w:t>političkih, kulturnih, sporatskih institucija. Otuda postojanje i značajnih interesnih grupa</w:t>
      </w:r>
      <w:r w:rsidR="00410884">
        <w:rPr>
          <w:rFonts w:ascii="Bookman Old Style" w:hAnsi="Bookman Old Style"/>
          <w:sz w:val="24"/>
          <w:szCs w:val="24"/>
        </w:rPr>
        <w:t xml:space="preserve"> </w:t>
      </w:r>
      <w:r w:rsidRPr="00711DF3">
        <w:rPr>
          <w:rFonts w:ascii="Bookman Old Style" w:hAnsi="Bookman Old Style"/>
          <w:sz w:val="24"/>
          <w:szCs w:val="24"/>
        </w:rPr>
        <w:t xml:space="preserve">i kanala za uticaj na politička kretanja u Srbiji. Takođe, i za uticaj događaja i vlasti Srbije na druge federalne jedinice. Ova međupovezanost je osnažena činjenicom rasprostranjenosti pripadnika srpske nacije na teritoriji čitave Jugoslavije. Zbog svega toga, uz svoje osobenosti, Srbija je osamdesetih godina, izražavala i sve kontraverze i sukobe koji su posotojali u Jugoslaviji. Srbija je bila i snažan generator širenja sukobljavanja na teritriji Jugoslavije i to kao platforma za širenje ideje srpskog nacionalizama. </w:t>
      </w:r>
    </w:p>
    <w:p w14:paraId="5FA99AAF" w14:textId="5F67B487" w:rsidR="000B643A" w:rsidRDefault="000B643A" w:rsidP="009A6435">
      <w:pPr>
        <w:shd w:val="clear" w:color="auto" w:fill="FFFFFF"/>
        <w:spacing w:line="360" w:lineRule="auto"/>
        <w:ind w:left="720" w:right="720"/>
        <w:jc w:val="both"/>
        <w:rPr>
          <w:rFonts w:ascii="Bookman Old Style" w:hAnsi="Bookman Old Style"/>
          <w:sz w:val="24"/>
          <w:szCs w:val="24"/>
        </w:rPr>
      </w:pPr>
    </w:p>
    <w:p w14:paraId="28859835" w14:textId="282CE8B8" w:rsidR="00BA77AD" w:rsidRDefault="00BA77AD" w:rsidP="009A6435">
      <w:pPr>
        <w:shd w:val="clear" w:color="auto" w:fill="FFFFFF"/>
        <w:spacing w:line="360" w:lineRule="auto"/>
        <w:ind w:left="720" w:right="720"/>
        <w:jc w:val="both"/>
        <w:rPr>
          <w:rFonts w:ascii="Bookman Old Style" w:hAnsi="Bookman Old Style"/>
          <w:sz w:val="24"/>
          <w:szCs w:val="24"/>
        </w:rPr>
      </w:pPr>
    </w:p>
    <w:p w14:paraId="5DE8AEE9" w14:textId="428B1934" w:rsidR="00BA77AD" w:rsidRDefault="00BA77AD" w:rsidP="009A6435">
      <w:pPr>
        <w:widowControl/>
        <w:autoSpaceDE/>
        <w:autoSpaceDN/>
        <w:adjustRightInd/>
        <w:ind w:left="720" w:right="720"/>
        <w:rPr>
          <w:rFonts w:ascii="Bookman Old Style" w:hAnsi="Bookman Old Style"/>
          <w:sz w:val="24"/>
          <w:szCs w:val="24"/>
        </w:rPr>
      </w:pPr>
      <w:r>
        <w:rPr>
          <w:rFonts w:ascii="Bookman Old Style" w:hAnsi="Bookman Old Style"/>
          <w:sz w:val="24"/>
          <w:szCs w:val="24"/>
        </w:rPr>
        <w:br w:type="page"/>
      </w:r>
    </w:p>
    <w:p w14:paraId="6D52C3B1" w14:textId="1B2A5B68" w:rsidR="00BA77AD" w:rsidRDefault="00BA77AD" w:rsidP="009A6435">
      <w:pPr>
        <w:shd w:val="clear" w:color="auto" w:fill="FFFFFF"/>
        <w:spacing w:line="360" w:lineRule="auto"/>
        <w:ind w:left="720" w:right="720"/>
        <w:jc w:val="both"/>
        <w:rPr>
          <w:rFonts w:ascii="Bookman Old Style" w:hAnsi="Bookman Old Style"/>
          <w:sz w:val="24"/>
          <w:szCs w:val="24"/>
        </w:rPr>
      </w:pPr>
    </w:p>
    <w:p w14:paraId="4301733B" w14:textId="77777777" w:rsidR="00BA77AD" w:rsidRPr="00291428" w:rsidRDefault="00BA77AD" w:rsidP="009A6435">
      <w:pPr>
        <w:shd w:val="clear" w:color="auto" w:fill="FFFFFF"/>
        <w:spacing w:line="360" w:lineRule="auto"/>
        <w:ind w:left="720" w:right="720"/>
        <w:jc w:val="both"/>
        <w:rPr>
          <w:rFonts w:ascii="Bookman Old Style" w:hAnsi="Bookman Old Style"/>
          <w:sz w:val="24"/>
          <w:szCs w:val="24"/>
        </w:rPr>
      </w:pPr>
    </w:p>
    <w:p w14:paraId="08A00BA3" w14:textId="0A56C275" w:rsidR="000B643A" w:rsidRPr="00291428" w:rsidRDefault="000B643A" w:rsidP="009A6435">
      <w:pPr>
        <w:shd w:val="clear" w:color="auto" w:fill="FFFFFF"/>
        <w:spacing w:line="360" w:lineRule="auto"/>
        <w:ind w:left="720" w:right="720"/>
        <w:jc w:val="both"/>
        <w:rPr>
          <w:rStyle w:val="FontStyle11"/>
          <w:rFonts w:ascii="Bookman Old Style" w:hAnsi="Bookman Old Style"/>
          <w:b/>
          <w:sz w:val="24"/>
          <w:szCs w:val="24"/>
        </w:rPr>
      </w:pPr>
      <w:r w:rsidRPr="00291428">
        <w:rPr>
          <w:rFonts w:ascii="Bookman Old Style" w:hAnsi="Bookman Old Style"/>
          <w:b/>
          <w:sz w:val="24"/>
          <w:szCs w:val="24"/>
        </w:rPr>
        <w:t>I DEO:</w:t>
      </w:r>
      <w:r w:rsidRPr="00291428">
        <w:rPr>
          <w:rFonts w:ascii="Bookman Old Style" w:hAnsi="Bookman Old Style"/>
          <w:sz w:val="24"/>
          <w:szCs w:val="24"/>
        </w:rPr>
        <w:t xml:space="preserve"> </w:t>
      </w:r>
      <w:r w:rsidRPr="00291428">
        <w:rPr>
          <w:rStyle w:val="FontStyle11"/>
          <w:rFonts w:ascii="Bookman Old Style" w:hAnsi="Bookman Old Style"/>
          <w:b/>
          <w:sz w:val="24"/>
          <w:szCs w:val="24"/>
        </w:rPr>
        <w:t>OKVIR ZA SOCIJALNO - EKONOMSKI PROFIL SRBIJE OSAMDESETIH</w:t>
      </w:r>
    </w:p>
    <w:p w14:paraId="7EEB1A71" w14:textId="13815D07" w:rsidR="000B643A" w:rsidRDefault="000B643A" w:rsidP="009A6435">
      <w:pPr>
        <w:shd w:val="clear" w:color="auto" w:fill="FFFFFF"/>
        <w:spacing w:line="360" w:lineRule="auto"/>
        <w:ind w:left="720" w:right="720"/>
        <w:jc w:val="both"/>
        <w:rPr>
          <w:rStyle w:val="FontStyle11"/>
          <w:rFonts w:ascii="Bookman Old Style" w:hAnsi="Bookman Old Style"/>
          <w:b/>
          <w:sz w:val="24"/>
          <w:szCs w:val="24"/>
        </w:rPr>
      </w:pPr>
    </w:p>
    <w:p w14:paraId="64DA9AB3" w14:textId="77777777" w:rsidR="00B37B71" w:rsidRPr="00291428" w:rsidRDefault="00B37B71" w:rsidP="009A6435">
      <w:pPr>
        <w:shd w:val="clear" w:color="auto" w:fill="FFFFFF"/>
        <w:spacing w:line="360" w:lineRule="auto"/>
        <w:ind w:left="720" w:right="720"/>
        <w:jc w:val="both"/>
        <w:rPr>
          <w:rStyle w:val="FontStyle11"/>
          <w:rFonts w:ascii="Bookman Old Style" w:hAnsi="Bookman Old Style"/>
          <w:b/>
          <w:sz w:val="24"/>
          <w:szCs w:val="24"/>
        </w:rPr>
      </w:pPr>
    </w:p>
    <w:p w14:paraId="1C626407" w14:textId="742F2549" w:rsidR="000B643A" w:rsidRPr="00291428" w:rsidRDefault="00C01131" w:rsidP="009A6435">
      <w:pPr>
        <w:shd w:val="clear" w:color="auto" w:fill="FFFFFF"/>
        <w:spacing w:line="360" w:lineRule="auto"/>
        <w:ind w:left="720" w:right="720"/>
        <w:jc w:val="both"/>
        <w:rPr>
          <w:rStyle w:val="FontStyle15"/>
          <w:rFonts w:ascii="Bookman Old Style" w:hAnsi="Bookman Old Style"/>
          <w:sz w:val="24"/>
          <w:szCs w:val="24"/>
        </w:rPr>
      </w:pPr>
      <w:r>
        <w:rPr>
          <w:rStyle w:val="FontStyle15"/>
          <w:rFonts w:ascii="Bookman Old Style" w:hAnsi="Bookman Old Style"/>
          <w:sz w:val="24"/>
          <w:szCs w:val="24"/>
        </w:rPr>
        <w:tab/>
      </w:r>
      <w:r w:rsidR="000B643A" w:rsidRPr="00291428">
        <w:rPr>
          <w:rStyle w:val="FontStyle15"/>
          <w:rFonts w:ascii="Bookman Old Style" w:hAnsi="Bookman Old Style"/>
          <w:sz w:val="24"/>
          <w:szCs w:val="24"/>
        </w:rPr>
        <w:t xml:space="preserve">Srbija osamdesetih godina je relativno mala </w:t>
      </w:r>
      <w:r w:rsidR="000B643A" w:rsidRPr="00291428">
        <w:rPr>
          <w:rStyle w:val="FontStyle15"/>
          <w:rFonts w:ascii="Bookman Old Style" w:hAnsi="Bookman Old Style"/>
          <w:sz w:val="24"/>
          <w:szCs w:val="24"/>
          <w:lang w:val="sr-Latn-CS"/>
        </w:rPr>
        <w:t xml:space="preserve">država na teriotriji od </w:t>
      </w:r>
      <w:r w:rsidR="000B643A" w:rsidRPr="00291428">
        <w:rPr>
          <w:rStyle w:val="FontStyle15"/>
          <w:rFonts w:ascii="Bookman Old Style" w:hAnsi="Bookman Old Style"/>
          <w:sz w:val="24"/>
          <w:szCs w:val="24"/>
        </w:rPr>
        <w:t>88.361 kvadratnog kilometra.</w:t>
      </w:r>
      <w:r w:rsidR="000B643A" w:rsidRPr="00291428">
        <w:rPr>
          <w:rStyle w:val="FootnoteReference"/>
          <w:rFonts w:ascii="Bookman Old Style" w:hAnsi="Bookman Old Style"/>
          <w:sz w:val="24"/>
          <w:szCs w:val="24"/>
        </w:rPr>
        <w:footnoteReference w:id="1"/>
      </w:r>
      <w:r w:rsidR="000B643A" w:rsidRPr="00291428">
        <w:rPr>
          <w:rStyle w:val="FontStyle15"/>
          <w:rFonts w:ascii="Bookman Old Style" w:hAnsi="Bookman Old Style"/>
          <w:sz w:val="24"/>
          <w:szCs w:val="24"/>
        </w:rPr>
        <w:t xml:space="preserve"> Na prostoru Srbije </w:t>
      </w:r>
      <w:r w:rsidR="000B643A" w:rsidRPr="00291428">
        <w:rPr>
          <w:rStyle w:val="FontStyle15"/>
          <w:rFonts w:ascii="Bookman Old Style" w:hAnsi="Bookman Old Style"/>
          <w:sz w:val="24"/>
          <w:szCs w:val="24"/>
          <w:lang w:val="sr-Latn-CS"/>
        </w:rPr>
        <w:t xml:space="preserve">živi </w:t>
      </w:r>
      <w:r w:rsidR="000B643A" w:rsidRPr="00291428">
        <w:rPr>
          <w:rStyle w:val="FontStyle15"/>
          <w:rFonts w:ascii="Bookman Old Style" w:hAnsi="Bookman Old Style"/>
          <w:sz w:val="24"/>
          <w:szCs w:val="24"/>
        </w:rPr>
        <w:t xml:space="preserve">gotovo deset miliona stanovnika, odnosno 111 po kvadratnom kilometru. Srbi su najbrojniji narod u Srbiji (65, 9 % od ukupnog </w:t>
      </w:r>
      <w:r w:rsidR="000B643A" w:rsidRPr="00291428">
        <w:rPr>
          <w:rStyle w:val="FontStyle15"/>
          <w:rFonts w:ascii="Bookman Old Style" w:hAnsi="Bookman Old Style"/>
          <w:sz w:val="24"/>
          <w:szCs w:val="24"/>
          <w:lang w:val="sr-Latn-CS"/>
        </w:rPr>
        <w:t>stanovništvu).</w:t>
      </w:r>
      <w:r w:rsidR="000B643A" w:rsidRPr="00291428">
        <w:rPr>
          <w:rStyle w:val="FootnoteReference"/>
          <w:rFonts w:ascii="Bookman Old Style" w:hAnsi="Bookman Old Style"/>
          <w:sz w:val="24"/>
          <w:szCs w:val="24"/>
          <w:lang w:val="sr-Latn-CS"/>
        </w:rPr>
        <w:footnoteReference w:id="2"/>
      </w:r>
      <w:r w:rsidR="000B643A" w:rsidRPr="00291428">
        <w:rPr>
          <w:rStyle w:val="FontStyle15"/>
          <w:rFonts w:ascii="Bookman Old Style" w:hAnsi="Bookman Old Style"/>
          <w:sz w:val="24"/>
          <w:szCs w:val="24"/>
          <w:lang w:val="sr-Latn-CS"/>
        </w:rPr>
        <w:t xml:space="preserve"> </w:t>
      </w:r>
      <w:r w:rsidR="000B643A" w:rsidRPr="00291428">
        <w:rPr>
          <w:rStyle w:val="FontStyle15"/>
          <w:rFonts w:ascii="Bookman Old Style" w:hAnsi="Bookman Old Style"/>
          <w:sz w:val="24"/>
          <w:szCs w:val="24"/>
        </w:rPr>
        <w:t xml:space="preserve">U preostalih 34, 1 % </w:t>
      </w:r>
      <w:r w:rsidR="000B643A" w:rsidRPr="00291428">
        <w:rPr>
          <w:rStyle w:val="FontStyle15"/>
          <w:rFonts w:ascii="Bookman Old Style" w:hAnsi="Bookman Old Style"/>
          <w:sz w:val="24"/>
          <w:szCs w:val="24"/>
          <w:lang w:val="sr-Latn-CS"/>
        </w:rPr>
        <w:t xml:space="preserve">najviše </w:t>
      </w:r>
      <w:r w:rsidR="000B643A" w:rsidRPr="00291428">
        <w:rPr>
          <w:rStyle w:val="FontStyle15"/>
          <w:rFonts w:ascii="Bookman Old Style" w:hAnsi="Bookman Old Style"/>
          <w:sz w:val="24"/>
          <w:szCs w:val="24"/>
        </w:rPr>
        <w:t xml:space="preserve">je Albanaca (17,1%), Madara (3,5%), Jugoslovena (3,3%), i Muslimana (2,5%). Albanci su koncentrisani na Kosovu gde su i u ubedljivoj </w:t>
      </w:r>
      <w:r w:rsidR="000B643A" w:rsidRPr="00291428">
        <w:rPr>
          <w:rStyle w:val="FontStyle15"/>
          <w:rFonts w:ascii="Bookman Old Style" w:hAnsi="Bookman Old Style"/>
          <w:sz w:val="24"/>
          <w:szCs w:val="24"/>
          <w:lang w:val="sr-Latn-CS"/>
        </w:rPr>
        <w:t xml:space="preserve">većini; Mađari žive </w:t>
      </w:r>
      <w:r w:rsidR="000B643A" w:rsidRPr="00291428">
        <w:rPr>
          <w:rStyle w:val="FontStyle15"/>
          <w:rFonts w:ascii="Bookman Old Style" w:hAnsi="Bookman Old Style"/>
          <w:sz w:val="24"/>
          <w:szCs w:val="24"/>
        </w:rPr>
        <w:t xml:space="preserve">na severu Vojvodine, a Muslimani na jugozapadu, uz granicu sa Crnom Gorom, </w:t>
      </w:r>
      <w:r w:rsidR="000B643A" w:rsidRPr="00291428">
        <w:rPr>
          <w:rStyle w:val="FontStyle15"/>
          <w:rFonts w:ascii="Bookman Old Style" w:hAnsi="Bookman Old Style"/>
          <w:sz w:val="24"/>
          <w:szCs w:val="24"/>
          <w:lang w:val="sr-Latn-CS"/>
        </w:rPr>
        <w:t xml:space="preserve">pomešani </w:t>
      </w:r>
      <w:r w:rsidR="000B643A" w:rsidRPr="00291428">
        <w:rPr>
          <w:rStyle w:val="FontStyle15"/>
          <w:rFonts w:ascii="Bookman Old Style" w:hAnsi="Bookman Old Style"/>
          <w:sz w:val="24"/>
          <w:szCs w:val="24"/>
        </w:rPr>
        <w:t xml:space="preserve">sa srpskim </w:t>
      </w:r>
      <w:r w:rsidR="000B643A" w:rsidRPr="00291428">
        <w:rPr>
          <w:rStyle w:val="FontStyle15"/>
          <w:rFonts w:ascii="Bookman Old Style" w:hAnsi="Bookman Old Style"/>
          <w:sz w:val="24"/>
          <w:szCs w:val="24"/>
          <w:lang w:val="sr-Latn-CS"/>
        </w:rPr>
        <w:t xml:space="preserve">stanovništvom, </w:t>
      </w:r>
      <w:r w:rsidR="000B643A" w:rsidRPr="00291428">
        <w:rPr>
          <w:rStyle w:val="FontStyle15"/>
          <w:rFonts w:ascii="Bookman Old Style" w:hAnsi="Bookman Old Style"/>
          <w:sz w:val="24"/>
          <w:szCs w:val="24"/>
        </w:rPr>
        <w:t xml:space="preserve">dok su Jugosloveni </w:t>
      </w:r>
      <w:r w:rsidR="000B643A" w:rsidRPr="00291428">
        <w:rPr>
          <w:rStyle w:val="FootnoteReference"/>
          <w:rFonts w:ascii="Bookman Old Style" w:hAnsi="Bookman Old Style"/>
          <w:sz w:val="24"/>
          <w:szCs w:val="24"/>
        </w:rPr>
        <w:footnoteReference w:id="3"/>
      </w:r>
      <w:r w:rsidR="000B643A" w:rsidRPr="00291428">
        <w:rPr>
          <w:rStyle w:val="FontStyle15"/>
          <w:rFonts w:ascii="Bookman Old Style" w:hAnsi="Bookman Old Style"/>
          <w:sz w:val="24"/>
          <w:szCs w:val="24"/>
        </w:rPr>
        <w:t xml:space="preserve"> mahom u gradovima.</w:t>
      </w:r>
      <w:r w:rsidR="000B643A" w:rsidRPr="00291428">
        <w:rPr>
          <w:rStyle w:val="FootnoteReference"/>
          <w:rFonts w:ascii="Bookman Old Style" w:hAnsi="Bookman Old Style"/>
          <w:sz w:val="24"/>
          <w:szCs w:val="24"/>
        </w:rPr>
        <w:footnoteReference w:id="4"/>
      </w:r>
      <w:r w:rsidR="000B643A" w:rsidRPr="00291428">
        <w:rPr>
          <w:rStyle w:val="FontStyle15"/>
          <w:rFonts w:ascii="Bookman Old Style" w:hAnsi="Bookman Old Style"/>
          <w:sz w:val="24"/>
          <w:szCs w:val="24"/>
        </w:rPr>
        <w:t xml:space="preserve"> </w:t>
      </w:r>
    </w:p>
    <w:p w14:paraId="05A42781" w14:textId="6010A180" w:rsidR="000B643A" w:rsidRPr="00291428" w:rsidRDefault="00C01131" w:rsidP="009A6435">
      <w:pPr>
        <w:shd w:val="clear" w:color="auto" w:fill="FFFFFF"/>
        <w:spacing w:line="360" w:lineRule="auto"/>
        <w:ind w:left="720" w:right="720"/>
        <w:jc w:val="both"/>
        <w:rPr>
          <w:rStyle w:val="FontStyle12"/>
          <w:rFonts w:ascii="Bookman Old Style" w:hAnsi="Bookman Old Style"/>
          <w:i w:val="0"/>
          <w:sz w:val="24"/>
          <w:szCs w:val="24"/>
        </w:rPr>
      </w:pPr>
      <w:r>
        <w:rPr>
          <w:rStyle w:val="FontStyle12"/>
          <w:rFonts w:ascii="Bookman Old Style" w:hAnsi="Bookman Old Style"/>
          <w:i w:val="0"/>
          <w:sz w:val="24"/>
          <w:szCs w:val="24"/>
        </w:rPr>
        <w:tab/>
      </w:r>
      <w:r w:rsidR="000B643A" w:rsidRPr="00291428">
        <w:rPr>
          <w:rStyle w:val="FontStyle12"/>
          <w:rFonts w:ascii="Bookman Old Style" w:hAnsi="Bookman Old Style"/>
          <w:i w:val="0"/>
          <w:sz w:val="24"/>
          <w:szCs w:val="24"/>
        </w:rPr>
        <w:t>Unutar Jugoslavije, stanovnišvo je bili vrlo mobilno, Više od 40% stanovništva se selilo, a od toga je više od 16%</w:t>
      </w:r>
      <w:r w:rsidR="00410884">
        <w:rPr>
          <w:rStyle w:val="FontStyle12"/>
          <w:rFonts w:ascii="Bookman Old Style" w:hAnsi="Bookman Old Style"/>
          <w:i w:val="0"/>
          <w:sz w:val="24"/>
          <w:szCs w:val="24"/>
        </w:rPr>
        <w:t xml:space="preserve"> </w:t>
      </w:r>
      <w:r w:rsidR="000B643A" w:rsidRPr="00291428">
        <w:rPr>
          <w:rStyle w:val="FontStyle12"/>
          <w:rFonts w:ascii="Bookman Old Style" w:hAnsi="Bookman Old Style"/>
          <w:i w:val="0"/>
          <w:sz w:val="24"/>
          <w:szCs w:val="24"/>
        </w:rPr>
        <w:t xml:space="preserve">menjalo i republiku. Kao izrazito imigracijska </w:t>
      </w:r>
      <w:r w:rsidR="000B643A" w:rsidRPr="00291428">
        <w:rPr>
          <w:rStyle w:val="FontStyle12"/>
          <w:rFonts w:ascii="Bookman Old Style" w:hAnsi="Bookman Old Style"/>
          <w:i w:val="0"/>
          <w:sz w:val="24"/>
          <w:szCs w:val="24"/>
          <w:lang w:val="sr-Latn-CS"/>
        </w:rPr>
        <w:t xml:space="preserve">područja </w:t>
      </w:r>
      <w:r w:rsidR="000B643A" w:rsidRPr="00291428">
        <w:rPr>
          <w:rStyle w:val="FontStyle12"/>
          <w:rFonts w:ascii="Bookman Old Style" w:hAnsi="Bookman Old Style"/>
          <w:i w:val="0"/>
          <w:sz w:val="24"/>
          <w:szCs w:val="24"/>
        </w:rPr>
        <w:t xml:space="preserve">se izdvajaju centralna Srbija i Vojvodina, a kao emigracijska </w:t>
      </w:r>
      <w:r w:rsidR="000B643A" w:rsidRPr="00291428">
        <w:rPr>
          <w:rStyle w:val="FontStyle12"/>
          <w:rFonts w:ascii="Bookman Old Style" w:hAnsi="Bookman Old Style"/>
          <w:i w:val="0"/>
          <w:sz w:val="24"/>
          <w:szCs w:val="24"/>
          <w:lang w:val="sr-Latn-CS"/>
        </w:rPr>
        <w:t xml:space="preserve">područja, </w:t>
      </w:r>
      <w:r w:rsidR="000B643A" w:rsidRPr="00291428">
        <w:rPr>
          <w:rStyle w:val="FontStyle12"/>
          <w:rFonts w:ascii="Bookman Old Style" w:hAnsi="Bookman Old Style"/>
          <w:i w:val="0"/>
          <w:sz w:val="24"/>
          <w:szCs w:val="24"/>
        </w:rPr>
        <w:t xml:space="preserve">BiH i Kosovo. Tendencija migracija ka </w:t>
      </w:r>
      <w:r w:rsidR="000B643A" w:rsidRPr="00291428">
        <w:rPr>
          <w:rStyle w:val="FontStyle12"/>
          <w:rFonts w:ascii="Bookman Old Style" w:hAnsi="Bookman Old Style"/>
          <w:i w:val="0"/>
          <w:sz w:val="24"/>
          <w:szCs w:val="24"/>
          <w:lang w:val="sr-Latn-CS"/>
        </w:rPr>
        <w:t xml:space="preserve">matičnim </w:t>
      </w:r>
      <w:r w:rsidR="000B643A" w:rsidRPr="00291428">
        <w:rPr>
          <w:rStyle w:val="FontStyle12"/>
          <w:rFonts w:ascii="Bookman Old Style" w:hAnsi="Bookman Old Style"/>
          <w:i w:val="0"/>
          <w:sz w:val="24"/>
          <w:szCs w:val="24"/>
        </w:rPr>
        <w:t xml:space="preserve">republikama </w:t>
      </w:r>
      <w:r w:rsidR="000B643A" w:rsidRPr="00291428">
        <w:rPr>
          <w:rStyle w:val="FontStyle12"/>
          <w:rFonts w:ascii="Bookman Old Style" w:hAnsi="Bookman Old Style"/>
          <w:i w:val="0"/>
          <w:sz w:val="24"/>
          <w:szCs w:val="24"/>
          <w:lang w:val="sr-Latn-CS"/>
        </w:rPr>
        <w:t xml:space="preserve">očigledna </w:t>
      </w:r>
      <w:r w:rsidR="000B643A" w:rsidRPr="00291428">
        <w:rPr>
          <w:rStyle w:val="FontStyle12"/>
          <w:rFonts w:ascii="Bookman Old Style" w:hAnsi="Bookman Old Style"/>
          <w:i w:val="0"/>
          <w:sz w:val="24"/>
          <w:szCs w:val="24"/>
        </w:rPr>
        <w:t>je kod svih nacionalnih zajednica.</w:t>
      </w:r>
      <w:r w:rsidR="000B643A" w:rsidRPr="00291428">
        <w:rPr>
          <w:rStyle w:val="FootnoteReference"/>
          <w:rFonts w:ascii="Bookman Old Style" w:hAnsi="Bookman Old Style"/>
          <w:iCs/>
          <w:sz w:val="24"/>
          <w:szCs w:val="24"/>
        </w:rPr>
        <w:footnoteReference w:id="5"/>
      </w:r>
      <w:r w:rsidR="000B643A" w:rsidRPr="00291428">
        <w:rPr>
          <w:rStyle w:val="FontStyle12"/>
          <w:rFonts w:ascii="Bookman Old Style" w:hAnsi="Bookman Old Style"/>
          <w:i w:val="0"/>
          <w:sz w:val="24"/>
          <w:szCs w:val="24"/>
        </w:rPr>
        <w:t xml:space="preserve"> </w:t>
      </w:r>
    </w:p>
    <w:p w14:paraId="058C33DE" w14:textId="35B8B00E" w:rsidR="000B643A" w:rsidRPr="00291428" w:rsidRDefault="00C01131" w:rsidP="009A6435">
      <w:pPr>
        <w:shd w:val="clear" w:color="auto" w:fill="FFFFFF"/>
        <w:spacing w:line="360" w:lineRule="auto"/>
        <w:ind w:left="720" w:right="720"/>
        <w:jc w:val="both"/>
        <w:rPr>
          <w:rStyle w:val="FontStyle12"/>
          <w:rFonts w:ascii="Bookman Old Style" w:hAnsi="Bookman Old Style"/>
          <w:i w:val="0"/>
          <w:sz w:val="24"/>
          <w:szCs w:val="24"/>
          <w:lang w:eastAsia="sr-Latn-CS"/>
        </w:rPr>
      </w:pPr>
      <w:r>
        <w:rPr>
          <w:rStyle w:val="FontStyle12"/>
          <w:rFonts w:ascii="Bookman Old Style" w:hAnsi="Bookman Old Style"/>
          <w:i w:val="0"/>
          <w:sz w:val="24"/>
          <w:szCs w:val="24"/>
          <w:lang w:val="sr-Latn-CS" w:eastAsia="sr-Latn-CS"/>
        </w:rPr>
        <w:lastRenderedPageBreak/>
        <w:tab/>
      </w:r>
      <w:r w:rsidR="000B643A" w:rsidRPr="00291428">
        <w:rPr>
          <w:rStyle w:val="FontStyle12"/>
          <w:rFonts w:ascii="Bookman Old Style" w:hAnsi="Bookman Old Style"/>
          <w:i w:val="0"/>
          <w:sz w:val="24"/>
          <w:szCs w:val="24"/>
          <w:lang w:val="sr-Latn-CS" w:eastAsia="sr-Latn-CS"/>
        </w:rPr>
        <w:t xml:space="preserve">U periodu </w:t>
      </w:r>
      <w:r w:rsidR="000B643A" w:rsidRPr="00291428">
        <w:rPr>
          <w:rStyle w:val="FontStyle12"/>
          <w:rFonts w:ascii="Bookman Old Style" w:hAnsi="Bookman Old Style"/>
          <w:i w:val="0"/>
          <w:sz w:val="24"/>
          <w:szCs w:val="24"/>
          <w:lang w:eastAsia="sr-Latn-CS"/>
        </w:rPr>
        <w:t xml:space="preserve">1961-1981. </w:t>
      </w:r>
      <w:r w:rsidR="000B643A" w:rsidRPr="00291428">
        <w:rPr>
          <w:rStyle w:val="FontStyle12"/>
          <w:rFonts w:ascii="Bookman Old Style" w:hAnsi="Bookman Old Style"/>
          <w:i w:val="0"/>
          <w:sz w:val="24"/>
          <w:szCs w:val="24"/>
          <w:lang w:val="sr-Latn-CS" w:eastAsia="sr-Latn-CS"/>
        </w:rPr>
        <w:t xml:space="preserve">godine, Srbija predstavlja glavno odredište migracionih kretanja unutar </w:t>
      </w:r>
      <w:r w:rsidR="000B643A" w:rsidRPr="00291428">
        <w:rPr>
          <w:rStyle w:val="FontStyle12"/>
          <w:rFonts w:ascii="Bookman Old Style" w:hAnsi="Bookman Old Style"/>
          <w:i w:val="0"/>
          <w:sz w:val="24"/>
          <w:szCs w:val="24"/>
          <w:lang w:eastAsia="sr-Latn-CS"/>
        </w:rPr>
        <w:t xml:space="preserve">Jugoslavije </w:t>
      </w:r>
      <w:r w:rsidR="000B643A" w:rsidRPr="00291428">
        <w:rPr>
          <w:rStyle w:val="FontStyle12"/>
          <w:rFonts w:ascii="Bookman Old Style" w:hAnsi="Bookman Old Style"/>
          <w:i w:val="0"/>
          <w:sz w:val="24"/>
          <w:szCs w:val="24"/>
          <w:lang w:val="sr-Latn-CS" w:eastAsia="sr-Latn-CS"/>
        </w:rPr>
        <w:t>sa pozitivnim migracionim saldom od blizu 150.000</w:t>
      </w:r>
      <w:r w:rsidR="00410884">
        <w:rPr>
          <w:rStyle w:val="FontStyle12"/>
          <w:rFonts w:ascii="Bookman Old Style" w:hAnsi="Bookman Old Style"/>
          <w:i w:val="0"/>
          <w:sz w:val="24"/>
          <w:szCs w:val="24"/>
          <w:lang w:val="sr-Latn-CS" w:eastAsia="sr-Latn-CS"/>
        </w:rPr>
        <w:t xml:space="preserve"> </w:t>
      </w:r>
      <w:r w:rsidR="000B643A" w:rsidRPr="00291428">
        <w:rPr>
          <w:rStyle w:val="FontStyle12"/>
          <w:rFonts w:ascii="Bookman Old Style" w:hAnsi="Bookman Old Style"/>
          <w:i w:val="0"/>
          <w:sz w:val="24"/>
          <w:szCs w:val="24"/>
          <w:lang w:val="sr-Latn-CS" w:eastAsia="sr-Latn-CS"/>
        </w:rPr>
        <w:t xml:space="preserve">ljudi. Srbi čine </w:t>
      </w:r>
      <w:r w:rsidR="000B643A" w:rsidRPr="00291428">
        <w:rPr>
          <w:rStyle w:val="FontStyle12"/>
          <w:rFonts w:ascii="Bookman Old Style" w:hAnsi="Bookman Old Style"/>
          <w:i w:val="0"/>
          <w:sz w:val="24"/>
          <w:szCs w:val="24"/>
          <w:lang w:eastAsia="sr-Latn-CS"/>
        </w:rPr>
        <w:t xml:space="preserve">87% </w:t>
      </w:r>
      <w:r w:rsidR="000B643A" w:rsidRPr="00291428">
        <w:rPr>
          <w:rStyle w:val="FontStyle12"/>
          <w:rFonts w:ascii="Bookman Old Style" w:hAnsi="Bookman Old Style"/>
          <w:i w:val="0"/>
          <w:sz w:val="24"/>
          <w:szCs w:val="24"/>
          <w:lang w:val="sr-Latn-CS" w:eastAsia="sr-Latn-CS"/>
        </w:rPr>
        <w:t xml:space="preserve">migracionog dobitka. Najveći deo doseljenih </w:t>
      </w:r>
      <w:r w:rsidR="000B643A" w:rsidRPr="00291428">
        <w:rPr>
          <w:rStyle w:val="FontStyle12"/>
          <w:rFonts w:ascii="Bookman Old Style" w:hAnsi="Bookman Old Style"/>
          <w:i w:val="0"/>
          <w:sz w:val="24"/>
          <w:szCs w:val="24"/>
          <w:lang w:eastAsia="sr-Latn-CS"/>
        </w:rPr>
        <w:t>Srba od kojih</w:t>
      </w:r>
      <w:r w:rsidR="00410884">
        <w:rPr>
          <w:rStyle w:val="FontStyle12"/>
          <w:rFonts w:ascii="Bookman Old Style" w:hAnsi="Bookman Old Style"/>
          <w:i w:val="0"/>
          <w:sz w:val="24"/>
          <w:szCs w:val="24"/>
          <w:lang w:eastAsia="sr-Latn-CS"/>
        </w:rPr>
        <w:t xml:space="preserve"> </w:t>
      </w:r>
      <w:r w:rsidR="000B643A" w:rsidRPr="00291428">
        <w:rPr>
          <w:rStyle w:val="FontStyle12"/>
          <w:rFonts w:ascii="Bookman Old Style" w:hAnsi="Bookman Old Style"/>
          <w:i w:val="0"/>
          <w:sz w:val="24"/>
          <w:szCs w:val="24"/>
          <w:lang w:eastAsia="sr-Latn-CS"/>
        </w:rPr>
        <w:t>je 270.000</w:t>
      </w:r>
      <w:r w:rsidR="00410884">
        <w:rPr>
          <w:rStyle w:val="FontStyle12"/>
          <w:rFonts w:ascii="Bookman Old Style" w:hAnsi="Bookman Old Style"/>
          <w:i w:val="0"/>
          <w:sz w:val="24"/>
          <w:szCs w:val="24"/>
          <w:lang w:eastAsia="sr-Latn-CS"/>
        </w:rPr>
        <w:t xml:space="preserve"> </w:t>
      </w:r>
      <w:r w:rsidR="000B643A" w:rsidRPr="00291428">
        <w:rPr>
          <w:rStyle w:val="FontStyle12"/>
          <w:rFonts w:ascii="Bookman Old Style" w:hAnsi="Bookman Old Style"/>
          <w:i w:val="0"/>
          <w:sz w:val="24"/>
          <w:szCs w:val="24"/>
          <w:lang w:val="sr-Latn-CS" w:eastAsia="sr-Latn-CS"/>
        </w:rPr>
        <w:t xml:space="preserve">došlo je iz BiH. </w:t>
      </w:r>
      <w:r w:rsidR="000B643A" w:rsidRPr="00291428">
        <w:rPr>
          <w:rStyle w:val="FontStyle12"/>
          <w:rFonts w:ascii="Bookman Old Style" w:hAnsi="Bookman Old Style"/>
          <w:i w:val="0"/>
          <w:sz w:val="24"/>
          <w:szCs w:val="24"/>
          <w:lang w:eastAsia="sr-Latn-CS"/>
        </w:rPr>
        <w:t xml:space="preserve">Iz </w:t>
      </w:r>
      <w:r w:rsidR="000B643A" w:rsidRPr="00291428">
        <w:rPr>
          <w:rStyle w:val="FontStyle12"/>
          <w:rFonts w:ascii="Bookman Old Style" w:hAnsi="Bookman Old Style"/>
          <w:i w:val="0"/>
          <w:sz w:val="24"/>
          <w:szCs w:val="24"/>
          <w:lang w:val="sr-Latn-CS" w:eastAsia="sr-Latn-CS"/>
        </w:rPr>
        <w:t xml:space="preserve">Hrvatske, mnogo je intezvnije </w:t>
      </w:r>
      <w:r w:rsidR="000B643A" w:rsidRPr="00291428">
        <w:rPr>
          <w:rStyle w:val="FontStyle12"/>
          <w:rFonts w:ascii="Bookman Old Style" w:hAnsi="Bookman Old Style"/>
          <w:i w:val="0"/>
          <w:sz w:val="24"/>
          <w:szCs w:val="24"/>
          <w:lang w:eastAsia="sr-Latn-CS"/>
        </w:rPr>
        <w:t xml:space="preserve">doseljavanje Srba </w:t>
      </w:r>
      <w:r w:rsidR="000B643A" w:rsidRPr="00291428">
        <w:rPr>
          <w:rStyle w:val="FontStyle12"/>
          <w:rFonts w:ascii="Bookman Old Style" w:hAnsi="Bookman Old Style"/>
          <w:i w:val="0"/>
          <w:sz w:val="24"/>
          <w:szCs w:val="24"/>
          <w:lang w:val="sr-Latn-CS" w:eastAsia="sr-Latn-CS"/>
        </w:rPr>
        <w:t xml:space="preserve">u </w:t>
      </w:r>
      <w:r w:rsidR="000B643A" w:rsidRPr="00291428">
        <w:rPr>
          <w:rStyle w:val="FontStyle12"/>
          <w:rFonts w:ascii="Bookman Old Style" w:hAnsi="Bookman Old Style"/>
          <w:i w:val="0"/>
          <w:sz w:val="24"/>
          <w:szCs w:val="24"/>
          <w:lang w:eastAsia="sr-Latn-CS"/>
        </w:rPr>
        <w:t xml:space="preserve">Srbiju </w:t>
      </w:r>
      <w:r w:rsidR="000B643A" w:rsidRPr="00291428">
        <w:rPr>
          <w:rStyle w:val="FontStyle12"/>
          <w:rFonts w:ascii="Bookman Old Style" w:hAnsi="Bookman Old Style"/>
          <w:i w:val="0"/>
          <w:sz w:val="24"/>
          <w:szCs w:val="24"/>
          <w:lang w:val="sr-Latn-CS" w:eastAsia="sr-Latn-CS"/>
        </w:rPr>
        <w:t xml:space="preserve">nego njihovo odseljavanje. Zbog toga je migracioni bilans Srbije </w:t>
      </w:r>
      <w:r w:rsidR="000B643A" w:rsidRPr="00291428">
        <w:rPr>
          <w:rStyle w:val="FontStyle12"/>
          <w:rFonts w:ascii="Bookman Old Style" w:hAnsi="Bookman Old Style"/>
          <w:i w:val="0"/>
          <w:sz w:val="24"/>
          <w:szCs w:val="24"/>
          <w:lang w:eastAsia="sr-Latn-CS"/>
        </w:rPr>
        <w:t>1981. godine, bio</w:t>
      </w:r>
      <w:r w:rsidR="00410884">
        <w:rPr>
          <w:rStyle w:val="FontStyle12"/>
          <w:rFonts w:ascii="Bookman Old Style" w:hAnsi="Bookman Old Style"/>
          <w:i w:val="0"/>
          <w:sz w:val="24"/>
          <w:szCs w:val="24"/>
          <w:lang w:eastAsia="sr-Latn-CS"/>
        </w:rPr>
        <w:t xml:space="preserve"> </w:t>
      </w:r>
      <w:r w:rsidR="000B643A" w:rsidRPr="00291428">
        <w:rPr>
          <w:rStyle w:val="FontStyle12"/>
          <w:rFonts w:ascii="Bookman Old Style" w:hAnsi="Bookman Old Style"/>
          <w:i w:val="0"/>
          <w:sz w:val="24"/>
          <w:szCs w:val="24"/>
          <w:lang w:eastAsia="sr-Latn-CS"/>
        </w:rPr>
        <w:t>+ 80.179.</w:t>
      </w:r>
      <w:r w:rsidR="000B643A" w:rsidRPr="00291428">
        <w:rPr>
          <w:rStyle w:val="FootnoteReference"/>
          <w:rFonts w:ascii="Bookman Old Style" w:hAnsi="Bookman Old Style"/>
          <w:iCs/>
          <w:sz w:val="24"/>
          <w:szCs w:val="24"/>
          <w:lang w:val="sr-Latn-CS" w:eastAsia="sr-Latn-CS"/>
        </w:rPr>
        <w:footnoteReference w:id="6"/>
      </w:r>
      <w:r w:rsidR="000B643A" w:rsidRPr="00291428">
        <w:rPr>
          <w:rStyle w:val="FontStyle12"/>
          <w:rFonts w:ascii="Bookman Old Style" w:hAnsi="Bookman Old Style"/>
          <w:i w:val="0"/>
          <w:sz w:val="24"/>
          <w:szCs w:val="24"/>
          <w:lang w:eastAsia="sr-Latn-CS"/>
        </w:rPr>
        <w:t xml:space="preserve"> </w:t>
      </w:r>
    </w:p>
    <w:p w14:paraId="6EAE815F" w14:textId="5421E2C0" w:rsidR="000B643A" w:rsidRPr="00291428" w:rsidRDefault="00C01131" w:rsidP="009A6435">
      <w:pPr>
        <w:shd w:val="clear" w:color="auto" w:fill="FFFFFF"/>
        <w:spacing w:line="360" w:lineRule="auto"/>
        <w:ind w:left="720" w:right="720"/>
        <w:jc w:val="both"/>
        <w:rPr>
          <w:rStyle w:val="FontStyle12"/>
          <w:rFonts w:ascii="Bookman Old Style" w:hAnsi="Bookman Old Style"/>
          <w:i w:val="0"/>
          <w:sz w:val="24"/>
          <w:szCs w:val="24"/>
        </w:rPr>
      </w:pPr>
      <w:r>
        <w:rPr>
          <w:rStyle w:val="FontStyle13"/>
          <w:rFonts w:ascii="Bookman Old Style" w:hAnsi="Bookman Old Style"/>
          <w:sz w:val="24"/>
          <w:szCs w:val="24"/>
        </w:rPr>
        <w:tab/>
      </w:r>
      <w:r w:rsidR="000B643A" w:rsidRPr="00291428">
        <w:rPr>
          <w:rStyle w:val="FontStyle13"/>
          <w:rFonts w:ascii="Bookman Old Style" w:hAnsi="Bookman Old Style"/>
          <w:sz w:val="24"/>
          <w:szCs w:val="24"/>
        </w:rPr>
        <w:t xml:space="preserve">Pod uticajem osnovnih "modernizacijskih procesa" (industrijalizacije, urbanizacije, porasta obrazovanosti i mobilnosti radne snage i si.) Srbija je brzo menjala svoju "socijalnu strukturu". </w:t>
      </w:r>
      <w:r w:rsidR="000B643A" w:rsidRPr="00291428">
        <w:rPr>
          <w:rStyle w:val="FontStyle12"/>
          <w:rFonts w:ascii="Bookman Old Style" w:hAnsi="Bookman Old Style"/>
          <w:i w:val="0"/>
          <w:sz w:val="24"/>
          <w:szCs w:val="24"/>
        </w:rPr>
        <w:t>Ubrzana industrijalizacija je rezultirala snažnom deagrarizacijom i velikom koncetracijom stanovništva u gradovima. Osamdesetih godina, zbili su se burni porcesi promena u poljoprivredi i u razvoju sela.</w:t>
      </w:r>
      <w:r w:rsidR="000B643A" w:rsidRPr="00291428">
        <w:rPr>
          <w:rStyle w:val="FootnoteReference"/>
          <w:rFonts w:ascii="Bookman Old Style" w:hAnsi="Bookman Old Style"/>
          <w:iCs/>
          <w:sz w:val="24"/>
          <w:szCs w:val="24"/>
        </w:rPr>
        <w:footnoteReference w:id="7"/>
      </w:r>
      <w:r w:rsidR="000B643A" w:rsidRPr="00291428">
        <w:rPr>
          <w:rStyle w:val="FontStyle12"/>
          <w:rFonts w:ascii="Bookman Old Style" w:hAnsi="Bookman Old Style"/>
          <w:i w:val="0"/>
          <w:sz w:val="24"/>
          <w:szCs w:val="24"/>
        </w:rPr>
        <w:t xml:space="preserve"> Međutim, broj individualnih gazdinstava nije značjanjnije promenjen. Učešće poljoprivrede u društvnom proizvodu je prosečno raslo 2, 4% godišnje, dok je rast industrije iznosio 7, 6%, a ukupne privrede 5, 8%.</w:t>
      </w:r>
      <w:r w:rsidR="000B643A" w:rsidRPr="00291428">
        <w:rPr>
          <w:rStyle w:val="FootnoteReference"/>
          <w:rFonts w:ascii="Bookman Old Style" w:hAnsi="Bookman Old Style"/>
          <w:iCs/>
          <w:sz w:val="24"/>
          <w:szCs w:val="24"/>
        </w:rPr>
        <w:footnoteReference w:id="8"/>
      </w:r>
      <w:r w:rsidR="00410884">
        <w:rPr>
          <w:rStyle w:val="FontStyle12"/>
          <w:rFonts w:ascii="Bookman Old Style" w:hAnsi="Bookman Old Style"/>
          <w:i w:val="0"/>
          <w:sz w:val="24"/>
          <w:szCs w:val="24"/>
        </w:rPr>
        <w:t xml:space="preserve"> </w:t>
      </w:r>
      <w:r w:rsidR="000B643A" w:rsidRPr="00291428">
        <w:rPr>
          <w:rStyle w:val="FontStyle13"/>
          <w:rFonts w:ascii="Bookman Old Style" w:hAnsi="Bookman Old Style"/>
          <w:sz w:val="24"/>
          <w:szCs w:val="24"/>
        </w:rPr>
        <w:t>Proces "deagrarizacije" bio je intenziviji od procesa</w:t>
      </w:r>
      <w:r w:rsidR="00410884">
        <w:rPr>
          <w:rStyle w:val="FontStyle13"/>
          <w:rFonts w:ascii="Bookman Old Style" w:hAnsi="Bookman Old Style"/>
          <w:sz w:val="24"/>
          <w:szCs w:val="24"/>
        </w:rPr>
        <w:t xml:space="preserve"> </w:t>
      </w:r>
      <w:r w:rsidR="000B643A" w:rsidRPr="00291428">
        <w:rPr>
          <w:rStyle w:val="FontStyle13"/>
          <w:rFonts w:ascii="Bookman Old Style" w:hAnsi="Bookman Old Style"/>
          <w:sz w:val="24"/>
          <w:szCs w:val="24"/>
        </w:rPr>
        <w:t>“</w:t>
      </w:r>
      <w:r w:rsidR="000B643A" w:rsidRPr="00291428">
        <w:rPr>
          <w:rStyle w:val="FontStyle13"/>
          <w:rFonts w:ascii="Bookman Old Style" w:hAnsi="Bookman Old Style"/>
          <w:sz w:val="24"/>
          <w:szCs w:val="24"/>
          <w:lang w:val="sr-Latn-CS"/>
        </w:rPr>
        <w:t xml:space="preserve">raseljačenja" </w:t>
      </w:r>
      <w:r w:rsidR="000B643A" w:rsidRPr="00291428">
        <w:rPr>
          <w:rStyle w:val="FontStyle13"/>
          <w:rFonts w:ascii="Bookman Old Style" w:hAnsi="Bookman Old Style"/>
          <w:sz w:val="24"/>
          <w:szCs w:val="24"/>
        </w:rPr>
        <w:t>Srbije,</w:t>
      </w:r>
      <w:r w:rsidR="00410884">
        <w:rPr>
          <w:rStyle w:val="FontStyle13"/>
          <w:rFonts w:ascii="Bookman Old Style" w:hAnsi="Bookman Old Style"/>
          <w:sz w:val="24"/>
          <w:szCs w:val="24"/>
        </w:rPr>
        <w:t xml:space="preserve"> </w:t>
      </w:r>
      <w:r w:rsidR="000B643A" w:rsidRPr="00291428">
        <w:rPr>
          <w:rStyle w:val="FontStyle13"/>
          <w:rFonts w:ascii="Bookman Old Style" w:hAnsi="Bookman Old Style"/>
          <w:sz w:val="24"/>
          <w:szCs w:val="24"/>
        </w:rPr>
        <w:t>odnosno urbanizacije (života stanovnika sela i poljoprivednika koji su prešli u gradove i industrijska preduzeća).</w:t>
      </w:r>
      <w:r w:rsidR="00410884">
        <w:rPr>
          <w:rStyle w:val="FontStyle13"/>
          <w:rFonts w:ascii="Bookman Old Style" w:hAnsi="Bookman Old Style"/>
          <w:sz w:val="24"/>
          <w:szCs w:val="24"/>
        </w:rPr>
        <w:t xml:space="preserve"> </w:t>
      </w:r>
      <w:r w:rsidR="000B643A" w:rsidRPr="00291428">
        <w:rPr>
          <w:rStyle w:val="FootnoteReference"/>
          <w:rFonts w:ascii="Bookman Old Style" w:hAnsi="Bookman Old Style"/>
          <w:iCs/>
          <w:sz w:val="24"/>
          <w:szCs w:val="24"/>
        </w:rPr>
        <w:footnoteReference w:id="9"/>
      </w:r>
      <w:r w:rsidR="000B643A" w:rsidRPr="00291428">
        <w:rPr>
          <w:rStyle w:val="FontStyle12"/>
          <w:rFonts w:ascii="Bookman Old Style" w:hAnsi="Bookman Old Style"/>
          <w:i w:val="0"/>
          <w:sz w:val="24"/>
          <w:szCs w:val="24"/>
        </w:rPr>
        <w:t xml:space="preserve"> Ova činjenica je značajno uticala na događaje osamdesetih, a posebno je tokom devedesetih godina, kada dolazi do zaoštravanja sukobu urbanog i ruralnog u Srbiji i na teritoriji Jugoslavije.</w:t>
      </w:r>
      <w:r w:rsidR="000B643A" w:rsidRPr="00291428">
        <w:rPr>
          <w:rStyle w:val="FootnoteReference"/>
          <w:rFonts w:ascii="Bookman Old Style" w:hAnsi="Bookman Old Style"/>
          <w:iCs/>
          <w:sz w:val="24"/>
          <w:szCs w:val="24"/>
        </w:rPr>
        <w:footnoteReference w:id="10"/>
      </w:r>
    </w:p>
    <w:p w14:paraId="37A5FC6B" w14:textId="348A2367" w:rsidR="000B643A" w:rsidRPr="00291428" w:rsidRDefault="000B643A" w:rsidP="009A6435">
      <w:pPr>
        <w:shd w:val="clear" w:color="auto" w:fill="FFFFFF"/>
        <w:spacing w:line="360" w:lineRule="auto"/>
        <w:ind w:left="720" w:right="720"/>
        <w:jc w:val="both"/>
        <w:rPr>
          <w:rStyle w:val="FontStyle12"/>
          <w:rFonts w:ascii="Bookman Old Style" w:hAnsi="Bookman Old Style"/>
          <w:i w:val="0"/>
          <w:sz w:val="24"/>
          <w:szCs w:val="24"/>
        </w:rPr>
      </w:pPr>
      <w:r w:rsidRPr="00291428">
        <w:rPr>
          <w:rStyle w:val="FontStyle12"/>
          <w:rFonts w:ascii="Bookman Old Style" w:hAnsi="Bookman Old Style"/>
          <w:i w:val="0"/>
          <w:sz w:val="24"/>
          <w:szCs w:val="24"/>
        </w:rPr>
        <w:lastRenderedPageBreak/>
        <w:t xml:space="preserve">Tokom nekoliko decenija poratnog razvoja (od 1945. godine) Srbija je prevazilazila </w:t>
      </w:r>
      <w:r w:rsidRPr="00291428">
        <w:rPr>
          <w:rStyle w:val="FontStyle12"/>
          <w:rFonts w:ascii="Bookman Old Style" w:hAnsi="Bookman Old Style"/>
          <w:i w:val="0"/>
          <w:sz w:val="24"/>
          <w:szCs w:val="24"/>
          <w:lang w:val="sr-Latn-CS"/>
        </w:rPr>
        <w:t xml:space="preserve">masovnu </w:t>
      </w:r>
      <w:r w:rsidRPr="00291428">
        <w:rPr>
          <w:rStyle w:val="FontStyle12"/>
          <w:rFonts w:ascii="Bookman Old Style" w:hAnsi="Bookman Old Style"/>
          <w:i w:val="0"/>
          <w:sz w:val="24"/>
          <w:szCs w:val="24"/>
        </w:rPr>
        <w:t xml:space="preserve">nepismenost </w:t>
      </w:r>
      <w:r w:rsidRPr="00291428">
        <w:rPr>
          <w:rStyle w:val="FontStyle12"/>
          <w:rFonts w:ascii="Bookman Old Style" w:hAnsi="Bookman Old Style"/>
          <w:i w:val="0"/>
          <w:sz w:val="24"/>
          <w:szCs w:val="24"/>
          <w:lang w:val="sr-Latn-CS"/>
        </w:rPr>
        <w:t xml:space="preserve">stanovništva, </w:t>
      </w:r>
      <w:r w:rsidRPr="00291428">
        <w:rPr>
          <w:rStyle w:val="FontStyle12"/>
          <w:rFonts w:ascii="Bookman Old Style" w:hAnsi="Bookman Old Style"/>
          <w:i w:val="0"/>
          <w:sz w:val="24"/>
          <w:szCs w:val="24"/>
        </w:rPr>
        <w:t xml:space="preserve">tako da je 1981. godine u </w:t>
      </w:r>
      <w:r w:rsidRPr="00291428">
        <w:rPr>
          <w:rStyle w:val="FontStyle12"/>
          <w:rFonts w:ascii="Bookman Old Style" w:hAnsi="Bookman Old Style"/>
          <w:i w:val="0"/>
          <w:sz w:val="24"/>
          <w:szCs w:val="24"/>
          <w:lang w:val="sr-Latn-CS"/>
        </w:rPr>
        <w:t xml:space="preserve">stanovništvu </w:t>
      </w:r>
      <w:r w:rsidRPr="00291428">
        <w:rPr>
          <w:rStyle w:val="FontStyle12"/>
          <w:rFonts w:ascii="Bookman Old Style" w:hAnsi="Bookman Old Style"/>
          <w:i w:val="0"/>
          <w:sz w:val="24"/>
          <w:szCs w:val="24"/>
        </w:rPr>
        <w:t xml:space="preserve">starom 10 i više godina bilo samo 11% nepismenih. Takođe, </w:t>
      </w:r>
      <w:r w:rsidRPr="00291428">
        <w:rPr>
          <w:rStyle w:val="FontStyle12"/>
          <w:rFonts w:ascii="Bookman Old Style" w:hAnsi="Bookman Old Style"/>
          <w:i w:val="0"/>
          <w:sz w:val="24"/>
          <w:szCs w:val="24"/>
          <w:lang w:val="sr-Latn-CS"/>
        </w:rPr>
        <w:t xml:space="preserve">opšta </w:t>
      </w:r>
      <w:r w:rsidRPr="00291428">
        <w:rPr>
          <w:rStyle w:val="FontStyle13"/>
          <w:rFonts w:ascii="Bookman Old Style" w:hAnsi="Bookman Old Style"/>
          <w:sz w:val="24"/>
          <w:szCs w:val="24"/>
        </w:rPr>
        <w:t xml:space="preserve">obrazovanost </w:t>
      </w:r>
      <w:r w:rsidRPr="00291428">
        <w:rPr>
          <w:rStyle w:val="FontStyle12"/>
          <w:rFonts w:ascii="Bookman Old Style" w:hAnsi="Bookman Old Style"/>
          <w:i w:val="0"/>
          <w:sz w:val="24"/>
          <w:szCs w:val="24"/>
          <w:lang w:val="sr-Latn-CS"/>
        </w:rPr>
        <w:t xml:space="preserve">stanovništva </w:t>
      </w:r>
      <w:r w:rsidRPr="00291428">
        <w:rPr>
          <w:rStyle w:val="FontStyle12"/>
          <w:rFonts w:ascii="Bookman Old Style" w:hAnsi="Bookman Old Style"/>
          <w:i w:val="0"/>
          <w:sz w:val="24"/>
          <w:szCs w:val="24"/>
        </w:rPr>
        <w:t xml:space="preserve">Srbije, u osamdesetim godinama, </w:t>
      </w:r>
      <w:r w:rsidRPr="00291428">
        <w:rPr>
          <w:rStyle w:val="FontStyle12"/>
          <w:rFonts w:ascii="Bookman Old Style" w:hAnsi="Bookman Old Style"/>
          <w:i w:val="0"/>
          <w:sz w:val="24"/>
          <w:szCs w:val="24"/>
          <w:lang w:val="sr-Latn-CS"/>
        </w:rPr>
        <w:t xml:space="preserve">može </w:t>
      </w:r>
      <w:r w:rsidRPr="00291428">
        <w:rPr>
          <w:rStyle w:val="FontStyle12"/>
          <w:rFonts w:ascii="Bookman Old Style" w:hAnsi="Bookman Old Style"/>
          <w:i w:val="0"/>
          <w:sz w:val="24"/>
          <w:szCs w:val="24"/>
        </w:rPr>
        <w:t>se smatrati skromnom.</w:t>
      </w:r>
      <w:r w:rsidRPr="00291428">
        <w:rPr>
          <w:rStyle w:val="FootnoteReference"/>
          <w:rFonts w:ascii="Bookman Old Style" w:hAnsi="Bookman Old Style"/>
          <w:iCs/>
          <w:sz w:val="24"/>
          <w:szCs w:val="24"/>
        </w:rPr>
        <w:footnoteReference w:id="11"/>
      </w:r>
      <w:r w:rsidRPr="00291428">
        <w:rPr>
          <w:rStyle w:val="FontStyle12"/>
          <w:rFonts w:ascii="Bookman Old Style" w:hAnsi="Bookman Old Style"/>
          <w:i w:val="0"/>
          <w:sz w:val="24"/>
          <w:szCs w:val="24"/>
        </w:rPr>
        <w:t xml:space="preserve"> U </w:t>
      </w:r>
      <w:r w:rsidRPr="00291428">
        <w:rPr>
          <w:rStyle w:val="FontStyle12"/>
          <w:rFonts w:ascii="Bookman Old Style" w:hAnsi="Bookman Old Style"/>
          <w:i w:val="0"/>
          <w:sz w:val="24"/>
          <w:szCs w:val="24"/>
          <w:lang w:val="sr-Latn-CS"/>
        </w:rPr>
        <w:t xml:space="preserve">inače preovlađujućim </w:t>
      </w:r>
      <w:r w:rsidRPr="00291428">
        <w:rPr>
          <w:rStyle w:val="FontStyle12"/>
          <w:rFonts w:ascii="Bookman Old Style" w:hAnsi="Bookman Old Style"/>
          <w:i w:val="0"/>
          <w:sz w:val="24"/>
          <w:szCs w:val="24"/>
        </w:rPr>
        <w:t xml:space="preserve">"donjim slojevima" </w:t>
      </w:r>
      <w:r w:rsidRPr="00291428">
        <w:rPr>
          <w:rStyle w:val="FontStyle12"/>
          <w:rFonts w:ascii="Bookman Old Style" w:hAnsi="Bookman Old Style"/>
          <w:i w:val="0"/>
          <w:sz w:val="24"/>
          <w:szCs w:val="24"/>
          <w:lang w:val="sr-Latn-CS"/>
        </w:rPr>
        <w:t xml:space="preserve">(seljaštvu </w:t>
      </w:r>
      <w:r w:rsidRPr="00291428">
        <w:rPr>
          <w:rStyle w:val="FontStyle12"/>
          <w:rFonts w:ascii="Bookman Old Style" w:hAnsi="Bookman Old Style"/>
          <w:i w:val="0"/>
          <w:sz w:val="24"/>
          <w:szCs w:val="24"/>
        </w:rPr>
        <w:t xml:space="preserve">i </w:t>
      </w:r>
      <w:r w:rsidRPr="00291428">
        <w:rPr>
          <w:rStyle w:val="FontStyle12"/>
          <w:rFonts w:ascii="Bookman Old Style" w:hAnsi="Bookman Old Style"/>
          <w:i w:val="0"/>
          <w:sz w:val="24"/>
          <w:szCs w:val="24"/>
          <w:lang w:val="sr-Latn-CS"/>
        </w:rPr>
        <w:t xml:space="preserve">radništvu), </w:t>
      </w:r>
      <w:r w:rsidRPr="00291428">
        <w:rPr>
          <w:rStyle w:val="FontStyle12"/>
          <w:rFonts w:ascii="Bookman Old Style" w:hAnsi="Bookman Old Style"/>
          <w:i w:val="0"/>
          <w:sz w:val="24"/>
          <w:szCs w:val="24"/>
        </w:rPr>
        <w:t>dominiraju osobe sa osnovnim obrazovanjem.</w:t>
      </w:r>
      <w:r w:rsidRPr="00291428">
        <w:rPr>
          <w:rStyle w:val="FootnoteReference"/>
          <w:rFonts w:ascii="Bookman Old Style" w:hAnsi="Bookman Old Style"/>
          <w:iCs/>
          <w:sz w:val="24"/>
          <w:szCs w:val="24"/>
        </w:rPr>
        <w:footnoteReference w:id="12"/>
      </w:r>
      <w:r w:rsidRPr="00291428">
        <w:rPr>
          <w:rStyle w:val="FontStyle12"/>
          <w:rFonts w:ascii="Bookman Old Style" w:hAnsi="Bookman Old Style"/>
          <w:i w:val="0"/>
          <w:sz w:val="24"/>
          <w:szCs w:val="24"/>
        </w:rPr>
        <w:t xml:space="preserve"> </w:t>
      </w:r>
    </w:p>
    <w:p w14:paraId="75D165B7" w14:textId="3C9C7565"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Do strukturalne ekonomske krize došlo je tokom sedamdesetih, ali o njoj se javno govori tek od početka osamdesetih godina. O tome svedoče i brojna istraživanja stavova i vrednosti javnosti o društvenoj krizi, posebno zaposlenih građana koji su ukazivala na porast zebnji i strahovanja za budućnost.</w:t>
      </w:r>
      <w:r w:rsidR="000B643A" w:rsidRPr="00291428">
        <w:rPr>
          <w:rStyle w:val="FootnoteReference"/>
          <w:rFonts w:ascii="Bookman Old Style" w:hAnsi="Bookman Old Style"/>
          <w:sz w:val="24"/>
          <w:szCs w:val="24"/>
        </w:rPr>
        <w:footnoteReference w:id="13"/>
      </w:r>
      <w:r w:rsidR="000B643A" w:rsidRPr="00291428">
        <w:rPr>
          <w:rFonts w:ascii="Bookman Old Style" w:hAnsi="Bookman Old Style"/>
          <w:sz w:val="24"/>
          <w:szCs w:val="24"/>
        </w:rPr>
        <w:t xml:space="preserve"> </w:t>
      </w:r>
    </w:p>
    <w:p w14:paraId="7D381D4E" w14:textId="575F06E1" w:rsidR="000B643A" w:rsidRPr="00291428" w:rsidRDefault="000B643A" w:rsidP="009A6435">
      <w:pPr>
        <w:shd w:val="clear" w:color="auto" w:fill="FFFFFF"/>
        <w:spacing w:line="360" w:lineRule="auto"/>
        <w:ind w:left="720" w:right="720"/>
        <w:jc w:val="both"/>
        <w:rPr>
          <w:rStyle w:val="FontStyle12"/>
          <w:rFonts w:ascii="Bookman Old Style" w:hAnsi="Bookman Old Style"/>
          <w:i w:val="0"/>
          <w:sz w:val="24"/>
          <w:szCs w:val="24"/>
        </w:rPr>
      </w:pPr>
      <w:r w:rsidRPr="00291428">
        <w:rPr>
          <w:rStyle w:val="FontStyle12"/>
          <w:rFonts w:ascii="Bookman Old Style" w:hAnsi="Bookman Old Style"/>
          <w:i w:val="0"/>
          <w:sz w:val="24"/>
          <w:szCs w:val="24"/>
        </w:rPr>
        <w:t>Uvećanju ekonomskih napetosti doprineo je nedostatak javnog uvažavanja i efikasnosti posttitovskog vođstva. Ovo vođstvo je, na primer, dozvoljavalo visoku inflaciju (prosečno 17% godišnje), veliki deficit platnog bilansa, povećanje regionalnih ekonomskih dispariteta i fluktuacije u rastu potrošnje, visok spoljnotrgovinski deficit i porast nezaposlenosti. Potreba za nabavkom finasijskih sredstava je sve više vezivala Jugoslaviju za Zapad, odnosno više od polovine od preko 10 milijardi dolara duga pripadao je zapadnim privatnim bankama.</w:t>
      </w:r>
      <w:r w:rsidRPr="00291428">
        <w:rPr>
          <w:rStyle w:val="FootnoteReference"/>
          <w:rFonts w:ascii="Bookman Old Style" w:hAnsi="Bookman Old Style"/>
          <w:iCs/>
          <w:sz w:val="24"/>
          <w:szCs w:val="24"/>
        </w:rPr>
        <w:footnoteReference w:id="14"/>
      </w:r>
      <w:r w:rsidRPr="00291428">
        <w:rPr>
          <w:rStyle w:val="FontStyle12"/>
          <w:rFonts w:ascii="Bookman Old Style" w:hAnsi="Bookman Old Style"/>
          <w:i w:val="0"/>
          <w:sz w:val="24"/>
          <w:szCs w:val="24"/>
        </w:rPr>
        <w:t xml:space="preserve"> Ovom povećanom zaduživanju na Zapadu doprinela je i ekonomska kriza SSSR, zbog koje SSSR, a posebno Rusija nisu bili u stanju da </w:t>
      </w:r>
      <w:r w:rsidR="00B27282" w:rsidRPr="00291428">
        <w:rPr>
          <w:rStyle w:val="FontStyle12"/>
          <w:rFonts w:ascii="Bookman Old Style" w:hAnsi="Bookman Old Style"/>
          <w:i w:val="0"/>
          <w:sz w:val="24"/>
          <w:szCs w:val="24"/>
        </w:rPr>
        <w:t>izmiruju dugovanja</w:t>
      </w:r>
      <w:r w:rsidRPr="00291428">
        <w:rPr>
          <w:rStyle w:val="FontStyle12"/>
          <w:rFonts w:ascii="Bookman Old Style" w:hAnsi="Bookman Old Style"/>
          <w:i w:val="0"/>
          <w:sz w:val="24"/>
          <w:szCs w:val="24"/>
        </w:rPr>
        <w:t xml:space="preserve"> nastala u privrednoj i trgovnskoj saradnji sa Srbijom, naročito sa Beogradom.</w:t>
      </w:r>
      <w:r w:rsidR="00410884">
        <w:rPr>
          <w:rStyle w:val="FontStyle12"/>
          <w:rFonts w:ascii="Bookman Old Style" w:hAnsi="Bookman Old Style"/>
          <w:i w:val="0"/>
          <w:sz w:val="24"/>
          <w:szCs w:val="24"/>
        </w:rPr>
        <w:t xml:space="preserve"> </w:t>
      </w:r>
    </w:p>
    <w:p w14:paraId="6CC9350A" w14:textId="681B0CC4"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Style w:val="FontStyle12"/>
          <w:rFonts w:ascii="Bookman Old Style" w:hAnsi="Bookman Old Style"/>
          <w:i w:val="0"/>
          <w:sz w:val="24"/>
          <w:szCs w:val="24"/>
        </w:rPr>
        <w:tab/>
      </w:r>
      <w:r w:rsidR="000B643A" w:rsidRPr="00291428">
        <w:rPr>
          <w:rStyle w:val="FontStyle12"/>
          <w:rFonts w:ascii="Bookman Old Style" w:hAnsi="Bookman Old Style"/>
          <w:i w:val="0"/>
          <w:sz w:val="24"/>
          <w:szCs w:val="24"/>
        </w:rPr>
        <w:t>Rukovođena ciljem stabilizacije privrede, Vlada SFRJ je, 1980. godine, donela “plan stabilzacije”.</w:t>
      </w:r>
      <w:r w:rsidR="000B643A" w:rsidRPr="00291428">
        <w:rPr>
          <w:rStyle w:val="FootnoteReference"/>
          <w:rFonts w:ascii="Bookman Old Style" w:hAnsi="Bookman Old Style"/>
          <w:iCs/>
          <w:sz w:val="24"/>
          <w:szCs w:val="24"/>
        </w:rPr>
        <w:footnoteReference w:id="15"/>
      </w:r>
      <w:r w:rsidR="000B643A" w:rsidRPr="00291428">
        <w:rPr>
          <w:rStyle w:val="FontStyle12"/>
          <w:rFonts w:ascii="Bookman Old Style" w:hAnsi="Bookman Old Style"/>
          <w:i w:val="0"/>
          <w:sz w:val="24"/>
          <w:szCs w:val="24"/>
        </w:rPr>
        <w:t xml:space="preserve"> Ostvarivanje ovog plana, tokom </w:t>
      </w:r>
      <w:r w:rsidR="000B643A" w:rsidRPr="00291428">
        <w:rPr>
          <w:rStyle w:val="FontStyle12"/>
          <w:rFonts w:ascii="Bookman Old Style" w:hAnsi="Bookman Old Style"/>
          <w:i w:val="0"/>
          <w:sz w:val="24"/>
          <w:szCs w:val="24"/>
        </w:rPr>
        <w:lastRenderedPageBreak/>
        <w:t xml:space="preserve">1980, i polovinom 1981. godine, daje početne pozitivne rezultate, poput devalvacije dinara za 30% i delimično zamrzavanje cena). Međutim, zbog međurepubličkih sukoba i sukoba u saveznom rukovodstvu oko ekonomske politike kasnilo se sa planovima za period 1981 – 1985. godina. To je za posledicu imalo smanjivanje oslanjanja na državne mere, i sve veće usmeravanje prema tržišnim parvilima, poput povećanja gotovinskog učešća pri uzimanju kredita, davanja povlastica potrošačima i povremene intervencije na tržištu sa robama iz robnih rezrvi. Najvažniji rezultat bio je poboljšanje spoljnotrgovinske pozicije privrede, povećanje izvoza, delimično smanjenje spoljnog duga. Osnovne slabosti su inflacija koja je rasla i </w:t>
      </w:r>
      <w:r w:rsidR="000B643A" w:rsidRPr="00291428">
        <w:rPr>
          <w:rFonts w:ascii="Bookman Old Style" w:hAnsi="Bookman Old Style"/>
          <w:sz w:val="24"/>
          <w:szCs w:val="24"/>
        </w:rPr>
        <w:t>stalno povećanje broja nezaposlenih</w:t>
      </w:r>
      <w:r w:rsidR="000B643A" w:rsidRPr="00291428">
        <w:rPr>
          <w:rStyle w:val="FontStyle12"/>
          <w:rFonts w:ascii="Bookman Old Style" w:hAnsi="Bookman Old Style"/>
          <w:i w:val="0"/>
          <w:sz w:val="24"/>
          <w:szCs w:val="24"/>
        </w:rPr>
        <w:t>.</w:t>
      </w:r>
      <w:r w:rsidR="000B643A" w:rsidRPr="00291428">
        <w:rPr>
          <w:rStyle w:val="FootnoteReference"/>
          <w:rFonts w:ascii="Bookman Old Style" w:hAnsi="Bookman Old Style"/>
          <w:iCs/>
          <w:sz w:val="24"/>
          <w:szCs w:val="24"/>
        </w:rPr>
        <w:footnoteReference w:id="16"/>
      </w:r>
    </w:p>
    <w:p w14:paraId="7E04BCA3" w14:textId="70C5B902"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Privreda i društvo su od kraja sedamdesetih u znaku jačanja autarhičnih tendencija, na svim nivoima. Nije došlo do očekivane i ustavom i Zakonom o udruženom radu podržane integracije rada i kapitala na jedinstvom jugoslovenskom privrednom prostoru. Umesto toga, došlo je do snažnog zatvaranja unutar republičkih i pokrajinskih granica, odnosno došlo je do naglašene terirtorijaliziacije u organizovanju udruženog rada.</w:t>
      </w:r>
      <w:r w:rsidR="000B643A" w:rsidRPr="00291428">
        <w:rPr>
          <w:rStyle w:val="FootnoteReference"/>
          <w:rFonts w:ascii="Bookman Old Style" w:hAnsi="Bookman Old Style"/>
          <w:sz w:val="24"/>
          <w:szCs w:val="24"/>
        </w:rPr>
        <w:footnoteReference w:id="17"/>
      </w:r>
      <w:r w:rsidR="000B643A" w:rsidRPr="00291428">
        <w:rPr>
          <w:rFonts w:ascii="Bookman Old Style" w:hAnsi="Bookman Old Style"/>
          <w:sz w:val="24"/>
          <w:szCs w:val="24"/>
        </w:rPr>
        <w:t xml:space="preserve"> Ovo se najjasnije ispoljavalo u padu međurepubličkog/pokrajinskog prometa.</w:t>
      </w:r>
      <w:r w:rsidR="000B643A" w:rsidRPr="00291428">
        <w:rPr>
          <w:rStyle w:val="FootnoteReference"/>
          <w:rFonts w:ascii="Bookman Old Style" w:hAnsi="Bookman Old Style"/>
          <w:sz w:val="24"/>
          <w:szCs w:val="24"/>
        </w:rPr>
        <w:footnoteReference w:id="18"/>
      </w:r>
      <w:r w:rsidR="000B643A" w:rsidRPr="00291428">
        <w:rPr>
          <w:rFonts w:ascii="Bookman Old Style" w:hAnsi="Bookman Old Style"/>
          <w:sz w:val="24"/>
          <w:szCs w:val="24"/>
        </w:rPr>
        <w:t xml:space="preserve"> Promet na relaciji Jugoslavija – svet bio je veći nego unutar jugoslovenskih granica.</w:t>
      </w:r>
      <w:r w:rsidR="000B643A" w:rsidRPr="00291428">
        <w:rPr>
          <w:rStyle w:val="FootnoteReference"/>
          <w:rFonts w:ascii="Bookman Old Style" w:hAnsi="Bookman Old Style"/>
          <w:sz w:val="24"/>
          <w:szCs w:val="24"/>
        </w:rPr>
        <w:footnoteReference w:id="19"/>
      </w:r>
      <w:r w:rsidR="000B643A" w:rsidRPr="00291428">
        <w:rPr>
          <w:rFonts w:ascii="Bookman Old Style" w:hAnsi="Bookman Old Style"/>
          <w:sz w:val="24"/>
          <w:szCs w:val="24"/>
        </w:rPr>
        <w:t xml:space="preserve"> Tokom osamdesetih, vladajuće elite koriste zatvaranje unutar republika, a unutar Srbije unutar pokrajinskih granica kao moćno </w:t>
      </w:r>
      <w:r w:rsidR="000B643A" w:rsidRPr="00291428">
        <w:rPr>
          <w:rFonts w:ascii="Bookman Old Style" w:hAnsi="Bookman Old Style"/>
          <w:sz w:val="24"/>
          <w:szCs w:val="24"/>
        </w:rPr>
        <w:lastRenderedPageBreak/>
        <w:t>oruđe u odbrani svojih monopola nad kontrolom ekonomija i ukupnog života. Od ovog opšteg trenda donekle je, tokom osamdesetih došlo do veće pokretljivosti radno sposobnog stanovništva iz Srbije ka drugim republikama, kao i iz ovih republika (osim Slovenije) ka Srbiji. Prvenstveni razlog za to je bilo „zatvaranje mogućnosti zapošljavanja u inostranstvu“.</w:t>
      </w:r>
      <w:r w:rsidR="000B643A" w:rsidRPr="00291428">
        <w:rPr>
          <w:rStyle w:val="FootnoteReference"/>
          <w:rFonts w:ascii="Bookman Old Style" w:hAnsi="Bookman Old Style"/>
          <w:sz w:val="24"/>
          <w:szCs w:val="24"/>
        </w:rPr>
        <w:footnoteReference w:id="20"/>
      </w:r>
    </w:p>
    <w:p w14:paraId="3833A8F7" w14:textId="20E599D6" w:rsidR="000B643A" w:rsidRPr="00291428" w:rsidRDefault="00C01131" w:rsidP="009A6435">
      <w:pPr>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Razdrobljenost i opterećenost privrede je „olakšavala“ „dominaciju političke sfere nad ekonomskom sferom“. Privredne organizacije opterećene visokim društvenim troškovima, prezadužene, postale su „lak plen“ odlučivanja koje se nije rukovodilo ekonomskim krtiterijima već interesima</w:t>
      </w:r>
      <w:r w:rsidR="00410884">
        <w:rPr>
          <w:rFonts w:ascii="Bookman Old Style" w:hAnsi="Bookman Old Style"/>
          <w:sz w:val="24"/>
          <w:szCs w:val="24"/>
        </w:rPr>
        <w:t xml:space="preserve"> </w:t>
      </w:r>
      <w:r w:rsidR="000B643A" w:rsidRPr="00291428">
        <w:rPr>
          <w:rFonts w:ascii="Bookman Old Style" w:hAnsi="Bookman Old Style"/>
          <w:sz w:val="24"/>
          <w:szCs w:val="24"/>
        </w:rPr>
        <w:t>najuticajnijih grupa u raspodeli društvene moći.</w:t>
      </w:r>
      <w:r w:rsidR="00410884">
        <w:rPr>
          <w:rFonts w:ascii="Bookman Old Style" w:hAnsi="Bookman Old Style"/>
          <w:sz w:val="24"/>
          <w:szCs w:val="24"/>
        </w:rPr>
        <w:t xml:space="preserve"> </w:t>
      </w:r>
      <w:r w:rsidR="000B643A" w:rsidRPr="00291428">
        <w:rPr>
          <w:rFonts w:ascii="Bookman Old Style" w:hAnsi="Bookman Old Style"/>
          <w:sz w:val="24"/>
          <w:szCs w:val="24"/>
        </w:rPr>
        <w:t>Te interesne grupe, ili, kako su tada nazivane „vanekonomski centri“, bili su organizovani na teritorijalnom principu koji je uživao apsolutni primat u odnosu na funkcionalni princip. Zapravo, događala se</w:t>
      </w:r>
      <w:r w:rsidR="00410884">
        <w:rPr>
          <w:rFonts w:ascii="Bookman Old Style" w:hAnsi="Bookman Old Style"/>
          <w:sz w:val="24"/>
          <w:szCs w:val="24"/>
        </w:rPr>
        <w:t xml:space="preserve"> </w:t>
      </w:r>
      <w:r w:rsidR="000B643A" w:rsidRPr="00291428">
        <w:rPr>
          <w:rFonts w:ascii="Bookman Old Style" w:hAnsi="Bookman Old Style"/>
          <w:sz w:val="24"/>
          <w:szCs w:val="24"/>
        </w:rPr>
        <w:t>„teritorijalizacija privrednog života“ u smislu „da je privreda Jugoslavije u sve većoj meri fragmentisana u republičke, odnosno pokrajinske privrede“. Kako su ove privrede političari i nacionalistički ideolozi, mimo stručne argumentacije, nazivali „nacionalnim privredama“, nastao je osoben koncept „nacionalne ekonomije“. Bio je to „svojevrsni – agresivni – ideološki pomagač koji je trebalo</w:t>
      </w:r>
      <w:r w:rsidR="00410884">
        <w:rPr>
          <w:rFonts w:ascii="Bookman Old Style" w:hAnsi="Bookman Old Style"/>
          <w:sz w:val="24"/>
          <w:szCs w:val="24"/>
        </w:rPr>
        <w:t xml:space="preserve"> </w:t>
      </w:r>
      <w:r w:rsidR="000B643A" w:rsidRPr="00291428">
        <w:rPr>
          <w:rFonts w:ascii="Bookman Old Style" w:hAnsi="Bookman Old Style"/>
          <w:sz w:val="24"/>
          <w:szCs w:val="24"/>
        </w:rPr>
        <w:t>da dovede do kompletiranja</w:t>
      </w:r>
      <w:r w:rsidR="00410884">
        <w:rPr>
          <w:rFonts w:ascii="Bookman Old Style" w:hAnsi="Bookman Old Style"/>
          <w:sz w:val="24"/>
          <w:szCs w:val="24"/>
        </w:rPr>
        <w:t xml:space="preserve"> </w:t>
      </w:r>
      <w:r w:rsidR="000B643A" w:rsidRPr="00291428">
        <w:rPr>
          <w:rFonts w:ascii="Bookman Old Style" w:hAnsi="Bookman Old Style"/>
          <w:sz w:val="24"/>
          <w:szCs w:val="24"/>
        </w:rPr>
        <w:t>realnih republičkih privrednih struktura)“.</w:t>
      </w:r>
      <w:r w:rsidR="000B643A" w:rsidRPr="00291428">
        <w:rPr>
          <w:rStyle w:val="FootnoteReference"/>
          <w:rFonts w:ascii="Bookman Old Style" w:hAnsi="Bookman Old Style"/>
          <w:sz w:val="24"/>
          <w:szCs w:val="24"/>
        </w:rPr>
        <w:footnoteReference w:id="21"/>
      </w:r>
      <w:r w:rsidR="000B643A" w:rsidRPr="00291428">
        <w:rPr>
          <w:rFonts w:ascii="Bookman Old Style" w:hAnsi="Bookman Old Style"/>
          <w:sz w:val="24"/>
          <w:szCs w:val="24"/>
        </w:rPr>
        <w:t xml:space="preserve"> Srbija, kao i druge republike, sve više se razvijala kao autarkično društvo, počev od politike, privrede, kulture i drugih ljudskih aktivnosti. To slabi solidarnost unutar jugoslovenskog društva i jača solidarnost unutar nacionalnih zajednica. To je i plodno tlo za bujanje nacionalizama svih boja.</w:t>
      </w:r>
      <w:r w:rsidR="000B643A" w:rsidRPr="00291428">
        <w:rPr>
          <w:rStyle w:val="FootnoteReference"/>
          <w:rFonts w:ascii="Bookman Old Style" w:hAnsi="Bookman Old Style"/>
          <w:sz w:val="24"/>
          <w:szCs w:val="24"/>
        </w:rPr>
        <w:footnoteReference w:id="22"/>
      </w:r>
      <w:r w:rsidR="000B643A" w:rsidRPr="00291428">
        <w:rPr>
          <w:rFonts w:ascii="Bookman Old Style" w:hAnsi="Bookman Old Style"/>
          <w:sz w:val="24"/>
          <w:szCs w:val="24"/>
        </w:rPr>
        <w:t xml:space="preserve"> </w:t>
      </w:r>
    </w:p>
    <w:p w14:paraId="7FEF74D6" w14:textId="33F373A8" w:rsidR="000B643A" w:rsidRPr="00291428" w:rsidRDefault="00C0113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000B643A" w:rsidRPr="00291428">
        <w:rPr>
          <w:rFonts w:ascii="Bookman Old Style" w:hAnsi="Bookman Old Style"/>
          <w:snapToGrid w:val="0"/>
          <w:sz w:val="24"/>
          <w:szCs w:val="24"/>
        </w:rPr>
        <w:t xml:space="preserve">Ekonomsko stanje u Srbiji je pod negativnim uticajem izrazito nepovoljne međuregionalne saradnje i nedovoljnog ekonomskog povezivanja u Jugoslaviji i u samoj Srbiji. Zapravo, već od 1976. godine, privredno povezivanje se odvija u okvirima republika i </w:t>
      </w:r>
      <w:r w:rsidR="000B643A" w:rsidRPr="00291428">
        <w:rPr>
          <w:rFonts w:ascii="Bookman Old Style" w:hAnsi="Bookman Old Style"/>
          <w:snapToGrid w:val="0"/>
          <w:sz w:val="24"/>
          <w:szCs w:val="24"/>
        </w:rPr>
        <w:lastRenderedPageBreak/>
        <w:t xml:space="preserve">pokrajina, a malobrojni međuregionalni aranžmani ukazuju na postojanje odnosa "razvijeni - nerazvijeni". </w:t>
      </w:r>
    </w:p>
    <w:p w14:paraId="206227EF" w14:textId="77777777" w:rsidR="000B643A" w:rsidRPr="00291428" w:rsidRDefault="000B643A" w:rsidP="009A6435">
      <w:pPr>
        <w:spacing w:line="360" w:lineRule="auto"/>
        <w:ind w:left="720" w:right="720"/>
        <w:jc w:val="both"/>
        <w:rPr>
          <w:rFonts w:ascii="Bookman Old Style" w:hAnsi="Bookman Old Style"/>
          <w:snapToGrid w:val="0"/>
          <w:sz w:val="24"/>
          <w:szCs w:val="24"/>
        </w:rPr>
      </w:pPr>
    </w:p>
    <w:p w14:paraId="70A2CEC4" w14:textId="79418A1C" w:rsidR="000B643A" w:rsidRPr="00291428" w:rsidRDefault="000B643A" w:rsidP="009A6435">
      <w:pPr>
        <w:spacing w:line="360" w:lineRule="auto"/>
        <w:ind w:left="720" w:right="720"/>
        <w:jc w:val="both"/>
        <w:rPr>
          <w:rFonts w:ascii="Bookman Old Style" w:hAnsi="Bookman Old Style"/>
          <w:snapToGrid w:val="0"/>
          <w:sz w:val="24"/>
          <w:szCs w:val="24"/>
        </w:rPr>
      </w:pPr>
      <w:r w:rsidRPr="00291428">
        <w:rPr>
          <w:rFonts w:ascii="Bookman Old Style" w:hAnsi="Bookman Old Style"/>
          <w:snapToGrid w:val="0"/>
          <w:sz w:val="24"/>
          <w:szCs w:val="24"/>
        </w:rPr>
        <w:t>Privredne organizacije iz razvijenih regiona su nosioci razvoja unutar svojih regija - republika, a privredne organizacije iz nerazvijenih područja se često pojavljuju u razvijenijim područjima. Koncentracija banaka, takođe, prati "regionalne interese"; banke su povezane sa regionalnim vlastima, tako da svoju poslovnu politiku često usmeravaju u skladu sa političkim interesima, politikama i informacijama ovih vlasti. Slično je i sa tehnološkom opremljenošču privrede. Tehnološki sistemi se pretežno zaokružuju na nivou republika i pokrajina, odnosno užih područja, a i opštejugoslovenski sistemi u sebi često imaju različite tehnološke podsisteme po pojedinim republikama i pokrajinama, a organizacija rada je takva da svaki od ovih podsistema funkcioniše, pre svega, po svojim regionalnim interesima.</w:t>
      </w:r>
      <w:r w:rsidRPr="00291428">
        <w:rPr>
          <w:rStyle w:val="FootnoteReference"/>
          <w:rFonts w:ascii="Bookman Old Style" w:hAnsi="Bookman Old Style"/>
          <w:snapToGrid w:val="0"/>
          <w:sz w:val="24"/>
          <w:szCs w:val="24"/>
        </w:rPr>
        <w:footnoteReference w:id="23"/>
      </w:r>
    </w:p>
    <w:p w14:paraId="17F4C390" w14:textId="7C3FC591" w:rsidR="000B643A" w:rsidRPr="00291428" w:rsidRDefault="00C0113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000B643A" w:rsidRPr="00291428">
        <w:rPr>
          <w:rFonts w:ascii="Bookman Old Style" w:hAnsi="Bookman Old Style"/>
          <w:snapToGrid w:val="0"/>
          <w:sz w:val="24"/>
          <w:szCs w:val="24"/>
        </w:rPr>
        <w:t>"Nerazvijeni" su nastojali da što duže zadrže status "nerazvijenih" i da spreče promenu kriterija investiranja. To im je donosilo očuvanje nivoa finsiranja iz Fonda za podsticaj razvoja nerazvijenih. "Razvijeni" su pokušavali da promene postojeći sistem finasiranja projekata, kako bi smanjili</w:t>
      </w:r>
      <w:r w:rsidR="00410884">
        <w:rPr>
          <w:rFonts w:ascii="Bookman Old Style" w:hAnsi="Bookman Old Style"/>
          <w:snapToGrid w:val="0"/>
          <w:sz w:val="24"/>
          <w:szCs w:val="24"/>
        </w:rPr>
        <w:t xml:space="preserve"> </w:t>
      </w:r>
      <w:r w:rsidR="000B643A" w:rsidRPr="00291428">
        <w:rPr>
          <w:rFonts w:ascii="Bookman Old Style" w:hAnsi="Bookman Old Style"/>
          <w:snapToGrid w:val="0"/>
          <w:sz w:val="24"/>
          <w:szCs w:val="24"/>
        </w:rPr>
        <w:t>davanja za Fond za razvoj nerazvijenih, a osnažili svoju kontrolu nad utroškom njihovih investicija;</w:t>
      </w:r>
      <w:r w:rsidR="00410884">
        <w:rPr>
          <w:rFonts w:ascii="Bookman Old Style" w:hAnsi="Bookman Old Style"/>
          <w:snapToGrid w:val="0"/>
          <w:sz w:val="24"/>
          <w:szCs w:val="24"/>
        </w:rPr>
        <w:t xml:space="preserve"> </w:t>
      </w:r>
      <w:r w:rsidR="000B643A" w:rsidRPr="00291428">
        <w:rPr>
          <w:rFonts w:ascii="Bookman Old Style" w:hAnsi="Bookman Old Style"/>
          <w:snapToGrid w:val="0"/>
          <w:sz w:val="24"/>
          <w:szCs w:val="24"/>
        </w:rPr>
        <w:t>često i da bi preusmeravali ovo investiranje u sopstvenom interesu. Kako su "nerazvijeni" uspevali da svojim političkim koalicijama spreče promenu opšte politike investiranja, "razvijeni" su, uglavnom, pribegavali jednostranom smanjivanju svoga ulaganja.</w:t>
      </w:r>
      <w:r w:rsidR="000B643A" w:rsidRPr="00291428">
        <w:rPr>
          <w:rStyle w:val="FootnoteReference"/>
          <w:rFonts w:ascii="Bookman Old Style" w:hAnsi="Bookman Old Style"/>
          <w:snapToGrid w:val="0"/>
          <w:sz w:val="24"/>
          <w:szCs w:val="24"/>
        </w:rPr>
        <w:footnoteReference w:id="24"/>
      </w:r>
      <w:r w:rsidR="000B643A" w:rsidRPr="00291428">
        <w:rPr>
          <w:rFonts w:ascii="Bookman Old Style" w:hAnsi="Bookman Old Style"/>
          <w:snapToGrid w:val="0"/>
          <w:sz w:val="24"/>
          <w:szCs w:val="24"/>
        </w:rPr>
        <w:t xml:space="preserve"> Ovo</w:t>
      </w:r>
      <w:r w:rsidR="00410884">
        <w:rPr>
          <w:rFonts w:ascii="Bookman Old Style" w:hAnsi="Bookman Old Style"/>
          <w:snapToGrid w:val="0"/>
          <w:sz w:val="24"/>
          <w:szCs w:val="24"/>
        </w:rPr>
        <w:t xml:space="preserve"> </w:t>
      </w:r>
      <w:r w:rsidR="000B643A" w:rsidRPr="00291428">
        <w:rPr>
          <w:rFonts w:ascii="Bookman Old Style" w:hAnsi="Bookman Old Style"/>
          <w:snapToGrid w:val="0"/>
          <w:sz w:val="24"/>
          <w:szCs w:val="24"/>
        </w:rPr>
        <w:t>sukobljavanje razvijenih i nerazvijenih oko preraspodele sredstava Fonda je posve razumljivo, jer je svaki treći dinar privrednih investicija 1983. godine, poticao iz ovog fonda. Naime, učešće njegovih sredstava u investicijama u nerazvijenim područjima je bilo sledeće: u BiH 15, u Crnoj Gori 19,6, u Makedoniji 33,6, a na Kosovu svih 100 poena.</w:t>
      </w:r>
      <w:r w:rsidR="000B643A" w:rsidRPr="00291428" w:rsidDel="00FE7627">
        <w:rPr>
          <w:rFonts w:ascii="Bookman Old Style" w:hAnsi="Bookman Old Style"/>
          <w:snapToGrid w:val="0"/>
          <w:sz w:val="24"/>
          <w:szCs w:val="24"/>
        </w:rPr>
        <w:t xml:space="preserve"> </w:t>
      </w:r>
    </w:p>
    <w:p w14:paraId="0E3B9253" w14:textId="0654A3A5" w:rsidR="000B643A" w:rsidRPr="00291428" w:rsidRDefault="00C01131" w:rsidP="009A6435">
      <w:pPr>
        <w:spacing w:line="360" w:lineRule="auto"/>
        <w:ind w:left="720" w:right="720"/>
        <w:jc w:val="both"/>
        <w:rPr>
          <w:rStyle w:val="FontStyle13"/>
          <w:rFonts w:ascii="Bookman Old Style" w:hAnsi="Bookman Old Style"/>
          <w:sz w:val="24"/>
          <w:szCs w:val="24"/>
        </w:rPr>
      </w:pPr>
      <w:r>
        <w:rPr>
          <w:rStyle w:val="FontStyle13"/>
          <w:rFonts w:ascii="Bookman Old Style" w:hAnsi="Bookman Old Style"/>
          <w:sz w:val="24"/>
          <w:szCs w:val="24"/>
          <w:lang w:val="sr-Latn-CS" w:eastAsia="sr-Latn-CS"/>
        </w:rPr>
        <w:lastRenderedPageBreak/>
        <w:tab/>
      </w:r>
      <w:r w:rsidR="000B643A" w:rsidRPr="00291428">
        <w:rPr>
          <w:rStyle w:val="FontStyle13"/>
          <w:rFonts w:ascii="Bookman Old Style" w:hAnsi="Bookman Old Style"/>
          <w:sz w:val="24"/>
          <w:szCs w:val="24"/>
          <w:lang w:val="sr-Latn-CS" w:eastAsia="sr-Latn-CS"/>
        </w:rPr>
        <w:t>Za socijalnu struktuiranost</w:t>
      </w:r>
      <w:r w:rsidR="00410884">
        <w:rPr>
          <w:rStyle w:val="FontStyle13"/>
          <w:rFonts w:ascii="Bookman Old Style" w:hAnsi="Bookman Old Style"/>
          <w:sz w:val="24"/>
          <w:szCs w:val="24"/>
          <w:lang w:val="sr-Latn-CS" w:eastAsia="sr-Latn-CS"/>
        </w:rPr>
        <w:t xml:space="preserve"> </w:t>
      </w:r>
      <w:r w:rsidR="000B643A" w:rsidRPr="00291428">
        <w:rPr>
          <w:rStyle w:val="FontStyle13"/>
          <w:rFonts w:ascii="Bookman Old Style" w:hAnsi="Bookman Old Style"/>
          <w:sz w:val="24"/>
          <w:szCs w:val="24"/>
          <w:lang w:val="sr-Latn-CS" w:eastAsia="sr-Latn-CS"/>
        </w:rPr>
        <w:t>Srbije i Jugoslavije, može se upotrebiti termin „kolektivnovlasnička klasa“ koja označava sve one koji su, per svega u oslancu na politički uticaj u dražvnim i pratijskim strukturama, držali najvažnije komandne položaje. Podela na vlasničku (kapitalisitičku) seljačku i radničku klasu je nacionalizacijom privatnih kompanije, kapitala, zemljišta i mnogih nepokretnosti „ukinuta“</w:t>
      </w:r>
      <w:r w:rsidR="00410884">
        <w:rPr>
          <w:rStyle w:val="FontStyle13"/>
          <w:rFonts w:ascii="Bookman Old Style" w:hAnsi="Bookman Old Style"/>
          <w:sz w:val="24"/>
          <w:szCs w:val="24"/>
          <w:lang w:val="sr-Latn-CS" w:eastAsia="sr-Latn-CS"/>
        </w:rPr>
        <w:t xml:space="preserve"> </w:t>
      </w:r>
      <w:r w:rsidR="000B643A" w:rsidRPr="00291428">
        <w:rPr>
          <w:rStyle w:val="FontStyle13"/>
          <w:rFonts w:ascii="Bookman Old Style" w:hAnsi="Bookman Old Style"/>
          <w:sz w:val="24"/>
          <w:szCs w:val="24"/>
          <w:lang w:val="sr-Latn-CS" w:eastAsia="sr-Latn-CS"/>
        </w:rPr>
        <w:t>političkom i državnom intervencijom. Vlast</w:t>
      </w:r>
      <w:r w:rsidR="00410884">
        <w:rPr>
          <w:rStyle w:val="FontStyle13"/>
          <w:rFonts w:ascii="Bookman Old Style" w:hAnsi="Bookman Old Style"/>
          <w:sz w:val="24"/>
          <w:szCs w:val="24"/>
          <w:lang w:val="sr-Latn-CS" w:eastAsia="sr-Latn-CS"/>
        </w:rPr>
        <w:t xml:space="preserve"> </w:t>
      </w:r>
      <w:r w:rsidR="000B643A" w:rsidRPr="00291428">
        <w:rPr>
          <w:rStyle w:val="FontStyle13"/>
          <w:rFonts w:ascii="Bookman Old Style" w:hAnsi="Bookman Old Style"/>
          <w:sz w:val="24"/>
          <w:szCs w:val="24"/>
          <w:lang w:val="sr-Latn-CS" w:eastAsia="sr-Latn-CS"/>
        </w:rPr>
        <w:t>„kolektivnovlasničke klase“ uspostavljena je na ruševinama satrih struktura koja je regrutovala nove grupacije koje su</w:t>
      </w:r>
      <w:r w:rsidR="00410884">
        <w:rPr>
          <w:rStyle w:val="FontStyle13"/>
          <w:rFonts w:ascii="Bookman Old Style" w:hAnsi="Bookman Old Style"/>
          <w:sz w:val="24"/>
          <w:szCs w:val="24"/>
          <w:lang w:val="sr-Latn-CS" w:eastAsia="sr-Latn-CS"/>
        </w:rPr>
        <w:t xml:space="preserve"> </w:t>
      </w:r>
      <w:r w:rsidR="000B643A" w:rsidRPr="00291428">
        <w:rPr>
          <w:rStyle w:val="FontStyle13"/>
          <w:rFonts w:ascii="Bookman Old Style" w:hAnsi="Bookman Old Style"/>
          <w:sz w:val="24"/>
          <w:szCs w:val="24"/>
          <w:lang w:val="sr-Latn-CS" w:eastAsia="sr-Latn-CS"/>
        </w:rPr>
        <w:t xml:space="preserve">postepeno preuzimale neke od osnovnih uloga vladajuće klase. </w:t>
      </w:r>
      <w:r w:rsidR="000B643A" w:rsidRPr="00291428">
        <w:rPr>
          <w:rStyle w:val="FontStyle13"/>
          <w:rFonts w:ascii="Bookman Old Style" w:hAnsi="Bookman Old Style"/>
          <w:spacing w:val="-20"/>
          <w:sz w:val="24"/>
          <w:szCs w:val="24"/>
          <w:lang w:val="sr-Latn-CS" w:eastAsia="sr-Latn-CS"/>
        </w:rPr>
        <w:t>Te</w:t>
      </w:r>
      <w:r w:rsidR="000B643A" w:rsidRPr="00291428">
        <w:rPr>
          <w:rStyle w:val="FontStyle13"/>
          <w:rFonts w:ascii="Bookman Old Style" w:hAnsi="Bookman Old Style"/>
          <w:sz w:val="24"/>
          <w:szCs w:val="24"/>
          <w:lang w:val="sr-Latn-CS" w:eastAsia="sr-Latn-CS"/>
        </w:rPr>
        <w:t xml:space="preserve"> grupe se regrutuju iz različitih izvora: iz kolektivnovlasničke klase, iz redova starih privatnika i novih preduzetnika, iz paralegalnog i ilegalnog mešetarenja. Njihove veze sa politikom, a posebno sa vojnim i civilnim obaveštajnim službama su bile značajne za njihovo regrutovanja.</w:t>
      </w:r>
      <w:r w:rsidR="000B643A" w:rsidRPr="00291428">
        <w:rPr>
          <w:rStyle w:val="FootnoteReference"/>
          <w:rFonts w:ascii="Bookman Old Style" w:hAnsi="Bookman Old Style"/>
          <w:sz w:val="24"/>
          <w:szCs w:val="24"/>
          <w:lang w:val="sr-Latn-CS" w:eastAsia="sr-Latn-CS"/>
        </w:rPr>
        <w:footnoteReference w:id="25"/>
      </w:r>
      <w:r w:rsidR="000B643A" w:rsidRPr="00291428">
        <w:rPr>
          <w:rStyle w:val="FontStyle13"/>
          <w:rFonts w:ascii="Bookman Old Style" w:hAnsi="Bookman Old Style"/>
          <w:sz w:val="24"/>
          <w:szCs w:val="24"/>
        </w:rPr>
        <w:t xml:space="preserve"> Međutim, komunisitička nomenklatura najvažniji je izvor nastanka “novih elita”. Sa svoje strane, komunisitička nomenklatura prihvatila je nacionalizam kao jedan od činilaca “nove” samoidentifikacije i koristila ga da dokaže da je njena vlast u skladu sa interesima naroda. Kao mehanizam marginalizovanja frakcijskih borbi i sukoba grupnih iteresa na nivou republika i pokrajina ova elita je sebe definisla kao elitu republika, odnosno pokrajina.</w:t>
      </w:r>
      <w:r w:rsidR="000B643A" w:rsidRPr="00291428">
        <w:rPr>
          <w:rStyle w:val="FootnoteReference"/>
          <w:rFonts w:ascii="Bookman Old Style" w:hAnsi="Bookman Old Style"/>
          <w:sz w:val="24"/>
          <w:szCs w:val="24"/>
        </w:rPr>
        <w:footnoteReference w:id="26"/>
      </w:r>
      <w:r w:rsidR="000B643A" w:rsidRPr="00291428">
        <w:rPr>
          <w:rStyle w:val="FontStyle13"/>
          <w:rFonts w:ascii="Bookman Old Style" w:hAnsi="Bookman Old Style"/>
          <w:sz w:val="24"/>
          <w:szCs w:val="24"/>
        </w:rPr>
        <w:t xml:space="preserve"> Tokom osamdesetih, nacionalizam je prožeo identitet režima i društva. Srbija je prevazišla totalitarnu dinamiku socijalističkog razvoja tako što ju je zamenila totalitarnim nacionalističkim režimom. To je bilo prihvatljivo masama, jer je samo umesto reči “klasa” trebalo koristiti reč “nacija”.</w:t>
      </w:r>
      <w:r w:rsidR="00410884">
        <w:rPr>
          <w:rStyle w:val="FontStyle13"/>
          <w:rFonts w:ascii="Bookman Old Style" w:hAnsi="Bookman Old Style"/>
          <w:sz w:val="24"/>
          <w:szCs w:val="24"/>
        </w:rPr>
        <w:t xml:space="preserve"> </w:t>
      </w:r>
      <w:r w:rsidR="000B643A" w:rsidRPr="00291428">
        <w:rPr>
          <w:rStyle w:val="FontStyle13"/>
          <w:rFonts w:ascii="Bookman Old Style" w:hAnsi="Bookman Old Style"/>
          <w:sz w:val="24"/>
          <w:szCs w:val="24"/>
        </w:rPr>
        <w:t xml:space="preserve">Kao i komunizam i nacionalizam je kolektivistička manihejska ideologija koja se zasniva na podeli između “nas”/“dobrih” i “njih”/“zlih”, “nerpijatelja”. To se izražava isitim političkim sloganom: “Ko nije sa nama, protiv nas je”. To se najočiglednije potvrđuje u primerima “nacionalnih vođa” poput Slobodana Milošević i Franje Tuđmana, ili </w:t>
      </w:r>
      <w:r w:rsidR="000B643A" w:rsidRPr="00291428">
        <w:rPr>
          <w:rStyle w:val="FontStyle13"/>
          <w:rFonts w:ascii="Bookman Old Style" w:hAnsi="Bookman Old Style"/>
          <w:sz w:val="24"/>
          <w:szCs w:val="24"/>
        </w:rPr>
        <w:lastRenderedPageBreak/>
        <w:t>“nacionalnih otaca” poput Dobrice Ćosić. Za razliku od</w:t>
      </w:r>
      <w:r w:rsidR="00410884">
        <w:rPr>
          <w:rStyle w:val="FontStyle13"/>
          <w:rFonts w:ascii="Bookman Old Style" w:hAnsi="Bookman Old Style"/>
          <w:sz w:val="24"/>
          <w:szCs w:val="24"/>
        </w:rPr>
        <w:t xml:space="preserve"> </w:t>
      </w:r>
      <w:r w:rsidR="000B643A" w:rsidRPr="00291428">
        <w:rPr>
          <w:rStyle w:val="FontStyle13"/>
          <w:rFonts w:ascii="Bookman Old Style" w:hAnsi="Bookman Old Style"/>
          <w:sz w:val="24"/>
          <w:szCs w:val="24"/>
        </w:rPr>
        <w:t>njihove uloge “starih elita”, koja se zasnivala na tome da “poznaju istoriju”, ulogu “nove elite” opravdavali su “poznavanjem nedostataka komunizma”.</w:t>
      </w:r>
      <w:r w:rsidR="000B643A" w:rsidRPr="00291428">
        <w:rPr>
          <w:rStyle w:val="FootnoteReference"/>
          <w:rFonts w:ascii="Bookman Old Style" w:hAnsi="Bookman Old Style"/>
          <w:sz w:val="24"/>
          <w:szCs w:val="24"/>
        </w:rPr>
        <w:footnoteReference w:id="27"/>
      </w:r>
    </w:p>
    <w:p w14:paraId="1E693067" w14:textId="18FEBF6A" w:rsidR="000B643A" w:rsidRPr="00291428" w:rsidRDefault="00C01131" w:rsidP="009A6435">
      <w:pPr>
        <w:shd w:val="clear" w:color="auto" w:fill="FFFFFF"/>
        <w:spacing w:line="360" w:lineRule="auto"/>
        <w:ind w:left="720" w:right="720"/>
        <w:jc w:val="both"/>
        <w:rPr>
          <w:rStyle w:val="FontStyle12"/>
          <w:rFonts w:ascii="Bookman Old Style" w:hAnsi="Bookman Old Style"/>
          <w:i w:val="0"/>
          <w:sz w:val="24"/>
          <w:szCs w:val="24"/>
        </w:rPr>
      </w:pPr>
      <w:r>
        <w:rPr>
          <w:rStyle w:val="FontStyle12"/>
          <w:rFonts w:ascii="Bookman Old Style" w:hAnsi="Bookman Old Style"/>
          <w:i w:val="0"/>
          <w:sz w:val="24"/>
          <w:szCs w:val="24"/>
          <w:lang w:val="sr-Latn-CS"/>
        </w:rPr>
        <w:tab/>
      </w:r>
      <w:r w:rsidR="000B643A" w:rsidRPr="00291428">
        <w:rPr>
          <w:rStyle w:val="FontStyle12"/>
          <w:rFonts w:ascii="Bookman Old Style" w:hAnsi="Bookman Old Style"/>
          <w:i w:val="0"/>
          <w:sz w:val="24"/>
          <w:szCs w:val="24"/>
          <w:lang w:val="sr-Latn-CS"/>
        </w:rPr>
        <w:t>U</w:t>
      </w:r>
      <w:r w:rsidR="000B643A" w:rsidRPr="00291428">
        <w:rPr>
          <w:rStyle w:val="FontStyle12"/>
          <w:rFonts w:ascii="Bookman Old Style" w:hAnsi="Bookman Old Style"/>
          <w:i w:val="0"/>
          <w:sz w:val="24"/>
          <w:szCs w:val="24"/>
        </w:rPr>
        <w:t xml:space="preserve">socijalno-profesionalnoj stratifikaciji Srbije </w:t>
      </w:r>
      <w:r w:rsidR="000B643A" w:rsidRPr="00291428">
        <w:rPr>
          <w:rStyle w:val="FontStyle12"/>
          <w:rFonts w:ascii="Bookman Old Style" w:hAnsi="Bookman Old Style"/>
          <w:i w:val="0"/>
          <w:sz w:val="24"/>
          <w:szCs w:val="24"/>
          <w:lang w:val="sr-Latn-CS"/>
        </w:rPr>
        <w:t xml:space="preserve">uočljiva je </w:t>
      </w:r>
      <w:r w:rsidR="000B643A" w:rsidRPr="00291428">
        <w:rPr>
          <w:rStyle w:val="FontStyle12"/>
          <w:rFonts w:ascii="Bookman Old Style" w:hAnsi="Bookman Old Style"/>
          <w:i w:val="0"/>
          <w:sz w:val="24"/>
          <w:szCs w:val="24"/>
        </w:rPr>
        <w:t>ravnomerna kvantitativna zastupljnost "agrarnog" i "radničkog" segmenta (po 34% od ukupnog aktivnog stanov</w:t>
      </w:r>
      <w:r w:rsidR="000B643A" w:rsidRPr="00291428">
        <w:rPr>
          <w:rStyle w:val="FontStyle12"/>
          <w:rFonts w:ascii="Bookman Old Style" w:hAnsi="Bookman Old Style"/>
          <w:i w:val="0"/>
          <w:sz w:val="24"/>
          <w:szCs w:val="24"/>
          <w:lang w:val="sr-Latn-CS"/>
        </w:rPr>
        <w:t xml:space="preserve">ništva) </w:t>
      </w:r>
      <w:r w:rsidR="000B643A" w:rsidRPr="00291428">
        <w:rPr>
          <w:rStyle w:val="FontStyle12"/>
          <w:rFonts w:ascii="Bookman Old Style" w:hAnsi="Bookman Old Style"/>
          <w:i w:val="0"/>
          <w:sz w:val="24"/>
          <w:szCs w:val="24"/>
        </w:rPr>
        <w:t xml:space="preserve">i potom, </w:t>
      </w:r>
      <w:r w:rsidR="000B643A" w:rsidRPr="00291428">
        <w:rPr>
          <w:rStyle w:val="FontStyle12"/>
          <w:rFonts w:ascii="Bookman Old Style" w:hAnsi="Bookman Old Style"/>
          <w:i w:val="0"/>
          <w:sz w:val="24"/>
          <w:szCs w:val="24"/>
          <w:lang w:val="sr-Latn-CS"/>
        </w:rPr>
        <w:t xml:space="preserve">nešto </w:t>
      </w:r>
      <w:r w:rsidR="000B643A" w:rsidRPr="00291428">
        <w:rPr>
          <w:rStyle w:val="FontStyle12"/>
          <w:rFonts w:ascii="Bookman Old Style" w:hAnsi="Bookman Old Style"/>
          <w:i w:val="0"/>
          <w:sz w:val="24"/>
          <w:szCs w:val="24"/>
        </w:rPr>
        <w:t>manja zastupljenost nemanuelnih, "srednjih slojeva”</w:t>
      </w:r>
      <w:r w:rsidR="000B643A" w:rsidRPr="00291428">
        <w:rPr>
          <w:rStyle w:val="FootnoteReference"/>
          <w:rFonts w:ascii="Bookman Old Style" w:hAnsi="Bookman Old Style"/>
          <w:iCs/>
          <w:sz w:val="24"/>
          <w:szCs w:val="24"/>
        </w:rPr>
        <w:footnoteReference w:id="28"/>
      </w:r>
      <w:r w:rsidR="000B643A" w:rsidRPr="00291428">
        <w:rPr>
          <w:rStyle w:val="FontStyle12"/>
          <w:rFonts w:ascii="Bookman Old Style" w:hAnsi="Bookman Old Style"/>
          <w:i w:val="0"/>
          <w:sz w:val="24"/>
          <w:szCs w:val="24"/>
        </w:rPr>
        <w:t xml:space="preserve"> </w:t>
      </w:r>
      <w:r w:rsidR="000B643A" w:rsidRPr="00291428">
        <w:rPr>
          <w:rStyle w:val="FontStyle12"/>
          <w:rFonts w:ascii="Bookman Old Style" w:hAnsi="Bookman Old Style"/>
          <w:i w:val="0"/>
          <w:sz w:val="24"/>
          <w:szCs w:val="24"/>
          <w:lang w:val="sr-Latn-CS"/>
        </w:rPr>
        <w:t>(službe</w:t>
      </w:r>
      <w:r w:rsidR="000B643A" w:rsidRPr="00291428">
        <w:rPr>
          <w:rStyle w:val="FontStyle12"/>
          <w:rFonts w:ascii="Bookman Old Style" w:hAnsi="Bookman Old Style"/>
          <w:i w:val="0"/>
          <w:sz w:val="24"/>
          <w:szCs w:val="24"/>
        </w:rPr>
        <w:t xml:space="preserve">nika, </w:t>
      </w:r>
      <w:r w:rsidR="000B643A" w:rsidRPr="00291428">
        <w:rPr>
          <w:rStyle w:val="FontStyle12"/>
          <w:rFonts w:ascii="Bookman Old Style" w:hAnsi="Bookman Old Style"/>
          <w:i w:val="0"/>
          <w:sz w:val="24"/>
          <w:szCs w:val="24"/>
          <w:lang w:val="sr-Latn-CS"/>
        </w:rPr>
        <w:t xml:space="preserve">stručnjaka, </w:t>
      </w:r>
      <w:r w:rsidR="000B643A" w:rsidRPr="00291428">
        <w:rPr>
          <w:rStyle w:val="FontStyle12"/>
          <w:rFonts w:ascii="Bookman Old Style" w:hAnsi="Bookman Old Style"/>
          <w:i w:val="0"/>
          <w:sz w:val="24"/>
          <w:szCs w:val="24"/>
        </w:rPr>
        <w:t>rukovodilaca), kojih zbirno ima oko 20% od ukupnog aktivnog sta</w:t>
      </w:r>
      <w:r w:rsidR="000B643A" w:rsidRPr="00291428">
        <w:rPr>
          <w:rStyle w:val="FontStyle12"/>
          <w:rFonts w:ascii="Bookman Old Style" w:hAnsi="Bookman Old Style"/>
          <w:i w:val="0"/>
          <w:sz w:val="24"/>
          <w:szCs w:val="24"/>
          <w:lang w:val="sr-Latn-CS"/>
        </w:rPr>
        <w:t>novništva.</w:t>
      </w:r>
      <w:r w:rsidR="000B643A" w:rsidRPr="00291428">
        <w:rPr>
          <w:rStyle w:val="FootnoteReference"/>
          <w:rFonts w:ascii="Bookman Old Style" w:hAnsi="Bookman Old Style"/>
          <w:iCs/>
          <w:sz w:val="24"/>
          <w:szCs w:val="24"/>
          <w:lang w:val="sr-Latn-CS"/>
        </w:rPr>
        <w:footnoteReference w:id="29"/>
      </w:r>
      <w:r w:rsidR="00410884">
        <w:rPr>
          <w:rStyle w:val="FontStyle12"/>
          <w:rFonts w:ascii="Bookman Old Style" w:hAnsi="Bookman Old Style"/>
          <w:i w:val="0"/>
          <w:sz w:val="24"/>
          <w:szCs w:val="24"/>
          <w:lang w:val="sr-Latn-CS"/>
        </w:rPr>
        <w:t xml:space="preserve"> </w:t>
      </w:r>
      <w:r w:rsidR="000B643A" w:rsidRPr="00291428">
        <w:rPr>
          <w:rStyle w:val="FontStyle12"/>
          <w:rFonts w:ascii="Bookman Old Style" w:hAnsi="Bookman Old Style"/>
          <w:i w:val="0"/>
          <w:sz w:val="24"/>
          <w:szCs w:val="24"/>
          <w:lang w:val="sr-Latn-CS"/>
        </w:rPr>
        <w:t>E</w:t>
      </w:r>
      <w:r w:rsidR="000B643A" w:rsidRPr="00291428">
        <w:rPr>
          <w:rStyle w:val="FontStyle12"/>
          <w:rFonts w:ascii="Bookman Old Style" w:hAnsi="Bookman Old Style"/>
          <w:i w:val="0"/>
          <w:sz w:val="24"/>
          <w:szCs w:val="24"/>
        </w:rPr>
        <w:t xml:space="preserve">gzistencija "sloja radnih ljudi", bazirala se na prihodima iz rada, pa je njihova "ekonomska </w:t>
      </w:r>
      <w:r w:rsidR="000B643A" w:rsidRPr="00291428">
        <w:rPr>
          <w:rStyle w:val="FontStyle12"/>
          <w:rFonts w:ascii="Bookman Old Style" w:hAnsi="Bookman Old Style"/>
          <w:i w:val="0"/>
          <w:sz w:val="24"/>
          <w:szCs w:val="24"/>
          <w:lang w:val="sr-Latn-CS"/>
        </w:rPr>
        <w:t xml:space="preserve">moć" </w:t>
      </w:r>
      <w:r w:rsidR="000B643A" w:rsidRPr="00291428">
        <w:rPr>
          <w:rStyle w:val="FontStyle12"/>
          <w:rFonts w:ascii="Bookman Old Style" w:hAnsi="Bookman Old Style"/>
          <w:i w:val="0"/>
          <w:sz w:val="24"/>
          <w:szCs w:val="24"/>
        </w:rPr>
        <w:t xml:space="preserve">tek </w:t>
      </w:r>
      <w:r w:rsidR="000B643A" w:rsidRPr="00291428">
        <w:rPr>
          <w:rStyle w:val="FontStyle12"/>
          <w:rFonts w:ascii="Bookman Old Style" w:hAnsi="Bookman Old Style"/>
          <w:i w:val="0"/>
          <w:sz w:val="24"/>
          <w:szCs w:val="24"/>
          <w:lang w:val="sr-Latn-CS"/>
        </w:rPr>
        <w:t xml:space="preserve">nešto veća </w:t>
      </w:r>
      <w:r w:rsidR="000B643A" w:rsidRPr="00291428">
        <w:rPr>
          <w:rStyle w:val="FontStyle12"/>
          <w:rFonts w:ascii="Bookman Old Style" w:hAnsi="Bookman Old Style"/>
          <w:i w:val="0"/>
          <w:sz w:val="24"/>
          <w:szCs w:val="24"/>
        </w:rPr>
        <w:t xml:space="preserve">od </w:t>
      </w:r>
      <w:r w:rsidR="000B643A" w:rsidRPr="00291428">
        <w:rPr>
          <w:rStyle w:val="FontStyle12"/>
          <w:rFonts w:ascii="Bookman Old Style" w:hAnsi="Bookman Old Style"/>
          <w:i w:val="0"/>
          <w:sz w:val="24"/>
          <w:szCs w:val="24"/>
          <w:lang w:val="sr-Latn-CS"/>
        </w:rPr>
        <w:t xml:space="preserve">prosečne "moći" </w:t>
      </w:r>
      <w:r w:rsidR="000B643A" w:rsidRPr="00291428">
        <w:rPr>
          <w:rStyle w:val="FontStyle12"/>
          <w:rFonts w:ascii="Bookman Old Style" w:hAnsi="Bookman Old Style"/>
          <w:i w:val="0"/>
          <w:sz w:val="24"/>
          <w:szCs w:val="24"/>
        </w:rPr>
        <w:t xml:space="preserve">ostalih "radnika". U globalu, slojevi "manuelnih zanimanja" zauzimaju "donje spratove" u stratifikacijskom sistemu, a </w:t>
      </w:r>
      <w:r w:rsidR="000B643A" w:rsidRPr="00291428">
        <w:rPr>
          <w:rStyle w:val="FontStyle13"/>
          <w:rFonts w:ascii="Bookman Old Style" w:hAnsi="Bookman Old Style"/>
          <w:sz w:val="24"/>
          <w:szCs w:val="24"/>
        </w:rPr>
        <w:t>kvantitativna prevlast "donjih slojeva" jedna je od bitnih odlika socijalne stratifikacije Srbije. D</w:t>
      </w:r>
      <w:r w:rsidR="000B643A" w:rsidRPr="00291428">
        <w:rPr>
          <w:rStyle w:val="FontStyle12"/>
          <w:rFonts w:ascii="Bookman Old Style" w:hAnsi="Bookman Old Style"/>
          <w:i w:val="0"/>
          <w:sz w:val="24"/>
          <w:szCs w:val="24"/>
          <w:lang w:val="sr-Latn-CS"/>
        </w:rPr>
        <w:t xml:space="preserve">ruštva </w:t>
      </w:r>
      <w:r w:rsidR="000B643A" w:rsidRPr="00291428">
        <w:rPr>
          <w:rStyle w:val="FontStyle12"/>
          <w:rFonts w:ascii="Bookman Old Style" w:hAnsi="Bookman Old Style"/>
          <w:i w:val="0"/>
          <w:sz w:val="24"/>
          <w:szCs w:val="24"/>
        </w:rPr>
        <w:t xml:space="preserve">sa ovom vrstom "socijalne piramide", odnosno sa izrazitom </w:t>
      </w:r>
      <w:r w:rsidR="000B643A" w:rsidRPr="00291428">
        <w:rPr>
          <w:rStyle w:val="FontStyle12"/>
          <w:rFonts w:ascii="Bookman Old Style" w:hAnsi="Bookman Old Style"/>
          <w:i w:val="0"/>
          <w:sz w:val="24"/>
          <w:szCs w:val="24"/>
          <w:lang w:val="sr-Latn-CS"/>
        </w:rPr>
        <w:t xml:space="preserve">prevlašću </w:t>
      </w:r>
      <w:r w:rsidR="000B643A" w:rsidRPr="00291428">
        <w:rPr>
          <w:rStyle w:val="FontStyle12"/>
          <w:rFonts w:ascii="Bookman Old Style" w:hAnsi="Bookman Old Style"/>
          <w:i w:val="0"/>
          <w:sz w:val="24"/>
          <w:szCs w:val="24"/>
        </w:rPr>
        <w:t xml:space="preserve">"donjih slojeva" i </w:t>
      </w:r>
      <w:r w:rsidR="000B643A" w:rsidRPr="00291428">
        <w:rPr>
          <w:rStyle w:val="FontStyle12"/>
          <w:rFonts w:ascii="Bookman Old Style" w:hAnsi="Bookman Old Style"/>
          <w:i w:val="0"/>
          <w:sz w:val="24"/>
          <w:szCs w:val="24"/>
          <w:lang w:val="sr-Latn-CS"/>
        </w:rPr>
        <w:t xml:space="preserve">suženim </w:t>
      </w:r>
      <w:r w:rsidR="000B643A" w:rsidRPr="00291428">
        <w:rPr>
          <w:rStyle w:val="FontStyle12"/>
          <w:rFonts w:ascii="Bookman Old Style" w:hAnsi="Bookman Old Style"/>
          <w:i w:val="0"/>
          <w:sz w:val="24"/>
          <w:szCs w:val="24"/>
        </w:rPr>
        <w:t xml:space="preserve">segmentom "srednjih slojeva" spadaju u nestabilne </w:t>
      </w:r>
      <w:r w:rsidR="000B643A" w:rsidRPr="00291428">
        <w:rPr>
          <w:rStyle w:val="FontStyle12"/>
          <w:rFonts w:ascii="Bookman Old Style" w:hAnsi="Bookman Old Style"/>
          <w:i w:val="0"/>
          <w:sz w:val="24"/>
          <w:szCs w:val="24"/>
          <w:lang w:val="sr-Latn-CS"/>
        </w:rPr>
        <w:t xml:space="preserve">družave i </w:t>
      </w:r>
      <w:r w:rsidR="000B643A" w:rsidRPr="00291428">
        <w:rPr>
          <w:rStyle w:val="FontStyle12"/>
          <w:rFonts w:ascii="Bookman Old Style" w:hAnsi="Bookman Old Style"/>
          <w:i w:val="0"/>
          <w:sz w:val="24"/>
          <w:szCs w:val="24"/>
        </w:rPr>
        <w:t>društva</w:t>
      </w:r>
      <w:r w:rsidR="000B643A" w:rsidRPr="00291428">
        <w:rPr>
          <w:rStyle w:val="FontStyle12"/>
          <w:rFonts w:ascii="Bookman Old Style" w:hAnsi="Bookman Old Style"/>
          <w:i w:val="0"/>
          <w:sz w:val="24"/>
          <w:szCs w:val="24"/>
          <w:lang w:val="sr-Latn-CS"/>
        </w:rPr>
        <w:t xml:space="preserve"> </w:t>
      </w:r>
      <w:r w:rsidR="000B643A" w:rsidRPr="00291428">
        <w:rPr>
          <w:rStyle w:val="FontStyle12"/>
          <w:rFonts w:ascii="Bookman Old Style" w:hAnsi="Bookman Old Style"/>
          <w:i w:val="0"/>
          <w:sz w:val="24"/>
          <w:szCs w:val="24"/>
        </w:rPr>
        <w:t xml:space="preserve">u kojima </w:t>
      </w:r>
      <w:r w:rsidR="000B643A" w:rsidRPr="00291428">
        <w:rPr>
          <w:rStyle w:val="FontStyle12"/>
          <w:rFonts w:ascii="Bookman Old Style" w:hAnsi="Bookman Old Style"/>
          <w:i w:val="0"/>
          <w:sz w:val="24"/>
          <w:szCs w:val="24"/>
          <w:lang w:val="sr-Latn-CS"/>
        </w:rPr>
        <w:t xml:space="preserve">teško </w:t>
      </w:r>
      <w:r w:rsidR="000B643A" w:rsidRPr="00291428">
        <w:rPr>
          <w:rStyle w:val="FontStyle12"/>
          <w:rFonts w:ascii="Bookman Old Style" w:hAnsi="Bookman Old Style"/>
          <w:i w:val="0"/>
          <w:sz w:val="24"/>
          <w:szCs w:val="24"/>
        </w:rPr>
        <w:t>napreduju "procesi modernizacije".</w:t>
      </w:r>
    </w:p>
    <w:p w14:paraId="4472A660" w14:textId="69269148" w:rsidR="000B643A" w:rsidRPr="00291428" w:rsidRDefault="00C01131" w:rsidP="009A6435">
      <w:pPr>
        <w:shd w:val="clear" w:color="auto" w:fill="FFFFFF"/>
        <w:spacing w:line="360" w:lineRule="auto"/>
        <w:ind w:left="720" w:right="720"/>
        <w:jc w:val="both"/>
        <w:rPr>
          <w:rStyle w:val="FontStyle12"/>
          <w:rFonts w:ascii="Bookman Old Style" w:hAnsi="Bookman Old Style"/>
          <w:i w:val="0"/>
          <w:sz w:val="24"/>
          <w:szCs w:val="24"/>
        </w:rPr>
      </w:pPr>
      <w:r>
        <w:rPr>
          <w:rStyle w:val="FontStyle12"/>
          <w:rFonts w:ascii="Bookman Old Style" w:hAnsi="Bookman Old Style"/>
          <w:i w:val="0"/>
          <w:sz w:val="24"/>
          <w:szCs w:val="24"/>
        </w:rPr>
        <w:tab/>
      </w:r>
      <w:r w:rsidR="000B643A" w:rsidRPr="00291428">
        <w:rPr>
          <w:rStyle w:val="FontStyle12"/>
          <w:rFonts w:ascii="Bookman Old Style" w:hAnsi="Bookman Old Style"/>
          <w:i w:val="0"/>
          <w:sz w:val="24"/>
          <w:szCs w:val="24"/>
        </w:rPr>
        <w:t xml:space="preserve">Iz podataka kao što su: prihod po </w:t>
      </w:r>
      <w:r w:rsidR="000B643A" w:rsidRPr="00291428">
        <w:rPr>
          <w:rStyle w:val="FontStyle12"/>
          <w:rFonts w:ascii="Bookman Old Style" w:hAnsi="Bookman Old Style"/>
          <w:i w:val="0"/>
          <w:sz w:val="24"/>
          <w:szCs w:val="24"/>
          <w:lang w:val="sr-Latn-CS"/>
        </w:rPr>
        <w:t xml:space="preserve">članu domaćinstva, </w:t>
      </w:r>
      <w:r w:rsidR="000B643A" w:rsidRPr="00291428">
        <w:rPr>
          <w:rStyle w:val="FontStyle12"/>
          <w:rFonts w:ascii="Bookman Old Style" w:hAnsi="Bookman Old Style"/>
          <w:i w:val="0"/>
          <w:sz w:val="24"/>
          <w:szCs w:val="24"/>
        </w:rPr>
        <w:t xml:space="preserve">nivo ishrane, uslovi stanovanja i slično, može se zaključiti da je </w:t>
      </w:r>
      <w:r w:rsidR="000B643A" w:rsidRPr="00291428">
        <w:rPr>
          <w:rStyle w:val="FontStyle12"/>
          <w:rFonts w:ascii="Bookman Old Style" w:hAnsi="Bookman Old Style"/>
          <w:i w:val="0"/>
          <w:sz w:val="24"/>
          <w:szCs w:val="24"/>
          <w:lang w:val="sr-Latn-CS"/>
        </w:rPr>
        <w:t xml:space="preserve">društvo </w:t>
      </w:r>
      <w:r w:rsidR="000B643A" w:rsidRPr="00291428">
        <w:rPr>
          <w:rStyle w:val="FontStyle12"/>
          <w:rFonts w:ascii="Bookman Old Style" w:hAnsi="Bookman Old Style"/>
          <w:i w:val="0"/>
          <w:sz w:val="24"/>
          <w:szCs w:val="24"/>
        </w:rPr>
        <w:t xml:space="preserve">Srbije, tokom osamdesetih, bilo </w:t>
      </w:r>
      <w:r w:rsidR="000B643A" w:rsidRPr="00291428">
        <w:rPr>
          <w:rStyle w:val="FontStyle12"/>
          <w:rFonts w:ascii="Bookman Old Style" w:hAnsi="Bookman Old Style"/>
          <w:i w:val="0"/>
          <w:sz w:val="24"/>
          <w:szCs w:val="24"/>
          <w:lang w:val="sr-Latn-CS"/>
        </w:rPr>
        <w:t xml:space="preserve">društvo </w:t>
      </w:r>
      <w:r w:rsidR="000B643A" w:rsidRPr="00291428">
        <w:rPr>
          <w:rStyle w:val="FontStyle12"/>
          <w:rFonts w:ascii="Bookman Old Style" w:hAnsi="Bookman Old Style"/>
          <w:i w:val="0"/>
          <w:sz w:val="24"/>
          <w:szCs w:val="24"/>
        </w:rPr>
        <w:t xml:space="preserve">u osnovi malih (ili "umerenih") razlika u </w:t>
      </w:r>
      <w:r w:rsidR="000B643A" w:rsidRPr="00291428">
        <w:rPr>
          <w:rStyle w:val="FontStyle13"/>
          <w:rFonts w:ascii="Bookman Old Style" w:hAnsi="Bookman Old Style"/>
          <w:sz w:val="24"/>
          <w:szCs w:val="24"/>
        </w:rPr>
        <w:t xml:space="preserve">materijalnoj </w:t>
      </w:r>
      <w:r w:rsidR="000B643A" w:rsidRPr="00291428">
        <w:rPr>
          <w:rStyle w:val="FontStyle13"/>
          <w:rFonts w:ascii="Bookman Old Style" w:hAnsi="Bookman Old Style"/>
          <w:sz w:val="24"/>
          <w:szCs w:val="24"/>
          <w:lang w:val="sr-Latn-CS"/>
        </w:rPr>
        <w:t>moći</w:t>
      </w:r>
      <w:r w:rsidR="000B643A" w:rsidRPr="00291428">
        <w:rPr>
          <w:rStyle w:val="FontStyle13"/>
          <w:rFonts w:ascii="Bookman Old Style" w:hAnsi="Bookman Old Style"/>
          <w:i/>
          <w:sz w:val="24"/>
          <w:szCs w:val="24"/>
          <w:lang w:val="sr-Latn-CS"/>
        </w:rPr>
        <w:t xml:space="preserve"> </w:t>
      </w:r>
      <w:r w:rsidR="000B643A" w:rsidRPr="00291428">
        <w:rPr>
          <w:rStyle w:val="FontStyle12"/>
          <w:rFonts w:ascii="Bookman Old Style" w:hAnsi="Bookman Old Style"/>
          <w:i w:val="0"/>
          <w:sz w:val="24"/>
          <w:szCs w:val="24"/>
          <w:lang w:val="sr-Latn-CS"/>
        </w:rPr>
        <w:t xml:space="preserve">"prosečnih" </w:t>
      </w:r>
      <w:r w:rsidR="000B643A" w:rsidRPr="00291428">
        <w:rPr>
          <w:rStyle w:val="FontStyle12"/>
          <w:rFonts w:ascii="Bookman Old Style" w:hAnsi="Bookman Old Style"/>
          <w:i w:val="0"/>
          <w:sz w:val="24"/>
          <w:szCs w:val="24"/>
        </w:rPr>
        <w:t>pripadnika pojedinih slojeva. T</w:t>
      </w:r>
      <w:r w:rsidR="000B643A" w:rsidRPr="00291428">
        <w:rPr>
          <w:rStyle w:val="FontStyle12"/>
          <w:rFonts w:ascii="Bookman Old Style" w:hAnsi="Bookman Old Style"/>
          <w:i w:val="0"/>
          <w:sz w:val="24"/>
          <w:szCs w:val="24"/>
          <w:lang w:val="sr-Latn-CS"/>
        </w:rPr>
        <w:t>o nije isključivalo</w:t>
      </w:r>
      <w:r w:rsidR="000B643A" w:rsidRPr="00291428">
        <w:rPr>
          <w:rStyle w:val="FontStyle12"/>
          <w:rFonts w:ascii="Bookman Old Style" w:hAnsi="Bookman Old Style"/>
          <w:i w:val="0"/>
          <w:sz w:val="24"/>
          <w:szCs w:val="24"/>
        </w:rPr>
        <w:t xml:space="preserve"> velike razlike izmedu pojedinaca iz pojedinih slojeva. Gotovo polovina ljudi imala je "srednji" materijalni standard. Relativno je mala razlika (1:2) u </w:t>
      </w:r>
      <w:r w:rsidR="000B643A" w:rsidRPr="00291428">
        <w:rPr>
          <w:rStyle w:val="FontStyle12"/>
          <w:rFonts w:ascii="Bookman Old Style" w:hAnsi="Bookman Old Style"/>
          <w:i w:val="0"/>
          <w:sz w:val="24"/>
          <w:szCs w:val="24"/>
          <w:lang w:val="sr-Latn-CS"/>
        </w:rPr>
        <w:t xml:space="preserve">učestalosti </w:t>
      </w:r>
      <w:r w:rsidR="000B643A" w:rsidRPr="00291428">
        <w:rPr>
          <w:rStyle w:val="FontStyle12"/>
          <w:rFonts w:ascii="Bookman Old Style" w:hAnsi="Bookman Old Style"/>
          <w:i w:val="0"/>
          <w:sz w:val="24"/>
          <w:szCs w:val="24"/>
        </w:rPr>
        <w:t>osoba sa procenjenim "niskim materijalnim standardom" u "naj</w:t>
      </w:r>
      <w:r w:rsidR="000B643A" w:rsidRPr="00291428">
        <w:rPr>
          <w:rStyle w:val="FontStyle12"/>
          <w:rFonts w:ascii="Bookman Old Style" w:hAnsi="Bookman Old Style"/>
          <w:i w:val="0"/>
          <w:sz w:val="24"/>
          <w:szCs w:val="24"/>
          <w:lang w:val="sr-Latn-CS"/>
        </w:rPr>
        <w:t xml:space="preserve">višem </w:t>
      </w:r>
      <w:r w:rsidR="000B643A" w:rsidRPr="00291428">
        <w:rPr>
          <w:rStyle w:val="FontStyle12"/>
          <w:rFonts w:ascii="Bookman Old Style" w:hAnsi="Bookman Old Style"/>
          <w:i w:val="0"/>
          <w:sz w:val="24"/>
          <w:szCs w:val="24"/>
        </w:rPr>
        <w:t xml:space="preserve">sloju" (sloju rukovodilaca) i u </w:t>
      </w:r>
      <w:r w:rsidR="000B643A" w:rsidRPr="00291428">
        <w:rPr>
          <w:rStyle w:val="FontStyle12"/>
          <w:rFonts w:ascii="Bookman Old Style" w:hAnsi="Bookman Old Style"/>
          <w:i w:val="0"/>
          <w:sz w:val="24"/>
          <w:szCs w:val="24"/>
          <w:lang w:val="sr-Latn-CS"/>
        </w:rPr>
        <w:t xml:space="preserve">"najnižem </w:t>
      </w:r>
      <w:r w:rsidR="000B643A" w:rsidRPr="00291428">
        <w:rPr>
          <w:rStyle w:val="FontStyle12"/>
          <w:rFonts w:ascii="Bookman Old Style" w:hAnsi="Bookman Old Style"/>
          <w:i w:val="0"/>
          <w:sz w:val="24"/>
          <w:szCs w:val="24"/>
        </w:rPr>
        <w:t xml:space="preserve">sloju" (sloju "privatnika"). </w:t>
      </w:r>
      <w:r w:rsidR="000B643A" w:rsidRPr="00291428">
        <w:rPr>
          <w:rStyle w:val="FontStyle12"/>
          <w:rFonts w:ascii="Bookman Old Style" w:hAnsi="Bookman Old Style"/>
          <w:i w:val="0"/>
          <w:sz w:val="24"/>
          <w:szCs w:val="24"/>
          <w:lang w:val="sr-Latn-CS"/>
        </w:rPr>
        <w:t xml:space="preserve">Nešto </w:t>
      </w:r>
      <w:r w:rsidR="000B643A" w:rsidRPr="00291428">
        <w:rPr>
          <w:rStyle w:val="FontStyle12"/>
          <w:rFonts w:ascii="Bookman Old Style" w:hAnsi="Bookman Old Style"/>
          <w:i w:val="0"/>
          <w:sz w:val="24"/>
          <w:szCs w:val="24"/>
        </w:rPr>
        <w:t xml:space="preserve">je </w:t>
      </w:r>
      <w:r w:rsidR="000B643A" w:rsidRPr="00291428">
        <w:rPr>
          <w:rStyle w:val="FontStyle12"/>
          <w:rFonts w:ascii="Bookman Old Style" w:hAnsi="Bookman Old Style"/>
          <w:i w:val="0"/>
          <w:sz w:val="24"/>
          <w:szCs w:val="24"/>
          <w:lang w:val="sr-Latn-CS"/>
        </w:rPr>
        <w:t xml:space="preserve">veća </w:t>
      </w:r>
      <w:r w:rsidR="000B643A" w:rsidRPr="00291428">
        <w:rPr>
          <w:rStyle w:val="FontStyle12"/>
          <w:rFonts w:ascii="Bookman Old Style" w:hAnsi="Bookman Old Style"/>
          <w:i w:val="0"/>
          <w:sz w:val="24"/>
          <w:szCs w:val="24"/>
        </w:rPr>
        <w:t xml:space="preserve">razlika (1:3,3) u </w:t>
      </w:r>
      <w:r w:rsidR="000B643A" w:rsidRPr="00291428">
        <w:rPr>
          <w:rStyle w:val="FontStyle12"/>
          <w:rFonts w:ascii="Bookman Old Style" w:hAnsi="Bookman Old Style"/>
          <w:i w:val="0"/>
          <w:sz w:val="24"/>
          <w:szCs w:val="24"/>
          <w:lang w:val="sr-Latn-CS"/>
        </w:rPr>
        <w:t>učestalosti</w:t>
      </w:r>
      <w:r w:rsidR="00410884">
        <w:rPr>
          <w:rStyle w:val="FontStyle12"/>
          <w:rFonts w:ascii="Bookman Old Style" w:hAnsi="Bookman Old Style"/>
          <w:i w:val="0"/>
          <w:sz w:val="24"/>
          <w:szCs w:val="24"/>
          <w:lang w:val="sr-Latn-CS"/>
        </w:rPr>
        <w:t xml:space="preserve"> </w:t>
      </w:r>
      <w:r w:rsidR="000B643A" w:rsidRPr="00291428">
        <w:rPr>
          <w:rStyle w:val="FontStyle12"/>
          <w:rFonts w:ascii="Bookman Old Style" w:hAnsi="Bookman Old Style"/>
          <w:i w:val="0"/>
          <w:sz w:val="24"/>
          <w:szCs w:val="24"/>
        </w:rPr>
        <w:t>osoba sa procenjenim "visokim standardom" u pomenutim "ekstremnim" slojevima.</w:t>
      </w:r>
      <w:r w:rsidR="000B643A" w:rsidRPr="00291428">
        <w:rPr>
          <w:rStyle w:val="FootnoteReference"/>
          <w:rFonts w:ascii="Bookman Old Style" w:hAnsi="Bookman Old Style"/>
          <w:iCs/>
          <w:sz w:val="24"/>
          <w:szCs w:val="24"/>
        </w:rPr>
        <w:footnoteReference w:id="30"/>
      </w:r>
      <w:r w:rsidR="000B643A" w:rsidRPr="00291428">
        <w:rPr>
          <w:rStyle w:val="FontStyle12"/>
          <w:rFonts w:ascii="Bookman Old Style" w:hAnsi="Bookman Old Style"/>
          <w:i w:val="0"/>
          <w:sz w:val="24"/>
          <w:szCs w:val="24"/>
        </w:rPr>
        <w:t xml:space="preserve"> No, i takve, male </w:t>
      </w:r>
      <w:r w:rsidR="000B643A" w:rsidRPr="00291428">
        <w:rPr>
          <w:rStyle w:val="FontStyle12"/>
          <w:rFonts w:ascii="Bookman Old Style" w:hAnsi="Bookman Old Style"/>
          <w:i w:val="0"/>
          <w:sz w:val="24"/>
          <w:szCs w:val="24"/>
        </w:rPr>
        <w:lastRenderedPageBreak/>
        <w:t xml:space="preserve">ili "umerene" razlike </w:t>
      </w:r>
      <w:r w:rsidR="000B643A" w:rsidRPr="00291428">
        <w:rPr>
          <w:rStyle w:val="FontStyle12"/>
          <w:rFonts w:ascii="Bookman Old Style" w:hAnsi="Bookman Old Style"/>
          <w:i w:val="0"/>
          <w:sz w:val="24"/>
          <w:szCs w:val="24"/>
          <w:lang w:val="sr-Latn-CS"/>
        </w:rPr>
        <w:t xml:space="preserve">često </w:t>
      </w:r>
      <w:r w:rsidR="000B643A" w:rsidRPr="00291428">
        <w:rPr>
          <w:rStyle w:val="FontStyle12"/>
          <w:rFonts w:ascii="Bookman Old Style" w:hAnsi="Bookman Old Style"/>
          <w:i w:val="0"/>
          <w:sz w:val="24"/>
          <w:szCs w:val="24"/>
        </w:rPr>
        <w:t xml:space="preserve">su razlog (u 65% </w:t>
      </w:r>
      <w:r w:rsidR="000B643A" w:rsidRPr="00291428">
        <w:rPr>
          <w:rStyle w:val="FontStyle12"/>
          <w:rFonts w:ascii="Bookman Old Style" w:hAnsi="Bookman Old Style"/>
          <w:i w:val="0"/>
          <w:sz w:val="24"/>
          <w:szCs w:val="24"/>
          <w:lang w:val="sr-Latn-CS"/>
        </w:rPr>
        <w:t xml:space="preserve">slučajeva) </w:t>
      </w:r>
      <w:r w:rsidR="000B643A" w:rsidRPr="00291428">
        <w:rPr>
          <w:rStyle w:val="FontStyle12"/>
          <w:rFonts w:ascii="Bookman Old Style" w:hAnsi="Bookman Old Style"/>
          <w:i w:val="0"/>
          <w:sz w:val="24"/>
          <w:szCs w:val="24"/>
        </w:rPr>
        <w:t xml:space="preserve">za nezadovoljstvo ljudi u Srbiji, krajem osamdesetih). Karakteristično je za tadašnju javnost da je veći interes ispoljavala za "ekonomske" nejednakosti nego za druge vidove </w:t>
      </w:r>
      <w:r w:rsidR="000B643A" w:rsidRPr="00291428">
        <w:rPr>
          <w:rStyle w:val="FontStyle12"/>
          <w:rFonts w:ascii="Bookman Old Style" w:hAnsi="Bookman Old Style"/>
          <w:i w:val="0"/>
          <w:sz w:val="24"/>
          <w:szCs w:val="24"/>
          <w:lang w:val="sr-Latn-CS"/>
        </w:rPr>
        <w:t xml:space="preserve">društvenih </w:t>
      </w:r>
      <w:r w:rsidR="000B643A" w:rsidRPr="00291428">
        <w:rPr>
          <w:rStyle w:val="FontStyle12"/>
          <w:rFonts w:ascii="Bookman Old Style" w:hAnsi="Bookman Old Style"/>
          <w:i w:val="0"/>
          <w:sz w:val="24"/>
          <w:szCs w:val="24"/>
        </w:rPr>
        <w:t>nejednakosti.</w:t>
      </w:r>
      <w:r w:rsidR="000B643A" w:rsidRPr="00291428">
        <w:rPr>
          <w:rStyle w:val="FootnoteReference"/>
          <w:rFonts w:ascii="Bookman Old Style" w:hAnsi="Bookman Old Style"/>
          <w:sz w:val="24"/>
          <w:szCs w:val="24"/>
          <w:lang w:val="sr-Latn-CS" w:eastAsia="sr-Latn-CS"/>
        </w:rPr>
        <w:t xml:space="preserve"> </w:t>
      </w:r>
      <w:r w:rsidR="000B643A" w:rsidRPr="00291428">
        <w:rPr>
          <w:rStyle w:val="FootnoteReference"/>
          <w:rFonts w:ascii="Bookman Old Style" w:hAnsi="Bookman Old Style"/>
          <w:sz w:val="24"/>
          <w:szCs w:val="24"/>
          <w:lang w:val="sr-Latn-CS" w:eastAsia="sr-Latn-CS"/>
        </w:rPr>
        <w:footnoteReference w:id="31"/>
      </w:r>
    </w:p>
    <w:p w14:paraId="7D658B3C" w14:textId="17F0D75C"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Krajem sedamdesetih i početkom osamdesetih godina uvećava se broj radničkih štrajkova, a i stepen obaveštenosti javnosti o štrajkovima. Pri tome se štrajkovi prihvataju kao jedan od oblika ispoljavanja sukoba i protivrečnosti unutar privrednih kolektiva, odnosno „udruženog rada“. Osnovni pokretač štrajkova nalazio se u porastu nejednakosti u veličini ličnog dohotka koje su se, 1980. godine, kretale u razmeri 1:18.</w:t>
      </w:r>
      <w:r w:rsidR="000B643A" w:rsidRPr="00291428">
        <w:rPr>
          <w:rStyle w:val="FootnoteReference"/>
          <w:rFonts w:ascii="Bookman Old Style" w:hAnsi="Bookman Old Style"/>
          <w:sz w:val="24"/>
          <w:szCs w:val="24"/>
        </w:rPr>
        <w:footnoteReference w:id="32"/>
      </w:r>
    </w:p>
    <w:p w14:paraId="3B9B7F3F" w14:textId="0D82B3A0" w:rsidR="000B643A" w:rsidRPr="00291428" w:rsidRDefault="00C01131" w:rsidP="009A6435">
      <w:pPr>
        <w:shd w:val="clear" w:color="auto" w:fill="FFFFFF"/>
        <w:spacing w:line="360" w:lineRule="auto"/>
        <w:ind w:left="720" w:right="720"/>
        <w:jc w:val="both"/>
        <w:rPr>
          <w:rStyle w:val="FontStyle15"/>
          <w:rFonts w:ascii="Bookman Old Style" w:hAnsi="Bookman Old Style"/>
          <w:sz w:val="24"/>
          <w:szCs w:val="24"/>
          <w:lang w:val="sr-Latn-CS" w:eastAsia="sr-Latn-CS"/>
        </w:rPr>
      </w:pPr>
      <w:r>
        <w:rPr>
          <w:rStyle w:val="FontStyle15"/>
          <w:rFonts w:ascii="Bookman Old Style" w:hAnsi="Bookman Old Style"/>
          <w:sz w:val="24"/>
          <w:szCs w:val="24"/>
          <w:lang w:val="sr-Latn-CS" w:eastAsia="sr-Latn-CS"/>
        </w:rPr>
        <w:tab/>
      </w:r>
      <w:r w:rsidR="000B643A" w:rsidRPr="00291428">
        <w:rPr>
          <w:rStyle w:val="FontStyle15"/>
          <w:rFonts w:ascii="Bookman Old Style" w:hAnsi="Bookman Old Style"/>
          <w:sz w:val="24"/>
          <w:szCs w:val="24"/>
          <w:lang w:val="sr-Latn-CS" w:eastAsia="sr-Latn-CS"/>
        </w:rPr>
        <w:t xml:space="preserve">Iz dostupnih istraživačkih </w:t>
      </w:r>
      <w:r w:rsidR="000B643A" w:rsidRPr="00291428">
        <w:rPr>
          <w:rStyle w:val="FontStyle15"/>
          <w:rFonts w:ascii="Bookman Old Style" w:hAnsi="Bookman Old Style"/>
          <w:sz w:val="24"/>
          <w:szCs w:val="24"/>
          <w:lang w:eastAsia="sr-Latn-CS"/>
        </w:rPr>
        <w:t xml:space="preserve">nalaza </w:t>
      </w:r>
      <w:r w:rsidR="000B643A" w:rsidRPr="00291428">
        <w:rPr>
          <w:rStyle w:val="FontStyle15"/>
          <w:rFonts w:ascii="Bookman Old Style" w:hAnsi="Bookman Old Style"/>
          <w:sz w:val="24"/>
          <w:szCs w:val="24"/>
          <w:lang w:val="sr-Latn-CS" w:eastAsia="sr-Latn-CS"/>
        </w:rPr>
        <w:t xml:space="preserve">moguće je uočiti višestruko veću </w:t>
      </w:r>
      <w:r w:rsidR="000B643A" w:rsidRPr="00291428">
        <w:rPr>
          <w:rStyle w:val="FontStyle12"/>
          <w:rFonts w:ascii="Bookman Old Style" w:hAnsi="Bookman Old Style"/>
          <w:sz w:val="24"/>
          <w:szCs w:val="24"/>
          <w:lang w:eastAsia="sr-Latn-CS"/>
        </w:rPr>
        <w:t xml:space="preserve">(5:1) </w:t>
      </w:r>
      <w:r w:rsidR="000B643A" w:rsidRPr="00291428">
        <w:rPr>
          <w:rStyle w:val="FontStyle15"/>
          <w:rFonts w:ascii="Bookman Old Style" w:hAnsi="Bookman Old Style"/>
          <w:sz w:val="24"/>
          <w:szCs w:val="24"/>
          <w:lang w:val="sr-Latn-CS" w:eastAsia="sr-Latn-CS"/>
        </w:rPr>
        <w:t xml:space="preserve">nemogućnost školovanja dece kod osoba sa generalno "nižim" socijalnim položajem, nego kog osoba sa "višim" položajem, i </w:t>
      </w:r>
      <w:r w:rsidR="000B643A" w:rsidRPr="00291428">
        <w:rPr>
          <w:rStyle w:val="FontStyle15"/>
          <w:rFonts w:ascii="Bookman Old Style" w:hAnsi="Bookman Old Style"/>
          <w:sz w:val="24"/>
          <w:szCs w:val="24"/>
          <w:lang w:eastAsia="sr-Latn-CS"/>
        </w:rPr>
        <w:t xml:space="preserve">to </w:t>
      </w:r>
      <w:r w:rsidR="000B643A" w:rsidRPr="00291428">
        <w:rPr>
          <w:rStyle w:val="FontStyle15"/>
          <w:rFonts w:ascii="Bookman Old Style" w:hAnsi="Bookman Old Style"/>
          <w:sz w:val="24"/>
          <w:szCs w:val="24"/>
          <w:lang w:val="sr-Latn-CS" w:eastAsia="sr-Latn-CS"/>
        </w:rPr>
        <w:t xml:space="preserve">delom zbog oskudnih porodičnih prihoda "nižih" </w:t>
      </w:r>
      <w:r w:rsidR="000B643A" w:rsidRPr="00291428">
        <w:rPr>
          <w:rStyle w:val="FontStyle15"/>
          <w:rFonts w:ascii="Bookman Old Style" w:hAnsi="Bookman Old Style"/>
          <w:sz w:val="24"/>
          <w:szCs w:val="24"/>
          <w:lang w:eastAsia="sr-Latn-CS"/>
        </w:rPr>
        <w:t xml:space="preserve">slojeva, a delom </w:t>
      </w:r>
      <w:r w:rsidR="000B643A" w:rsidRPr="00291428">
        <w:rPr>
          <w:rStyle w:val="FontStyle15"/>
          <w:rFonts w:ascii="Bookman Old Style" w:hAnsi="Bookman Old Style"/>
          <w:sz w:val="24"/>
          <w:szCs w:val="24"/>
          <w:lang w:val="sr-Latn-CS" w:eastAsia="sr-Latn-CS"/>
        </w:rPr>
        <w:t xml:space="preserve">i </w:t>
      </w:r>
      <w:r w:rsidR="000B643A" w:rsidRPr="00291428">
        <w:rPr>
          <w:rStyle w:val="FontStyle15"/>
          <w:rFonts w:ascii="Bookman Old Style" w:hAnsi="Bookman Old Style"/>
          <w:sz w:val="24"/>
          <w:szCs w:val="24"/>
          <w:lang w:eastAsia="sr-Latn-CS"/>
        </w:rPr>
        <w:t xml:space="preserve">zbog </w:t>
      </w:r>
      <w:r w:rsidR="000B643A" w:rsidRPr="00291428">
        <w:rPr>
          <w:rStyle w:val="FontStyle15"/>
          <w:rFonts w:ascii="Bookman Old Style" w:hAnsi="Bookman Old Style"/>
          <w:sz w:val="24"/>
          <w:szCs w:val="24"/>
          <w:lang w:val="sr-Latn-CS" w:eastAsia="sr-Latn-CS"/>
        </w:rPr>
        <w:t xml:space="preserve">faktičkih prednosti dece iz "viših" </w:t>
      </w:r>
      <w:r w:rsidR="000B643A" w:rsidRPr="00291428">
        <w:rPr>
          <w:rStyle w:val="FontStyle15"/>
          <w:rFonts w:ascii="Bookman Old Style" w:hAnsi="Bookman Old Style"/>
          <w:sz w:val="24"/>
          <w:szCs w:val="24"/>
          <w:lang w:eastAsia="sr-Latn-CS"/>
        </w:rPr>
        <w:t xml:space="preserve">slojeva </w:t>
      </w:r>
      <w:r w:rsidR="000B643A" w:rsidRPr="00291428">
        <w:rPr>
          <w:rStyle w:val="FontStyle15"/>
          <w:rFonts w:ascii="Bookman Old Style" w:hAnsi="Bookman Old Style"/>
          <w:sz w:val="24"/>
          <w:szCs w:val="24"/>
          <w:lang w:val="sr-Latn-CS" w:eastAsia="sr-Latn-CS"/>
        </w:rPr>
        <w:t xml:space="preserve">u dobijanju stipendrja, kredita i </w:t>
      </w:r>
      <w:r w:rsidR="000B643A" w:rsidRPr="00291428">
        <w:rPr>
          <w:rStyle w:val="FontStyle15"/>
          <w:rFonts w:ascii="Bookman Old Style" w:hAnsi="Bookman Old Style"/>
          <w:sz w:val="24"/>
          <w:szCs w:val="24"/>
          <w:lang w:eastAsia="sr-Latn-CS"/>
        </w:rPr>
        <w:t xml:space="preserve">drugih </w:t>
      </w:r>
      <w:r w:rsidR="000B643A" w:rsidRPr="00291428">
        <w:rPr>
          <w:rStyle w:val="FontStyle15"/>
          <w:rFonts w:ascii="Bookman Old Style" w:hAnsi="Bookman Old Style"/>
          <w:sz w:val="24"/>
          <w:szCs w:val="24"/>
          <w:lang w:val="sr-Latn-CS" w:eastAsia="sr-Latn-CS"/>
        </w:rPr>
        <w:t>vidova materijalne potpore iz društvenih izvora.</w:t>
      </w:r>
    </w:p>
    <w:p w14:paraId="576D76DE" w14:textId="6A31B460" w:rsidR="000B643A" w:rsidRPr="00291428" w:rsidRDefault="00C01131" w:rsidP="009A6435">
      <w:pPr>
        <w:shd w:val="clear" w:color="auto" w:fill="FFFFFF"/>
        <w:spacing w:line="360" w:lineRule="auto"/>
        <w:ind w:left="720" w:right="720"/>
        <w:jc w:val="both"/>
        <w:rPr>
          <w:rStyle w:val="FontStyle15"/>
          <w:rFonts w:ascii="Bookman Old Style" w:hAnsi="Bookman Old Style"/>
          <w:sz w:val="24"/>
          <w:szCs w:val="24"/>
          <w:lang w:eastAsia="sr-Latn-CS"/>
        </w:rPr>
      </w:pPr>
      <w:r>
        <w:rPr>
          <w:rStyle w:val="FontStyle15"/>
          <w:rFonts w:ascii="Bookman Old Style" w:hAnsi="Bookman Old Style"/>
          <w:sz w:val="24"/>
          <w:szCs w:val="24"/>
          <w:lang w:val="sr-Latn-CS" w:eastAsia="sr-Latn-CS"/>
        </w:rPr>
        <w:tab/>
      </w:r>
      <w:r w:rsidR="000B643A" w:rsidRPr="00291428">
        <w:rPr>
          <w:rStyle w:val="FontStyle15"/>
          <w:rFonts w:ascii="Bookman Old Style" w:hAnsi="Bookman Old Style"/>
          <w:sz w:val="24"/>
          <w:szCs w:val="24"/>
          <w:lang w:val="sr-Latn-CS" w:eastAsia="sr-Latn-CS"/>
        </w:rPr>
        <w:t xml:space="preserve">U društvu </w:t>
      </w:r>
      <w:r w:rsidR="000B643A" w:rsidRPr="00291428">
        <w:rPr>
          <w:rStyle w:val="FontStyle15"/>
          <w:rFonts w:ascii="Bookman Old Style" w:hAnsi="Bookman Old Style"/>
          <w:sz w:val="24"/>
          <w:szCs w:val="24"/>
          <w:lang w:eastAsia="sr-Latn-CS"/>
        </w:rPr>
        <w:t xml:space="preserve">gde </w:t>
      </w:r>
      <w:r w:rsidR="000B643A" w:rsidRPr="00291428">
        <w:rPr>
          <w:rStyle w:val="FontStyle15"/>
          <w:rFonts w:ascii="Bookman Old Style" w:hAnsi="Bookman Old Style"/>
          <w:sz w:val="24"/>
          <w:szCs w:val="24"/>
          <w:lang w:val="sr-Latn-CS" w:eastAsia="sr-Latn-CS"/>
        </w:rPr>
        <w:t xml:space="preserve">egzistencija ljudi presudno zavisi od njihovog ulaska u "krug zaposlenih", sve </w:t>
      </w:r>
      <w:r w:rsidR="000B643A" w:rsidRPr="00291428">
        <w:rPr>
          <w:rStyle w:val="FontStyle15"/>
          <w:rFonts w:ascii="Bookman Old Style" w:hAnsi="Bookman Old Style"/>
          <w:sz w:val="24"/>
          <w:szCs w:val="24"/>
          <w:lang w:eastAsia="sr-Latn-CS"/>
        </w:rPr>
        <w:t xml:space="preserve">forme nejednakosti </w:t>
      </w:r>
      <w:r w:rsidR="000B643A" w:rsidRPr="00291428">
        <w:rPr>
          <w:rStyle w:val="FontStyle15"/>
          <w:rFonts w:ascii="Bookman Old Style" w:hAnsi="Bookman Old Style"/>
          <w:sz w:val="24"/>
          <w:szCs w:val="24"/>
          <w:lang w:val="sr-Latn-CS" w:eastAsia="sr-Latn-CS"/>
        </w:rPr>
        <w:t xml:space="preserve">u vezi sa zapošljavanjem imaju veliki značaj </w:t>
      </w:r>
      <w:r w:rsidR="000B643A" w:rsidRPr="00291428">
        <w:rPr>
          <w:rStyle w:val="FontStyle15"/>
          <w:rFonts w:ascii="Bookman Old Style" w:hAnsi="Bookman Old Style"/>
          <w:sz w:val="24"/>
          <w:szCs w:val="24"/>
          <w:lang w:eastAsia="sr-Latn-CS"/>
        </w:rPr>
        <w:t xml:space="preserve">za </w:t>
      </w:r>
      <w:r w:rsidR="000B643A" w:rsidRPr="00291428">
        <w:rPr>
          <w:rStyle w:val="FontStyle15"/>
          <w:rFonts w:ascii="Bookman Old Style" w:hAnsi="Bookman Old Style"/>
          <w:sz w:val="24"/>
          <w:szCs w:val="24"/>
          <w:lang w:val="sr-Latn-CS" w:eastAsia="sr-Latn-CS"/>
        </w:rPr>
        <w:t xml:space="preserve">stav i raspoloženje </w:t>
      </w:r>
      <w:r w:rsidR="000B643A" w:rsidRPr="00291428">
        <w:rPr>
          <w:rStyle w:val="FontStyle15"/>
          <w:rFonts w:ascii="Bookman Old Style" w:hAnsi="Bookman Old Style"/>
          <w:sz w:val="24"/>
          <w:szCs w:val="24"/>
          <w:lang w:eastAsia="sr-Latn-CS"/>
        </w:rPr>
        <w:t xml:space="preserve">ljudi </w:t>
      </w:r>
      <w:r w:rsidR="000B643A" w:rsidRPr="00291428">
        <w:rPr>
          <w:rStyle w:val="FontStyle15"/>
          <w:rFonts w:ascii="Bookman Old Style" w:hAnsi="Bookman Old Style"/>
          <w:sz w:val="24"/>
          <w:szCs w:val="24"/>
          <w:lang w:val="sr-Latn-CS" w:eastAsia="sr-Latn-CS"/>
        </w:rPr>
        <w:t xml:space="preserve">prema "sistemu" koji stvara takve </w:t>
      </w:r>
      <w:r w:rsidR="000B643A" w:rsidRPr="00291428">
        <w:rPr>
          <w:rStyle w:val="FontStyle15"/>
          <w:rFonts w:ascii="Bookman Old Style" w:hAnsi="Bookman Old Style"/>
          <w:sz w:val="24"/>
          <w:szCs w:val="24"/>
          <w:lang w:eastAsia="sr-Latn-CS"/>
        </w:rPr>
        <w:t>nejed</w:t>
      </w:r>
      <w:r w:rsidR="000B643A" w:rsidRPr="00291428">
        <w:rPr>
          <w:rStyle w:val="FontStyle15"/>
          <w:rFonts w:ascii="Bookman Old Style" w:hAnsi="Bookman Old Style"/>
          <w:sz w:val="24"/>
          <w:szCs w:val="24"/>
          <w:lang w:eastAsia="sr-Latn-CS"/>
        </w:rPr>
        <w:softHyphen/>
        <w:t xml:space="preserve">nakosti. Otuda i </w:t>
      </w:r>
      <w:r w:rsidR="000B643A" w:rsidRPr="00291428">
        <w:rPr>
          <w:rStyle w:val="FontStyle15"/>
          <w:rFonts w:ascii="Bookman Old Style" w:hAnsi="Bookman Old Style"/>
          <w:sz w:val="24"/>
          <w:szCs w:val="24"/>
          <w:lang w:val="sr-Latn-CS" w:eastAsia="sr-Latn-CS"/>
        </w:rPr>
        <w:t>sklonost ka "radikalnim popravkama" društvenog "poretka" i to, obično uz pomoć "jake države", oslonjene na "populističke pokrete" i jake „vođe“</w:t>
      </w:r>
      <w:r w:rsidR="000B643A" w:rsidRPr="00291428">
        <w:rPr>
          <w:rStyle w:val="FontStyle15"/>
          <w:rFonts w:ascii="Bookman Old Style" w:hAnsi="Bookman Old Style"/>
          <w:sz w:val="24"/>
          <w:szCs w:val="24"/>
          <w:lang w:eastAsia="sr-Latn-CS"/>
        </w:rPr>
        <w:t>.</w:t>
      </w:r>
    </w:p>
    <w:p w14:paraId="1D75FA78" w14:textId="507B7FDD" w:rsidR="000B643A" w:rsidRPr="00291428" w:rsidRDefault="000B643A" w:rsidP="009A6435">
      <w:pPr>
        <w:shd w:val="clear" w:color="auto" w:fill="FFFFFF"/>
        <w:spacing w:line="360" w:lineRule="auto"/>
        <w:ind w:left="720" w:right="720"/>
        <w:jc w:val="both"/>
        <w:rPr>
          <w:rStyle w:val="FontStyle13"/>
          <w:rFonts w:ascii="Bookman Old Style" w:hAnsi="Bookman Old Style"/>
          <w:sz w:val="24"/>
          <w:szCs w:val="24"/>
        </w:rPr>
      </w:pPr>
      <w:r w:rsidRPr="00291428">
        <w:rPr>
          <w:rStyle w:val="FontStyle15"/>
          <w:rFonts w:ascii="Bookman Old Style" w:hAnsi="Bookman Old Style"/>
          <w:sz w:val="24"/>
          <w:szCs w:val="24"/>
          <w:lang w:eastAsia="sr-Latn-CS"/>
        </w:rPr>
        <w:t>Krajem osamdesetih, d</w:t>
      </w:r>
      <w:r w:rsidRPr="00291428">
        <w:rPr>
          <w:rStyle w:val="FontStyle15"/>
          <w:rFonts w:ascii="Bookman Old Style" w:hAnsi="Bookman Old Style"/>
          <w:sz w:val="24"/>
          <w:szCs w:val="24"/>
          <w:lang w:val="sr-Latn-CS" w:eastAsia="sr-Latn-CS"/>
        </w:rPr>
        <w:t xml:space="preserve">ruštvo </w:t>
      </w:r>
      <w:r w:rsidRPr="00291428">
        <w:rPr>
          <w:rStyle w:val="FontStyle15"/>
          <w:rFonts w:ascii="Bookman Old Style" w:hAnsi="Bookman Old Style"/>
          <w:sz w:val="24"/>
          <w:szCs w:val="24"/>
          <w:lang w:eastAsia="sr-Latn-CS"/>
        </w:rPr>
        <w:t xml:space="preserve">Srbije stratifikovano je i po političkom uticaju. Osobe različitih zanimanja, obrazovanja i materijalnog statusa imale su </w:t>
      </w:r>
      <w:r w:rsidRPr="00291428">
        <w:rPr>
          <w:rStyle w:val="FontStyle15"/>
          <w:rFonts w:ascii="Bookman Old Style" w:hAnsi="Bookman Old Style"/>
          <w:sz w:val="24"/>
          <w:szCs w:val="24"/>
          <w:lang w:val="sr-Latn-CS" w:eastAsia="sr-Latn-CS"/>
        </w:rPr>
        <w:t xml:space="preserve">različitu </w:t>
      </w:r>
      <w:r w:rsidRPr="00291428">
        <w:rPr>
          <w:rStyle w:val="FontStyle15"/>
          <w:rFonts w:ascii="Bookman Old Style" w:hAnsi="Bookman Old Style"/>
          <w:sz w:val="24"/>
          <w:szCs w:val="24"/>
          <w:lang w:eastAsia="sr-Latn-CS"/>
        </w:rPr>
        <w:t>poli</w:t>
      </w:r>
      <w:r w:rsidRPr="00291428">
        <w:rPr>
          <w:rStyle w:val="FontStyle15"/>
          <w:rFonts w:ascii="Bookman Old Style" w:hAnsi="Bookman Old Style"/>
          <w:sz w:val="24"/>
          <w:szCs w:val="24"/>
          <w:lang w:val="sr-Latn-CS" w:eastAsia="sr-Latn-CS"/>
        </w:rPr>
        <w:t xml:space="preserve">ličku moć </w:t>
      </w:r>
      <w:r w:rsidRPr="00291428">
        <w:rPr>
          <w:rStyle w:val="FontStyle15"/>
          <w:rFonts w:ascii="Bookman Old Style" w:hAnsi="Bookman Old Style"/>
          <w:sz w:val="24"/>
          <w:szCs w:val="24"/>
          <w:lang w:eastAsia="sr-Latn-CS"/>
        </w:rPr>
        <w:t xml:space="preserve">i to po pravilu: </w:t>
      </w:r>
      <w:r w:rsidRPr="00291428">
        <w:rPr>
          <w:rStyle w:val="FontStyle15"/>
          <w:rFonts w:ascii="Bookman Old Style" w:hAnsi="Bookman Old Style"/>
          <w:sz w:val="24"/>
          <w:szCs w:val="24"/>
          <w:lang w:val="sr-Latn-CS" w:eastAsia="sr-Latn-CS"/>
        </w:rPr>
        <w:t xml:space="preserve">"viši" </w:t>
      </w:r>
      <w:r w:rsidRPr="00291428">
        <w:rPr>
          <w:rStyle w:val="FontStyle15"/>
          <w:rFonts w:ascii="Bookman Old Style" w:hAnsi="Bookman Old Style"/>
          <w:sz w:val="24"/>
          <w:szCs w:val="24"/>
          <w:lang w:eastAsia="sr-Latn-CS"/>
        </w:rPr>
        <w:t xml:space="preserve">slojevi imaju znatno više </w:t>
      </w:r>
      <w:r w:rsidRPr="00291428">
        <w:rPr>
          <w:rStyle w:val="FontStyle15"/>
          <w:rFonts w:ascii="Bookman Old Style" w:hAnsi="Bookman Old Style"/>
          <w:sz w:val="24"/>
          <w:szCs w:val="24"/>
          <w:lang w:val="sr-Latn-CS" w:eastAsia="sr-Latn-CS"/>
        </w:rPr>
        <w:t xml:space="preserve">političke moći </w:t>
      </w:r>
      <w:r w:rsidRPr="00291428">
        <w:rPr>
          <w:rStyle w:val="FontStyle15"/>
          <w:rFonts w:ascii="Bookman Old Style" w:hAnsi="Bookman Old Style"/>
          <w:sz w:val="24"/>
          <w:szCs w:val="24"/>
          <w:lang w:eastAsia="sr-Latn-CS"/>
        </w:rPr>
        <w:t xml:space="preserve">nego </w:t>
      </w:r>
      <w:r w:rsidRPr="00291428">
        <w:rPr>
          <w:rStyle w:val="FontStyle15"/>
          <w:rFonts w:ascii="Bookman Old Style" w:hAnsi="Bookman Old Style"/>
          <w:sz w:val="24"/>
          <w:szCs w:val="24"/>
          <w:lang w:val="sr-Latn-CS" w:eastAsia="sr-Latn-CS"/>
        </w:rPr>
        <w:t xml:space="preserve">"niži" </w:t>
      </w:r>
      <w:r w:rsidRPr="00291428">
        <w:rPr>
          <w:rStyle w:val="FontStyle15"/>
          <w:rFonts w:ascii="Bookman Old Style" w:hAnsi="Bookman Old Style"/>
          <w:sz w:val="24"/>
          <w:szCs w:val="24"/>
          <w:lang w:eastAsia="sr-Latn-CS"/>
        </w:rPr>
        <w:t xml:space="preserve">slojevi. U jednopartijskom </w:t>
      </w:r>
      <w:r w:rsidRPr="00291428">
        <w:rPr>
          <w:rStyle w:val="FontStyle15"/>
          <w:rFonts w:ascii="Bookman Old Style" w:hAnsi="Bookman Old Style"/>
          <w:sz w:val="24"/>
          <w:szCs w:val="24"/>
          <w:lang w:val="sr-Latn-CS" w:eastAsia="sr-Latn-CS"/>
        </w:rPr>
        <w:t xml:space="preserve">političkom </w:t>
      </w:r>
      <w:r w:rsidRPr="00291428">
        <w:rPr>
          <w:rStyle w:val="FontStyle15"/>
          <w:rFonts w:ascii="Bookman Old Style" w:hAnsi="Bookman Old Style"/>
          <w:sz w:val="24"/>
          <w:szCs w:val="24"/>
          <w:lang w:eastAsia="sr-Latn-CS"/>
        </w:rPr>
        <w:t xml:space="preserve">poretku sa Savezom komunista (u daljem tekstu: SK) kao </w:t>
      </w:r>
      <w:r w:rsidRPr="00291428">
        <w:rPr>
          <w:rStyle w:val="FontStyle14"/>
          <w:rFonts w:ascii="Bookman Old Style" w:hAnsi="Bookman Old Style"/>
          <w:sz w:val="24"/>
          <w:szCs w:val="24"/>
          <w:lang w:eastAsia="sr-Latn-CS"/>
        </w:rPr>
        <w:t xml:space="preserve">de facto </w:t>
      </w:r>
      <w:r w:rsidRPr="00291428">
        <w:rPr>
          <w:rStyle w:val="FontStyle15"/>
          <w:rFonts w:ascii="Bookman Old Style" w:hAnsi="Bookman Old Style"/>
          <w:sz w:val="24"/>
          <w:szCs w:val="24"/>
          <w:lang w:eastAsia="sr-Latn-CS"/>
        </w:rPr>
        <w:t xml:space="preserve">jedinom </w:t>
      </w:r>
      <w:r w:rsidRPr="00291428">
        <w:rPr>
          <w:rStyle w:val="FontStyle15"/>
          <w:rFonts w:ascii="Bookman Old Style" w:hAnsi="Bookman Old Style"/>
          <w:sz w:val="24"/>
          <w:szCs w:val="24"/>
          <w:lang w:val="sr-Latn-CS" w:eastAsia="sr-Latn-CS"/>
        </w:rPr>
        <w:t xml:space="preserve">političkom </w:t>
      </w:r>
      <w:r w:rsidRPr="00291428">
        <w:rPr>
          <w:rStyle w:val="FontStyle15"/>
          <w:rFonts w:ascii="Bookman Old Style" w:hAnsi="Bookman Old Style"/>
          <w:sz w:val="24"/>
          <w:szCs w:val="24"/>
          <w:lang w:eastAsia="sr-Latn-CS"/>
        </w:rPr>
        <w:t xml:space="preserve">organizacijom, mogla se </w:t>
      </w:r>
      <w:r w:rsidRPr="00291428">
        <w:rPr>
          <w:rStyle w:val="FontStyle15"/>
          <w:rFonts w:ascii="Bookman Old Style" w:hAnsi="Bookman Old Style"/>
          <w:sz w:val="24"/>
          <w:szCs w:val="24"/>
          <w:lang w:val="sr-Latn-CS" w:eastAsia="sr-Latn-CS"/>
        </w:rPr>
        <w:t>očeki</w:t>
      </w:r>
      <w:r w:rsidRPr="00291428">
        <w:rPr>
          <w:rStyle w:val="FontStyle15"/>
          <w:rFonts w:ascii="Bookman Old Style" w:hAnsi="Bookman Old Style"/>
          <w:sz w:val="24"/>
          <w:szCs w:val="24"/>
          <w:lang w:eastAsia="sr-Latn-CS"/>
        </w:rPr>
        <w:t xml:space="preserve">vati </w:t>
      </w:r>
      <w:r w:rsidRPr="00291428">
        <w:rPr>
          <w:rStyle w:val="FontStyle15"/>
          <w:rFonts w:ascii="Bookman Old Style" w:hAnsi="Bookman Old Style"/>
          <w:sz w:val="24"/>
          <w:szCs w:val="24"/>
          <w:lang w:val="sr-Latn-CS" w:eastAsia="sr-Latn-CS"/>
        </w:rPr>
        <w:t xml:space="preserve">politička </w:t>
      </w:r>
      <w:r w:rsidRPr="00291428">
        <w:rPr>
          <w:rStyle w:val="FontStyle15"/>
          <w:rFonts w:ascii="Bookman Old Style" w:hAnsi="Bookman Old Style"/>
          <w:sz w:val="24"/>
          <w:szCs w:val="24"/>
          <w:lang w:eastAsia="sr-Latn-CS"/>
        </w:rPr>
        <w:t xml:space="preserve">stratifikacija </w:t>
      </w:r>
      <w:r w:rsidRPr="00291428">
        <w:rPr>
          <w:rStyle w:val="FontStyle15"/>
          <w:rFonts w:ascii="Bookman Old Style" w:hAnsi="Bookman Old Style"/>
          <w:sz w:val="24"/>
          <w:szCs w:val="24"/>
          <w:lang w:val="sr-Latn-CS" w:eastAsia="sr-Latn-CS"/>
        </w:rPr>
        <w:t xml:space="preserve">društva </w:t>
      </w:r>
      <w:r w:rsidRPr="00291428">
        <w:rPr>
          <w:rStyle w:val="FontStyle15"/>
          <w:rFonts w:ascii="Bookman Old Style" w:hAnsi="Bookman Old Style"/>
          <w:sz w:val="24"/>
          <w:szCs w:val="24"/>
          <w:lang w:eastAsia="sr-Latn-CS"/>
        </w:rPr>
        <w:t xml:space="preserve">prevashodno na </w:t>
      </w:r>
      <w:r w:rsidRPr="00291428">
        <w:rPr>
          <w:rStyle w:val="FontStyle15"/>
          <w:rFonts w:ascii="Bookman Old Style" w:hAnsi="Bookman Old Style"/>
          <w:sz w:val="24"/>
          <w:szCs w:val="24"/>
          <w:lang w:val="sr-Latn-CS" w:eastAsia="sr-Latn-CS"/>
        </w:rPr>
        <w:t xml:space="preserve">"članove </w:t>
      </w:r>
      <w:r w:rsidRPr="00291428">
        <w:rPr>
          <w:rStyle w:val="FontStyle15"/>
          <w:rFonts w:ascii="Bookman Old Style" w:hAnsi="Bookman Old Style"/>
          <w:sz w:val="24"/>
          <w:szCs w:val="24"/>
          <w:lang w:eastAsia="sr-Latn-CS"/>
        </w:rPr>
        <w:t xml:space="preserve">Partije" i </w:t>
      </w:r>
      <w:r w:rsidRPr="00291428">
        <w:rPr>
          <w:rStyle w:val="FontStyle15"/>
          <w:rFonts w:ascii="Bookman Old Style" w:hAnsi="Bookman Old Style"/>
          <w:sz w:val="24"/>
          <w:szCs w:val="24"/>
          <w:lang w:val="sr-Latn-CS" w:eastAsia="sr-Latn-CS"/>
        </w:rPr>
        <w:t>"nečla</w:t>
      </w:r>
      <w:r w:rsidRPr="00291428">
        <w:rPr>
          <w:rStyle w:val="FontStyle15"/>
          <w:rFonts w:ascii="Bookman Old Style" w:hAnsi="Bookman Old Style"/>
          <w:sz w:val="24"/>
          <w:szCs w:val="24"/>
          <w:lang w:eastAsia="sr-Latn-CS"/>
        </w:rPr>
        <w:t xml:space="preserve">nove". </w:t>
      </w:r>
      <w:r w:rsidRPr="00291428">
        <w:rPr>
          <w:rStyle w:val="FontStyle15"/>
          <w:rFonts w:ascii="Bookman Old Style" w:hAnsi="Bookman Old Style"/>
          <w:sz w:val="24"/>
          <w:szCs w:val="24"/>
          <w:lang w:val="sr-Latn-CS" w:eastAsia="sr-Latn-CS"/>
        </w:rPr>
        <w:t xml:space="preserve">Međutim, istraživački </w:t>
      </w:r>
      <w:r w:rsidRPr="00291428">
        <w:rPr>
          <w:rStyle w:val="FontStyle15"/>
          <w:rFonts w:ascii="Bookman Old Style" w:hAnsi="Bookman Old Style"/>
          <w:sz w:val="24"/>
          <w:szCs w:val="24"/>
          <w:lang w:eastAsia="sr-Latn-CS"/>
        </w:rPr>
        <w:t xml:space="preserve">nalazi svedoče o izrazitoj političkoj nejednakosti </w:t>
      </w:r>
      <w:r w:rsidRPr="00291428">
        <w:rPr>
          <w:rStyle w:val="FontStyle15"/>
          <w:rFonts w:ascii="Bookman Old Style" w:hAnsi="Bookman Old Style"/>
          <w:sz w:val="24"/>
          <w:szCs w:val="24"/>
          <w:lang w:eastAsia="sr-Latn-CS"/>
        </w:rPr>
        <w:lastRenderedPageBreak/>
        <w:t xml:space="preserve">između </w:t>
      </w:r>
      <w:r w:rsidRPr="00291428">
        <w:rPr>
          <w:rStyle w:val="FontStyle15"/>
          <w:rFonts w:ascii="Bookman Old Style" w:hAnsi="Bookman Old Style"/>
          <w:sz w:val="24"/>
          <w:szCs w:val="24"/>
          <w:lang w:val="sr-Latn-CS" w:eastAsia="sr-Latn-CS"/>
        </w:rPr>
        <w:t xml:space="preserve">vođstava </w:t>
      </w:r>
      <w:r w:rsidRPr="00291428">
        <w:rPr>
          <w:rStyle w:val="FontStyle15"/>
          <w:rFonts w:ascii="Bookman Old Style" w:hAnsi="Bookman Old Style"/>
          <w:sz w:val="24"/>
          <w:szCs w:val="24"/>
          <w:lang w:eastAsia="sr-Latn-CS"/>
        </w:rPr>
        <w:t xml:space="preserve">SK, na jednoj strani, i samih </w:t>
      </w:r>
      <w:r w:rsidRPr="00291428">
        <w:rPr>
          <w:rStyle w:val="FontStyle15"/>
          <w:rFonts w:ascii="Bookman Old Style" w:hAnsi="Bookman Old Style"/>
          <w:sz w:val="24"/>
          <w:szCs w:val="24"/>
          <w:lang w:val="sr-Latn-CS" w:eastAsia="sr-Latn-CS"/>
        </w:rPr>
        <w:t xml:space="preserve">članova </w:t>
      </w:r>
      <w:r w:rsidRPr="00291428">
        <w:rPr>
          <w:rStyle w:val="FontStyle15"/>
          <w:rFonts w:ascii="Bookman Old Style" w:hAnsi="Bookman Old Style"/>
          <w:sz w:val="24"/>
          <w:szCs w:val="24"/>
          <w:lang w:eastAsia="sr-Latn-CS"/>
        </w:rPr>
        <w:t xml:space="preserve">SK i ostalih gradana, na drugoj strani. Kombinovani "indeks </w:t>
      </w:r>
      <w:r w:rsidRPr="00291428">
        <w:rPr>
          <w:rStyle w:val="FontStyle15"/>
          <w:rFonts w:ascii="Bookman Old Style" w:hAnsi="Bookman Old Style"/>
          <w:sz w:val="24"/>
          <w:szCs w:val="24"/>
          <w:lang w:val="sr-Latn-CS" w:eastAsia="sr-Latn-CS"/>
        </w:rPr>
        <w:t xml:space="preserve">političke moći", </w:t>
      </w:r>
      <w:r w:rsidRPr="00291428">
        <w:rPr>
          <w:rStyle w:val="FontStyle15"/>
          <w:rFonts w:ascii="Bookman Old Style" w:hAnsi="Bookman Old Style"/>
          <w:sz w:val="24"/>
          <w:szCs w:val="24"/>
          <w:lang w:eastAsia="sr-Latn-CS"/>
        </w:rPr>
        <w:t xml:space="preserve">koji uzima u obzir vise "objektivnih" </w:t>
      </w:r>
      <w:r w:rsidRPr="00291428">
        <w:rPr>
          <w:rStyle w:val="FontStyle15"/>
          <w:rFonts w:ascii="Bookman Old Style" w:hAnsi="Bookman Old Style"/>
          <w:sz w:val="24"/>
          <w:szCs w:val="24"/>
          <w:lang w:val="sr-Latn-CS" w:eastAsia="sr-Latn-CS"/>
        </w:rPr>
        <w:t xml:space="preserve">pokazatelja političke moći, ukazuje na veći </w:t>
      </w:r>
      <w:r w:rsidRPr="00291428">
        <w:rPr>
          <w:rStyle w:val="FontStyle15"/>
          <w:rFonts w:ascii="Bookman Old Style" w:hAnsi="Bookman Old Style"/>
          <w:sz w:val="24"/>
          <w:szCs w:val="24"/>
          <w:lang w:eastAsia="sr-Latn-CS"/>
        </w:rPr>
        <w:t xml:space="preserve">stepen nejednakosti u Srbiji po "politickoj" dimenziji stratifikacije, nego po nekim drugim dimenzijama </w:t>
      </w:r>
      <w:r w:rsidRPr="00291428">
        <w:rPr>
          <w:rStyle w:val="FontStyle15"/>
          <w:rFonts w:ascii="Bookman Old Style" w:hAnsi="Bookman Old Style"/>
          <w:sz w:val="24"/>
          <w:szCs w:val="24"/>
          <w:lang w:val="sr-Latn-CS" w:eastAsia="sr-Latn-CS"/>
        </w:rPr>
        <w:t xml:space="preserve">društvenog </w:t>
      </w:r>
      <w:r w:rsidRPr="00291428">
        <w:rPr>
          <w:rStyle w:val="FontStyle15"/>
          <w:rFonts w:ascii="Bookman Old Style" w:hAnsi="Bookman Old Style"/>
          <w:sz w:val="24"/>
          <w:szCs w:val="24"/>
          <w:lang w:eastAsia="sr-Latn-CS"/>
        </w:rPr>
        <w:t>raslojavanja.</w:t>
      </w:r>
      <w:r w:rsidRPr="00291428">
        <w:rPr>
          <w:rStyle w:val="FootnoteReference"/>
          <w:rFonts w:ascii="Bookman Old Style" w:hAnsi="Bookman Old Style"/>
          <w:sz w:val="24"/>
          <w:szCs w:val="24"/>
          <w:lang w:eastAsia="sr-Latn-CS"/>
        </w:rPr>
        <w:footnoteReference w:id="33"/>
      </w:r>
      <w:r w:rsidRPr="00291428">
        <w:rPr>
          <w:rStyle w:val="FontStyle15"/>
          <w:rFonts w:ascii="Bookman Old Style" w:hAnsi="Bookman Old Style"/>
          <w:sz w:val="24"/>
          <w:szCs w:val="24"/>
          <w:lang w:eastAsia="sr-Latn-CS"/>
        </w:rPr>
        <w:t xml:space="preserve"> Ipak, javnost je više ukazivala na nejednakosti u materijalnim uslovima </w:t>
      </w:r>
      <w:r w:rsidRPr="00291428">
        <w:rPr>
          <w:rStyle w:val="FontStyle15"/>
          <w:rFonts w:ascii="Bookman Old Style" w:hAnsi="Bookman Old Style"/>
          <w:sz w:val="24"/>
          <w:szCs w:val="24"/>
          <w:lang w:val="sr-Latn-CS" w:eastAsia="sr-Latn-CS"/>
        </w:rPr>
        <w:t xml:space="preserve">života </w:t>
      </w:r>
      <w:r w:rsidRPr="00291428">
        <w:rPr>
          <w:rStyle w:val="FontStyle15"/>
          <w:rFonts w:ascii="Bookman Old Style" w:hAnsi="Bookman Old Style"/>
          <w:sz w:val="24"/>
          <w:szCs w:val="24"/>
          <w:lang w:eastAsia="sr-Latn-CS"/>
        </w:rPr>
        <w:t>i one u vezi sa zapo</w:t>
      </w:r>
      <w:r w:rsidRPr="00291428">
        <w:rPr>
          <w:rStyle w:val="FontStyle15"/>
          <w:rFonts w:ascii="Bookman Old Style" w:hAnsi="Bookman Old Style"/>
          <w:sz w:val="24"/>
          <w:szCs w:val="24"/>
          <w:lang w:val="sr-Latn-CS" w:eastAsia="sr-Latn-CS"/>
        </w:rPr>
        <w:t xml:space="preserve">šljavanjem, </w:t>
      </w:r>
      <w:r w:rsidRPr="00291428">
        <w:rPr>
          <w:rStyle w:val="FontStyle15"/>
          <w:rFonts w:ascii="Bookman Old Style" w:hAnsi="Bookman Old Style"/>
          <w:sz w:val="24"/>
          <w:szCs w:val="24"/>
          <w:lang w:eastAsia="sr-Latn-CS"/>
        </w:rPr>
        <w:t xml:space="preserve">nego na nejednakosti u političkoj </w:t>
      </w:r>
      <w:r w:rsidRPr="00291428">
        <w:rPr>
          <w:rStyle w:val="FontStyle15"/>
          <w:rFonts w:ascii="Bookman Old Style" w:hAnsi="Bookman Old Style"/>
          <w:sz w:val="24"/>
          <w:szCs w:val="24"/>
          <w:lang w:val="sr-Latn-CS" w:eastAsia="sr-Latn-CS"/>
        </w:rPr>
        <w:t xml:space="preserve">moći. Iz toga sledi </w:t>
      </w:r>
      <w:r w:rsidRPr="00291428">
        <w:rPr>
          <w:rStyle w:val="FontStyle15"/>
          <w:rFonts w:ascii="Bookman Old Style" w:hAnsi="Bookman Old Style"/>
          <w:sz w:val="24"/>
          <w:szCs w:val="24"/>
        </w:rPr>
        <w:t xml:space="preserve">da su </w:t>
      </w:r>
      <w:r w:rsidRPr="00291428">
        <w:rPr>
          <w:rStyle w:val="FontStyle15"/>
          <w:rFonts w:ascii="Bookman Old Style" w:hAnsi="Bookman Old Style"/>
          <w:sz w:val="24"/>
          <w:szCs w:val="24"/>
          <w:lang w:val="sr-Latn-CS"/>
        </w:rPr>
        <w:t xml:space="preserve">"unutrašnja", </w:t>
      </w:r>
      <w:r w:rsidRPr="00291428">
        <w:rPr>
          <w:rStyle w:val="FontStyle15"/>
          <w:rFonts w:ascii="Bookman Old Style" w:hAnsi="Bookman Old Style"/>
          <w:sz w:val="24"/>
          <w:szCs w:val="24"/>
        </w:rPr>
        <w:t>socio-ekonomska sukobljavanja kl</w:t>
      </w:r>
      <w:r w:rsidRPr="00291428">
        <w:rPr>
          <w:rStyle w:val="FontStyle15"/>
          <w:rFonts w:ascii="Bookman Old Style" w:hAnsi="Bookman Old Style"/>
          <w:sz w:val="24"/>
          <w:szCs w:val="24"/>
          <w:lang w:val="sr-Latn-CS"/>
        </w:rPr>
        <w:t xml:space="preserve">jučni </w:t>
      </w:r>
      <w:r w:rsidRPr="00291428">
        <w:rPr>
          <w:rStyle w:val="FontStyle15"/>
          <w:rFonts w:ascii="Bookman Old Style" w:hAnsi="Bookman Old Style"/>
          <w:sz w:val="24"/>
          <w:szCs w:val="24"/>
        </w:rPr>
        <w:t xml:space="preserve">vid </w:t>
      </w:r>
      <w:r w:rsidRPr="00291428">
        <w:rPr>
          <w:rStyle w:val="FontStyle15"/>
          <w:rFonts w:ascii="Bookman Old Style" w:hAnsi="Bookman Old Style"/>
          <w:sz w:val="24"/>
          <w:szCs w:val="24"/>
          <w:lang w:val="sr-Latn-CS"/>
        </w:rPr>
        <w:t xml:space="preserve">društvenih </w:t>
      </w:r>
      <w:r w:rsidRPr="00291428">
        <w:rPr>
          <w:rStyle w:val="FontStyle15"/>
          <w:rFonts w:ascii="Bookman Old Style" w:hAnsi="Bookman Old Style"/>
          <w:sz w:val="24"/>
          <w:szCs w:val="24"/>
        </w:rPr>
        <w:t>sukobljavanja,</w:t>
      </w:r>
      <w:r w:rsidRPr="00291428">
        <w:rPr>
          <w:rStyle w:val="FontStyle15"/>
          <w:rFonts w:ascii="Bookman Old Style" w:hAnsi="Bookman Old Style"/>
          <w:sz w:val="24"/>
          <w:szCs w:val="24"/>
          <w:vertAlign w:val="superscript"/>
        </w:rPr>
        <w:t>19</w:t>
      </w:r>
      <w:r w:rsidRPr="00291428">
        <w:rPr>
          <w:rStyle w:val="FontStyle15"/>
          <w:rFonts w:ascii="Bookman Old Style" w:hAnsi="Bookman Old Style"/>
          <w:sz w:val="24"/>
          <w:szCs w:val="24"/>
        </w:rPr>
        <w:t xml:space="preserve"> a i </w:t>
      </w:r>
      <w:r w:rsidRPr="00291428">
        <w:rPr>
          <w:rStyle w:val="FontStyle11"/>
          <w:rFonts w:ascii="Bookman Old Style" w:hAnsi="Bookman Old Style"/>
          <w:sz w:val="24"/>
          <w:szCs w:val="24"/>
        </w:rPr>
        <w:t xml:space="preserve">masovnog, </w:t>
      </w:r>
      <w:r w:rsidRPr="00291428">
        <w:rPr>
          <w:rStyle w:val="FontStyle11"/>
          <w:rFonts w:ascii="Bookman Old Style" w:hAnsi="Bookman Old Style"/>
          <w:sz w:val="24"/>
          <w:szCs w:val="24"/>
          <w:lang w:val="sr-Latn-CS"/>
        </w:rPr>
        <w:t xml:space="preserve">duže </w:t>
      </w:r>
      <w:r w:rsidRPr="00291428">
        <w:rPr>
          <w:rStyle w:val="FontStyle11"/>
          <w:rFonts w:ascii="Bookman Old Style" w:hAnsi="Bookman Old Style"/>
          <w:sz w:val="24"/>
          <w:szCs w:val="24"/>
        </w:rPr>
        <w:t>vreme potiskivanog i prikrivanog nezadovoljstva</w:t>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 xml:space="preserve">postojećim </w:t>
      </w:r>
      <w:r w:rsidRPr="00291428">
        <w:rPr>
          <w:rStyle w:val="FontStyle11"/>
          <w:rFonts w:ascii="Bookman Old Style" w:hAnsi="Bookman Old Style"/>
          <w:sz w:val="24"/>
          <w:szCs w:val="24"/>
          <w:lang w:val="sr-Latn-CS"/>
        </w:rPr>
        <w:t xml:space="preserve">socijalističkim </w:t>
      </w:r>
      <w:r w:rsidRPr="00291428">
        <w:rPr>
          <w:rStyle w:val="FontStyle11"/>
          <w:rFonts w:ascii="Bookman Old Style" w:hAnsi="Bookman Old Style"/>
          <w:sz w:val="24"/>
          <w:szCs w:val="24"/>
        </w:rPr>
        <w:t>sistemom.</w:t>
      </w:r>
      <w:r w:rsidRPr="00291428">
        <w:rPr>
          <w:rStyle w:val="FootnoteReference"/>
          <w:rFonts w:ascii="Bookman Old Style" w:hAnsi="Bookman Old Style"/>
          <w:sz w:val="24"/>
          <w:szCs w:val="24"/>
        </w:rPr>
        <w:footnoteReference w:id="34"/>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 xml:space="preserve">Ali, iz toga nije </w:t>
      </w:r>
      <w:r w:rsidRPr="00291428">
        <w:rPr>
          <w:rStyle w:val="FontStyle11"/>
          <w:rFonts w:ascii="Bookman Old Style" w:hAnsi="Bookman Old Style"/>
          <w:sz w:val="24"/>
          <w:szCs w:val="24"/>
          <w:lang w:val="sr-Latn-CS"/>
        </w:rPr>
        <w:t xml:space="preserve">proizašao </w:t>
      </w:r>
      <w:r w:rsidRPr="00291428">
        <w:rPr>
          <w:rStyle w:val="FontStyle13"/>
          <w:rFonts w:ascii="Bookman Old Style" w:hAnsi="Bookman Old Style"/>
          <w:sz w:val="24"/>
          <w:szCs w:val="24"/>
        </w:rPr>
        <w:t xml:space="preserve">masovni </w:t>
      </w:r>
      <w:r w:rsidRPr="00291428">
        <w:rPr>
          <w:rStyle w:val="FontStyle12"/>
          <w:rFonts w:ascii="Bookman Old Style" w:hAnsi="Bookman Old Style"/>
          <w:i w:val="0"/>
          <w:sz w:val="24"/>
          <w:szCs w:val="24"/>
          <w:lang w:val="sr-Latn-CS"/>
        </w:rPr>
        <w:t>socijalni</w:t>
      </w:r>
      <w:r w:rsidRPr="00291428">
        <w:rPr>
          <w:rStyle w:val="FontStyle12"/>
          <w:rFonts w:ascii="Bookman Old Style" w:hAnsi="Bookman Old Style"/>
          <w:sz w:val="24"/>
          <w:szCs w:val="24"/>
          <w:lang w:val="sr-Latn-CS"/>
        </w:rPr>
        <w:t xml:space="preserve"> </w:t>
      </w:r>
      <w:r w:rsidRPr="00291428">
        <w:rPr>
          <w:rStyle w:val="FontStyle13"/>
          <w:rFonts w:ascii="Bookman Old Style" w:hAnsi="Bookman Old Style"/>
          <w:sz w:val="24"/>
          <w:szCs w:val="24"/>
        </w:rPr>
        <w:t>pokret,</w:t>
      </w:r>
      <w:r w:rsidRPr="00291428">
        <w:rPr>
          <w:rStyle w:val="FontStyle13"/>
          <w:rFonts w:ascii="Bookman Old Style" w:hAnsi="Bookman Old Style"/>
          <w:sz w:val="24"/>
          <w:szCs w:val="24"/>
          <w:u w:val="single"/>
        </w:rPr>
        <w:t xml:space="preserve"> </w:t>
      </w:r>
      <w:r w:rsidRPr="00291428">
        <w:rPr>
          <w:rStyle w:val="FontStyle13"/>
          <w:rFonts w:ascii="Bookman Old Style" w:hAnsi="Bookman Old Style"/>
          <w:sz w:val="24"/>
          <w:szCs w:val="24"/>
        </w:rPr>
        <w:t xml:space="preserve">mobilizacija usmerena na radikalnu izmenu "sistema u krizi" i za modernizaciju celokupnog </w:t>
      </w:r>
      <w:r w:rsidRPr="00291428">
        <w:rPr>
          <w:rStyle w:val="FontStyle13"/>
          <w:rFonts w:ascii="Bookman Old Style" w:hAnsi="Bookman Old Style"/>
          <w:sz w:val="24"/>
          <w:szCs w:val="24"/>
          <w:lang w:val="sr-Latn-CS"/>
        </w:rPr>
        <w:t xml:space="preserve">života. Umesto toga došlo </w:t>
      </w:r>
      <w:r w:rsidRPr="00291428">
        <w:rPr>
          <w:rStyle w:val="FontStyle13"/>
          <w:rFonts w:ascii="Bookman Old Style" w:hAnsi="Bookman Old Style"/>
          <w:sz w:val="24"/>
          <w:szCs w:val="24"/>
        </w:rPr>
        <w:t xml:space="preserve">je do nacionalističke </w:t>
      </w:r>
      <w:r w:rsidRPr="00291428">
        <w:rPr>
          <w:rStyle w:val="FontStyle13"/>
          <w:rFonts w:ascii="Bookman Old Style" w:hAnsi="Bookman Old Style"/>
          <w:sz w:val="24"/>
          <w:szCs w:val="24"/>
          <w:lang w:val="sr-Latn-CS"/>
        </w:rPr>
        <w:t xml:space="preserve">populističke </w:t>
      </w:r>
      <w:r w:rsidRPr="00291428">
        <w:rPr>
          <w:rStyle w:val="FontStyle13"/>
          <w:rFonts w:ascii="Bookman Old Style" w:hAnsi="Bookman Old Style"/>
          <w:sz w:val="24"/>
          <w:szCs w:val="24"/>
        </w:rPr>
        <w:t>mobilizacije ljudi.</w:t>
      </w:r>
      <w:r w:rsidRPr="00291428">
        <w:rPr>
          <w:rStyle w:val="FootnoteReference"/>
          <w:rFonts w:ascii="Bookman Old Style" w:hAnsi="Bookman Old Style"/>
          <w:sz w:val="24"/>
          <w:szCs w:val="24"/>
        </w:rPr>
        <w:footnoteReference w:id="35"/>
      </w:r>
    </w:p>
    <w:p w14:paraId="52167C93" w14:textId="2BDE4DE3" w:rsidR="000B643A" w:rsidRDefault="000B643A" w:rsidP="009A6435">
      <w:pPr>
        <w:shd w:val="clear" w:color="auto" w:fill="FFFFFF"/>
        <w:spacing w:line="360" w:lineRule="auto"/>
        <w:ind w:left="720" w:right="720"/>
        <w:jc w:val="both"/>
        <w:rPr>
          <w:rStyle w:val="FontStyle13"/>
          <w:rFonts w:ascii="Bookman Old Style" w:hAnsi="Bookman Old Style"/>
          <w:sz w:val="24"/>
          <w:szCs w:val="24"/>
        </w:rPr>
      </w:pPr>
    </w:p>
    <w:p w14:paraId="0A5EC76C" w14:textId="0453F537" w:rsidR="00BA77AD" w:rsidRDefault="00BA77AD" w:rsidP="009A6435">
      <w:pPr>
        <w:widowControl/>
        <w:autoSpaceDE/>
        <w:autoSpaceDN/>
        <w:adjustRightInd/>
        <w:ind w:left="720" w:right="720"/>
        <w:rPr>
          <w:rStyle w:val="FontStyle13"/>
          <w:rFonts w:ascii="Bookman Old Style" w:hAnsi="Bookman Old Style"/>
          <w:sz w:val="24"/>
          <w:szCs w:val="24"/>
        </w:rPr>
      </w:pPr>
      <w:r>
        <w:rPr>
          <w:rStyle w:val="FontStyle13"/>
          <w:rFonts w:ascii="Bookman Old Style" w:hAnsi="Bookman Old Style"/>
          <w:sz w:val="24"/>
          <w:szCs w:val="24"/>
        </w:rPr>
        <w:br w:type="page"/>
      </w:r>
    </w:p>
    <w:p w14:paraId="23F2FD06" w14:textId="77777777" w:rsidR="00BA77AD" w:rsidRDefault="00BA77AD" w:rsidP="009A6435">
      <w:pPr>
        <w:shd w:val="clear" w:color="auto" w:fill="FFFFFF"/>
        <w:spacing w:line="360" w:lineRule="auto"/>
        <w:ind w:left="720" w:right="720"/>
        <w:jc w:val="both"/>
        <w:rPr>
          <w:rStyle w:val="FontStyle13"/>
          <w:rFonts w:ascii="Bookman Old Style" w:hAnsi="Bookman Old Style"/>
          <w:sz w:val="24"/>
          <w:szCs w:val="24"/>
        </w:rPr>
      </w:pPr>
    </w:p>
    <w:p w14:paraId="56227E4B" w14:textId="77777777" w:rsidR="00BA77AD" w:rsidRPr="00291428" w:rsidRDefault="00BA77AD" w:rsidP="009A6435">
      <w:pPr>
        <w:shd w:val="clear" w:color="auto" w:fill="FFFFFF"/>
        <w:spacing w:line="360" w:lineRule="auto"/>
        <w:ind w:left="720" w:right="720"/>
        <w:jc w:val="both"/>
        <w:rPr>
          <w:rStyle w:val="FontStyle13"/>
          <w:rFonts w:ascii="Bookman Old Style" w:hAnsi="Bookman Old Style"/>
          <w:sz w:val="24"/>
          <w:szCs w:val="24"/>
        </w:rPr>
      </w:pPr>
    </w:p>
    <w:p w14:paraId="43B5E8F8" w14:textId="77777777" w:rsidR="000B643A" w:rsidRPr="00291428" w:rsidRDefault="000B643A" w:rsidP="009A6435">
      <w:pPr>
        <w:shd w:val="clear" w:color="auto" w:fill="FFFFFF"/>
        <w:spacing w:line="360" w:lineRule="auto"/>
        <w:ind w:left="720" w:right="720"/>
        <w:jc w:val="both"/>
        <w:rPr>
          <w:rFonts w:ascii="Bookman Old Style" w:hAnsi="Bookman Old Style"/>
          <w:b/>
          <w:sz w:val="24"/>
          <w:szCs w:val="24"/>
        </w:rPr>
      </w:pPr>
      <w:r w:rsidRPr="00291428">
        <w:rPr>
          <w:rStyle w:val="FontStyle13"/>
          <w:rFonts w:ascii="Bookman Old Style" w:hAnsi="Bookman Old Style"/>
          <w:b/>
          <w:sz w:val="24"/>
          <w:szCs w:val="24"/>
        </w:rPr>
        <w:t>I DEO:</w:t>
      </w:r>
      <w:r w:rsidRPr="00291428">
        <w:rPr>
          <w:rStyle w:val="FontStyle13"/>
          <w:rFonts w:ascii="Bookman Old Style" w:hAnsi="Bookman Old Style"/>
          <w:sz w:val="24"/>
          <w:szCs w:val="24"/>
        </w:rPr>
        <w:t xml:space="preserve"> </w:t>
      </w:r>
      <w:r w:rsidRPr="00291428">
        <w:rPr>
          <w:rFonts w:ascii="Bookman Old Style" w:hAnsi="Bookman Old Style"/>
          <w:b/>
          <w:sz w:val="24"/>
          <w:szCs w:val="24"/>
        </w:rPr>
        <w:t>SRBIJA I POLTIČKE BORBE ZA NASLEĐIVANJE TITOVE VLASTI</w:t>
      </w:r>
    </w:p>
    <w:p w14:paraId="57A89E52" w14:textId="465FF65F" w:rsidR="00BA77AD" w:rsidRDefault="00BA77AD" w:rsidP="009A6435">
      <w:pPr>
        <w:pStyle w:val="ListParagraph"/>
        <w:shd w:val="clear" w:color="auto" w:fill="FFFFFF"/>
        <w:spacing w:line="360" w:lineRule="auto"/>
        <w:ind w:right="720"/>
        <w:jc w:val="both"/>
        <w:rPr>
          <w:rFonts w:ascii="Bookman Old Style" w:hAnsi="Bookman Old Style"/>
          <w:b/>
          <w:sz w:val="24"/>
          <w:szCs w:val="24"/>
        </w:rPr>
      </w:pPr>
    </w:p>
    <w:p w14:paraId="6A7B6B6F" w14:textId="77777777" w:rsidR="00E10210" w:rsidRDefault="00E10210" w:rsidP="009A6435">
      <w:pPr>
        <w:pStyle w:val="ListParagraph"/>
        <w:shd w:val="clear" w:color="auto" w:fill="FFFFFF"/>
        <w:spacing w:line="360" w:lineRule="auto"/>
        <w:ind w:right="720"/>
        <w:jc w:val="both"/>
        <w:rPr>
          <w:rFonts w:ascii="Bookman Old Style" w:hAnsi="Bookman Old Style"/>
          <w:b/>
          <w:sz w:val="24"/>
          <w:szCs w:val="24"/>
        </w:rPr>
      </w:pPr>
    </w:p>
    <w:p w14:paraId="34B75C91" w14:textId="3BE191F1" w:rsidR="000B643A" w:rsidRDefault="000B643A" w:rsidP="009A6435">
      <w:pPr>
        <w:pStyle w:val="ListParagraph"/>
        <w:shd w:val="clear" w:color="auto" w:fill="FFFFFF"/>
        <w:spacing w:line="360" w:lineRule="auto"/>
        <w:ind w:right="720"/>
        <w:jc w:val="both"/>
        <w:rPr>
          <w:rFonts w:ascii="Bookman Old Style" w:hAnsi="Bookman Old Style"/>
          <w:b/>
          <w:sz w:val="24"/>
          <w:szCs w:val="24"/>
        </w:rPr>
      </w:pPr>
      <w:r w:rsidRPr="00291428">
        <w:rPr>
          <w:rFonts w:ascii="Bookman Old Style" w:hAnsi="Bookman Old Style"/>
          <w:b/>
          <w:sz w:val="24"/>
          <w:szCs w:val="24"/>
        </w:rPr>
        <w:t>Titovo političko nasleđe</w:t>
      </w:r>
    </w:p>
    <w:p w14:paraId="0EF03052" w14:textId="77777777" w:rsidR="00C01131" w:rsidRPr="00291428" w:rsidRDefault="00C01131" w:rsidP="009A6435">
      <w:pPr>
        <w:pStyle w:val="ListParagraph"/>
        <w:shd w:val="clear" w:color="auto" w:fill="FFFFFF"/>
        <w:spacing w:line="360" w:lineRule="auto"/>
        <w:ind w:right="720"/>
        <w:jc w:val="both"/>
        <w:rPr>
          <w:rFonts w:ascii="Bookman Old Style" w:hAnsi="Bookman Old Style"/>
          <w:snapToGrid w:val="0"/>
          <w:sz w:val="24"/>
          <w:szCs w:val="24"/>
        </w:rPr>
      </w:pPr>
    </w:p>
    <w:p w14:paraId="796704C8" w14:textId="7ACE8C79"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D309EB">
        <w:rPr>
          <w:rStyle w:val="FontStyle11"/>
          <w:rFonts w:ascii="Bookman Old Style" w:hAnsi="Bookman Old Style"/>
          <w:sz w:val="24"/>
          <w:szCs w:val="24"/>
        </w:rPr>
        <w:t xml:space="preserve">Trideset </w:t>
      </w:r>
      <w:r w:rsidR="000B643A" w:rsidRPr="00291428">
        <w:rPr>
          <w:rStyle w:val="FontStyle11"/>
          <w:rFonts w:ascii="Bookman Old Style" w:hAnsi="Bookman Old Style"/>
          <w:sz w:val="24"/>
          <w:szCs w:val="24"/>
        </w:rPr>
        <w:t xml:space="preserve">godina Titove </w:t>
      </w:r>
      <w:r w:rsidR="00D309EB" w:rsidRPr="00291428">
        <w:rPr>
          <w:rStyle w:val="FontStyle11"/>
          <w:rFonts w:ascii="Bookman Old Style" w:hAnsi="Bookman Old Style"/>
          <w:sz w:val="24"/>
          <w:szCs w:val="24"/>
        </w:rPr>
        <w:t>vladavine Jugoslavija</w:t>
      </w:r>
      <w:r w:rsidR="000B643A" w:rsidRPr="00291428">
        <w:rPr>
          <w:rStyle w:val="FontStyle11"/>
          <w:rFonts w:ascii="Bookman Old Style" w:hAnsi="Bookman Old Style"/>
          <w:sz w:val="24"/>
          <w:szCs w:val="24"/>
        </w:rPr>
        <w:t xml:space="preserve"> prošl</w:t>
      </w:r>
      <w:r w:rsidR="00D309EB">
        <w:rPr>
          <w:rStyle w:val="FontStyle11"/>
          <w:rFonts w:ascii="Bookman Old Style" w:hAnsi="Bookman Old Style"/>
          <w:sz w:val="24"/>
          <w:szCs w:val="24"/>
        </w:rPr>
        <w:t>o</w:t>
      </w:r>
      <w:r w:rsidR="000B643A" w:rsidRPr="00291428">
        <w:rPr>
          <w:rStyle w:val="FontStyle11"/>
          <w:rFonts w:ascii="Bookman Old Style" w:hAnsi="Bookman Old Style"/>
          <w:sz w:val="24"/>
          <w:szCs w:val="24"/>
        </w:rPr>
        <w:t xml:space="preserve"> je kroz izuzetnu transfomaciju: ekonomski se promenila iz dirigovanog u tržišno–socijalistički sistem, a među pitanjima koja su opredeljivala Titovo nasleđe i održivost Jugoslavije bili su:</w:t>
      </w:r>
    </w:p>
    <w:p w14:paraId="002F7242" w14:textId="77777777" w:rsidR="000B643A" w:rsidRPr="00291428" w:rsidRDefault="000B643A" w:rsidP="009A6435">
      <w:pPr>
        <w:pStyle w:val="ListParagraph"/>
        <w:widowControl/>
        <w:numPr>
          <w:ilvl w:val="0"/>
          <w:numId w:val="20"/>
        </w:numPr>
        <w:shd w:val="clear" w:color="auto" w:fill="FFFFFF"/>
        <w:spacing w:line="360" w:lineRule="auto"/>
        <w:ind w:right="720" w:hanging="340"/>
        <w:jc w:val="both"/>
        <w:rPr>
          <w:rStyle w:val="FontStyle11"/>
          <w:rFonts w:ascii="Bookman Old Style" w:hAnsi="Bookman Old Style"/>
          <w:sz w:val="24"/>
          <w:szCs w:val="24"/>
        </w:rPr>
      </w:pPr>
      <w:r w:rsidRPr="00291428">
        <w:rPr>
          <w:rStyle w:val="FontStyle11"/>
          <w:rFonts w:ascii="Bookman Old Style" w:hAnsi="Bookman Old Style"/>
          <w:sz w:val="24"/>
          <w:szCs w:val="24"/>
        </w:rPr>
        <w:t>Održavanje balansa između nacionalne nezavisnosti i jedinstva, s jedne, i razvoja novog pluralisitičkog socijalnog sistema, s druge strane;</w:t>
      </w:r>
      <w:r w:rsidRPr="00291428">
        <w:rPr>
          <w:rStyle w:val="FootnoteReference"/>
          <w:rFonts w:ascii="Bookman Old Style" w:hAnsi="Bookman Old Style"/>
          <w:sz w:val="24"/>
          <w:szCs w:val="24"/>
        </w:rPr>
        <w:footnoteReference w:id="36"/>
      </w:r>
    </w:p>
    <w:p w14:paraId="373EFC5C" w14:textId="6F64E8BB" w:rsidR="000B643A" w:rsidRPr="00291428" w:rsidRDefault="000B643A" w:rsidP="009A6435">
      <w:pPr>
        <w:pStyle w:val="ListParagraph"/>
        <w:widowControl/>
        <w:numPr>
          <w:ilvl w:val="0"/>
          <w:numId w:val="20"/>
        </w:numPr>
        <w:shd w:val="clear" w:color="auto" w:fill="FFFFFF"/>
        <w:spacing w:line="360" w:lineRule="auto"/>
        <w:ind w:right="720" w:hanging="340"/>
        <w:jc w:val="both"/>
        <w:rPr>
          <w:rStyle w:val="FontStyle11"/>
          <w:rFonts w:ascii="Bookman Old Style" w:hAnsi="Bookman Old Style"/>
          <w:sz w:val="24"/>
          <w:szCs w:val="24"/>
        </w:rPr>
      </w:pPr>
      <w:r w:rsidRPr="00291428">
        <w:rPr>
          <w:rStyle w:val="FontStyle11"/>
          <w:rFonts w:ascii="Bookman Old Style" w:hAnsi="Bookman Old Style"/>
          <w:sz w:val="24"/>
          <w:szCs w:val="24"/>
        </w:rPr>
        <w:t>Ozbiljni ekonomski problem i potreba privrednih reformi, posebno otklanjanja neefikasnosti preduzeća u odnosu na evropske standarde nalagali su ekonmske reforme i privredno restruktuiranje. Međutim, sami početci</w:t>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reformi (poput “poliitke ekonomske stabilizacije”, koja je započeta decembra 1973. godine) izazvali su razočarenje (pre svega, zbog porasta nezaposlenost i porasta iseljavanja prema Zapdnoj Evropi; daljeg zaostajanja nerazvijenih republika i pokrajine Kosovo, ali i nezadovoljstva i razvijenih republika - Slovenije i Hrvatske, jer su morale da pomažu razvoj nerazvijenih).</w:t>
      </w:r>
      <w:r w:rsidRPr="00291428">
        <w:rPr>
          <w:rStyle w:val="FootnoteReference"/>
          <w:rFonts w:ascii="Bookman Old Style" w:hAnsi="Bookman Old Style"/>
          <w:sz w:val="24"/>
          <w:szCs w:val="24"/>
        </w:rPr>
        <w:footnoteReference w:id="37"/>
      </w:r>
      <w:r w:rsidRPr="00291428">
        <w:rPr>
          <w:rStyle w:val="FontStyle11"/>
          <w:rFonts w:ascii="Bookman Old Style" w:hAnsi="Bookman Old Style"/>
          <w:sz w:val="24"/>
          <w:szCs w:val="24"/>
        </w:rPr>
        <w:t xml:space="preserve"> Otuda je nastavak ekonomskih reformi postao jedna od ključnih tema rasprava i sporenja u vođstvu tadašnje Jugoslavije i u vođstvima republika i pokrajina, ali i u stručnoj i opštoj javnosti; </w:t>
      </w:r>
    </w:p>
    <w:p w14:paraId="0664199D" w14:textId="60EFF23E" w:rsidR="000B643A" w:rsidRPr="00291428" w:rsidRDefault="000B643A" w:rsidP="009A6435">
      <w:pPr>
        <w:pStyle w:val="ListParagraph"/>
        <w:numPr>
          <w:ilvl w:val="0"/>
          <w:numId w:val="20"/>
        </w:numPr>
        <w:shd w:val="clear" w:color="auto" w:fill="FFFFFF"/>
        <w:spacing w:line="360" w:lineRule="auto"/>
        <w:ind w:right="720" w:hanging="340"/>
        <w:jc w:val="both"/>
        <w:rPr>
          <w:rFonts w:ascii="Bookman Old Style" w:hAnsi="Bookman Old Style"/>
          <w:bCs/>
          <w:iCs/>
          <w:color w:val="000000"/>
          <w:spacing w:val="-1"/>
          <w:sz w:val="24"/>
          <w:szCs w:val="24"/>
        </w:rPr>
      </w:pPr>
      <w:r w:rsidRPr="00291428">
        <w:rPr>
          <w:rFonts w:ascii="Bookman Old Style" w:hAnsi="Bookman Old Style"/>
          <w:bCs/>
          <w:iCs/>
          <w:color w:val="000000"/>
          <w:spacing w:val="-1"/>
          <w:sz w:val="24"/>
          <w:szCs w:val="24"/>
        </w:rPr>
        <w:t xml:space="preserve">Nerešvanje ekonomskih problema jačalo je sukobe izemđu republika i pokrajina. U takvim uslovima došlo je do postepenog, ali postojanog porasta etničkih agresivnosti i to: u BiH među bosanskim Muslimanima, Srbima i Hrvatima; među Srbima i Hrvatima u Hrvatskoj kao i među Albancima i Srbima na Kosovu. Razvija se praksa </w:t>
      </w:r>
      <w:r w:rsidRPr="00291428">
        <w:rPr>
          <w:rFonts w:ascii="Bookman Old Style" w:hAnsi="Bookman Old Style"/>
          <w:bCs/>
          <w:iCs/>
          <w:color w:val="000000"/>
          <w:spacing w:val="-1"/>
          <w:sz w:val="24"/>
          <w:szCs w:val="24"/>
        </w:rPr>
        <w:lastRenderedPageBreak/>
        <w:t>korišćenje etničkih tenzija od strane političkih vođa za jačanje njihovih pozicija;</w:t>
      </w:r>
      <w:r w:rsidRPr="00291428">
        <w:rPr>
          <w:rStyle w:val="FootnoteReference"/>
          <w:rFonts w:ascii="Bookman Old Style" w:hAnsi="Bookman Old Style"/>
          <w:bCs/>
          <w:iCs/>
          <w:color w:val="000000"/>
          <w:spacing w:val="-1"/>
          <w:sz w:val="24"/>
          <w:szCs w:val="24"/>
        </w:rPr>
        <w:footnoteReference w:id="38"/>
      </w:r>
    </w:p>
    <w:p w14:paraId="493742C6" w14:textId="77777777" w:rsidR="000B643A" w:rsidRPr="00291428" w:rsidRDefault="000B643A" w:rsidP="009A6435">
      <w:pPr>
        <w:pStyle w:val="ListParagraph"/>
        <w:numPr>
          <w:ilvl w:val="0"/>
          <w:numId w:val="20"/>
        </w:numPr>
        <w:shd w:val="clear" w:color="auto" w:fill="FFFFFF"/>
        <w:spacing w:line="360" w:lineRule="auto"/>
        <w:ind w:right="720" w:hanging="340"/>
        <w:jc w:val="both"/>
        <w:rPr>
          <w:rFonts w:ascii="Bookman Old Style" w:hAnsi="Bookman Old Style"/>
          <w:bCs/>
          <w:iCs/>
          <w:color w:val="000000"/>
          <w:spacing w:val="-1"/>
          <w:sz w:val="24"/>
          <w:szCs w:val="24"/>
        </w:rPr>
      </w:pPr>
      <w:r w:rsidRPr="00291428">
        <w:rPr>
          <w:rFonts w:ascii="Bookman Old Style" w:hAnsi="Bookman Old Style"/>
          <w:bCs/>
          <w:iCs/>
          <w:color w:val="000000"/>
          <w:spacing w:val="-1"/>
          <w:sz w:val="24"/>
          <w:szCs w:val="24"/>
        </w:rPr>
        <w:t>Ugled i uticaj SKJ sve više je ugružen i to zbog nesposobnosti vođstva da razrešava sve brojnije probleme, zbog statusnih privilegija, unutrašnjeg sukobljavanja i sve zaoštrenijeg sukoba između “starih” i “mladih kadrova” SKJ;</w:t>
      </w:r>
      <w:r w:rsidRPr="00291428">
        <w:rPr>
          <w:rStyle w:val="FootnoteReference"/>
          <w:rFonts w:ascii="Bookman Old Style" w:hAnsi="Bookman Old Style"/>
          <w:bCs/>
          <w:iCs/>
          <w:color w:val="000000"/>
          <w:spacing w:val="-1"/>
          <w:sz w:val="24"/>
          <w:szCs w:val="24"/>
        </w:rPr>
        <w:footnoteReference w:id="39"/>
      </w:r>
      <w:r w:rsidRPr="00291428">
        <w:rPr>
          <w:rFonts w:ascii="Bookman Old Style" w:hAnsi="Bookman Old Style"/>
          <w:bCs/>
          <w:iCs/>
          <w:color w:val="000000"/>
          <w:spacing w:val="-1"/>
          <w:sz w:val="24"/>
          <w:szCs w:val="24"/>
        </w:rPr>
        <w:t xml:space="preserve"> </w:t>
      </w:r>
    </w:p>
    <w:p w14:paraId="68097C3F" w14:textId="74E085F0" w:rsidR="000B643A" w:rsidRPr="00291428" w:rsidRDefault="000B643A" w:rsidP="009A6435">
      <w:pPr>
        <w:pStyle w:val="ListParagraph"/>
        <w:widowControl/>
        <w:numPr>
          <w:ilvl w:val="0"/>
          <w:numId w:val="20"/>
        </w:numPr>
        <w:shd w:val="clear" w:color="auto" w:fill="FFFFFF"/>
        <w:spacing w:line="360" w:lineRule="auto"/>
        <w:ind w:right="720" w:hanging="340"/>
        <w:jc w:val="both"/>
        <w:rPr>
          <w:rStyle w:val="FontStyle11"/>
          <w:rFonts w:ascii="Bookman Old Style" w:hAnsi="Bookman Old Style"/>
          <w:sz w:val="24"/>
          <w:szCs w:val="24"/>
        </w:rPr>
      </w:pPr>
      <w:r w:rsidRPr="00291428">
        <w:rPr>
          <w:rStyle w:val="FontStyle11"/>
          <w:rFonts w:ascii="Bookman Old Style" w:hAnsi="Bookman Old Style"/>
          <w:sz w:val="24"/>
          <w:szCs w:val="24"/>
        </w:rPr>
        <w:t>SKJ je, sve više, zastupao interese vođstva republika (i pokrajina), a sve manje interese zajedničke države;</w:t>
      </w:r>
    </w:p>
    <w:p w14:paraId="4EF06051" w14:textId="7E06C451" w:rsidR="000B643A" w:rsidRPr="00291428" w:rsidRDefault="000B643A" w:rsidP="009A6435">
      <w:pPr>
        <w:pStyle w:val="ListParagraph"/>
        <w:widowControl/>
        <w:numPr>
          <w:ilvl w:val="0"/>
          <w:numId w:val="20"/>
        </w:numPr>
        <w:shd w:val="clear" w:color="auto" w:fill="FFFFFF"/>
        <w:spacing w:line="360" w:lineRule="auto"/>
        <w:ind w:right="720" w:hanging="340"/>
        <w:jc w:val="both"/>
        <w:rPr>
          <w:rStyle w:val="FontStyle11"/>
          <w:rFonts w:ascii="Bookman Old Style" w:hAnsi="Bookman Old Style"/>
          <w:sz w:val="24"/>
          <w:szCs w:val="24"/>
        </w:rPr>
      </w:pPr>
      <w:r w:rsidRPr="00291428">
        <w:rPr>
          <w:rStyle w:val="FontStyle11"/>
          <w:rFonts w:ascii="Bookman Old Style" w:hAnsi="Bookman Old Style"/>
          <w:sz w:val="24"/>
          <w:szCs w:val="24"/>
        </w:rPr>
        <w:t>Osnažuje proces povlačenja savezinih struktura “iz aktivnog učešća u mnogim oblastima državnog života”, odumranja njihove političke i ekonomske moći ili prenošenje ove moći na republičke i pokrajinske vlasti, ekonomske ogranizacije i radnička udruženja;</w:t>
      </w:r>
      <w:r w:rsidRPr="00291428">
        <w:rPr>
          <w:rStyle w:val="FootnoteReference"/>
          <w:rFonts w:ascii="Bookman Old Style" w:hAnsi="Bookman Old Style"/>
          <w:sz w:val="24"/>
          <w:szCs w:val="24"/>
        </w:rPr>
        <w:footnoteReference w:id="40"/>
      </w:r>
      <w:r w:rsidRPr="00291428">
        <w:rPr>
          <w:rStyle w:val="FontStyle11"/>
          <w:rFonts w:ascii="Bookman Old Style" w:hAnsi="Bookman Old Style"/>
          <w:sz w:val="24"/>
          <w:szCs w:val="24"/>
        </w:rPr>
        <w:t xml:space="preserve"> </w:t>
      </w:r>
    </w:p>
    <w:p w14:paraId="76ABDEAF" w14:textId="702D3120" w:rsidR="000B643A" w:rsidRPr="00291428" w:rsidRDefault="000B643A" w:rsidP="009A6435">
      <w:pPr>
        <w:pStyle w:val="ListParagraph"/>
        <w:widowControl/>
        <w:numPr>
          <w:ilvl w:val="0"/>
          <w:numId w:val="20"/>
        </w:numPr>
        <w:shd w:val="clear" w:color="auto" w:fill="FFFFFF"/>
        <w:spacing w:line="360" w:lineRule="auto"/>
        <w:ind w:right="720" w:hanging="340"/>
        <w:jc w:val="both"/>
        <w:rPr>
          <w:rFonts w:ascii="Bookman Old Style" w:hAnsi="Bookman Old Style"/>
          <w:sz w:val="24"/>
          <w:szCs w:val="24"/>
        </w:rPr>
      </w:pPr>
      <w:r w:rsidRPr="00291428">
        <w:rPr>
          <w:rFonts w:ascii="Bookman Old Style" w:hAnsi="Bookman Old Style"/>
          <w:snapToGrid w:val="0"/>
          <w:sz w:val="24"/>
          <w:szCs w:val="24"/>
        </w:rPr>
        <w:t>Jugoslavija je imala razvijen sistem garantovanja prava</w:t>
      </w:r>
      <w:r w:rsidR="00B221CD">
        <w:rPr>
          <w:rFonts w:ascii="Bookman Old Style" w:hAnsi="Bookman Old Style"/>
          <w:snapToGrid w:val="0"/>
          <w:sz w:val="24"/>
          <w:szCs w:val="24"/>
        </w:rPr>
        <w:t xml:space="preserve"> nacionalnih manjina</w:t>
      </w:r>
      <w:r w:rsidRPr="00291428">
        <w:rPr>
          <w:rFonts w:ascii="Bookman Old Style" w:hAnsi="Bookman Old Style"/>
          <w:snapToGrid w:val="0"/>
          <w:sz w:val="24"/>
          <w:szCs w:val="24"/>
        </w:rPr>
        <w:t>. Njen model zaštite nacionalnih manjina (narodnosti i etničkih grupa) bio je uzor od šireg značaja, a standard manjinskih prava relativno visok. Postojalo je i osobeno ideološko "zaštitno polje" nacionalnih manjina u vrednostima”bratstva i jedinstva" i "nacionalne ravnopravnosti". U stvarnosti, nacionalne identifikacije bile su uprosečavane, pa i potiskivane. No, bez obzira na ova ograničenja, Jugoslavija je bilo društvo nacionalne emancipacije. U njoj svoj nacionalni identitet oblikuju Makedonci i Muslimani i odvija se nacionalna integracija Hrvata i Slovenaca. Međutim, u njenom okviru nije pronađen odgovor na pojavu kad manjine ograničavaju ispoljavanje volje većine, a da, istovremeno, same teže da postanu većina, o čemu ubedljivo svedoči primer Albanaca na Kosovu, ili Srba u Hrvatskoj.</w:t>
      </w:r>
      <w:r w:rsidRPr="00291428">
        <w:rPr>
          <w:rFonts w:ascii="Bookman Old Style" w:hAnsi="Bookman Old Style"/>
          <w:sz w:val="24"/>
          <w:szCs w:val="24"/>
        </w:rPr>
        <w:t xml:space="preserve"> Zaparvo, Tito je nacionalno pitanje posmatrao iz </w:t>
      </w:r>
      <w:r w:rsidRPr="00291428">
        <w:rPr>
          <w:rFonts w:ascii="Bookman Old Style" w:hAnsi="Bookman Old Style"/>
          <w:sz w:val="24"/>
          <w:szCs w:val="24"/>
        </w:rPr>
        <w:lastRenderedPageBreak/>
        <w:t>perspektive nacionalne ravnopravnosti, a ne svestranog razvoja nacije.</w:t>
      </w:r>
      <w:r w:rsidRPr="00291428">
        <w:rPr>
          <w:rStyle w:val="FootnoteReference"/>
          <w:rFonts w:ascii="Bookman Old Style" w:hAnsi="Bookman Old Style"/>
          <w:sz w:val="24"/>
          <w:szCs w:val="24"/>
        </w:rPr>
        <w:footnoteReference w:id="41"/>
      </w:r>
      <w:r w:rsidRPr="00291428">
        <w:rPr>
          <w:rFonts w:ascii="Bookman Old Style" w:hAnsi="Bookman Old Style"/>
          <w:sz w:val="24"/>
          <w:szCs w:val="24"/>
        </w:rPr>
        <w:t xml:space="preserve"> Ovakav pristup se pokazao neodrživim pred </w:t>
      </w:r>
      <w:r w:rsidRPr="00291428">
        <w:rPr>
          <w:rStyle w:val="FontStyle11"/>
          <w:rFonts w:ascii="Bookman Old Style" w:hAnsi="Bookman Old Style"/>
          <w:sz w:val="24"/>
          <w:szCs w:val="24"/>
        </w:rPr>
        <w:t xml:space="preserve">“razjedinjvajućim silama nacionalizma i zahtevima regiona (republika i pokrajina – D.J.) za većom nezavisnošću”, s obzirom da je </w:t>
      </w:r>
      <w:r w:rsidR="00D92FC4" w:rsidRPr="00291428">
        <w:rPr>
          <w:rStyle w:val="FontStyle11"/>
          <w:rFonts w:ascii="Bookman Old Style" w:hAnsi="Bookman Old Style"/>
          <w:sz w:val="24"/>
          <w:szCs w:val="24"/>
        </w:rPr>
        <w:t>ovaj bio</w:t>
      </w:r>
      <w:r w:rsidRPr="00291428">
        <w:rPr>
          <w:rStyle w:val="FontStyle11"/>
          <w:rFonts w:ascii="Bookman Old Style" w:hAnsi="Bookman Old Style"/>
          <w:sz w:val="24"/>
          <w:szCs w:val="24"/>
        </w:rPr>
        <w:t xml:space="preserve"> podilaženje, sa naglaskom na političkoj, ekonomskoj, u određenoj meri čak i vojnoj decentralizaciji” (misli se na jačanje Teritorijalne odbrne).</w:t>
      </w:r>
      <w:r w:rsidRPr="00291428">
        <w:rPr>
          <w:rStyle w:val="FootnoteReference"/>
          <w:rFonts w:ascii="Bookman Old Style" w:hAnsi="Bookman Old Style"/>
          <w:sz w:val="24"/>
          <w:szCs w:val="24"/>
        </w:rPr>
        <w:footnoteReference w:id="42"/>
      </w:r>
      <w:r w:rsidRPr="00291428">
        <w:rPr>
          <w:rStyle w:val="FontStyle11"/>
          <w:rFonts w:ascii="Bookman Old Style" w:hAnsi="Bookman Old Style"/>
          <w:sz w:val="24"/>
          <w:szCs w:val="24"/>
        </w:rPr>
        <w:t xml:space="preserve"> </w:t>
      </w:r>
    </w:p>
    <w:p w14:paraId="3A8AE8EB" w14:textId="77777777" w:rsidR="000B643A" w:rsidRPr="00291428" w:rsidRDefault="000B643A" w:rsidP="009A6435">
      <w:pPr>
        <w:pStyle w:val="ListParagraph"/>
        <w:widowControl/>
        <w:numPr>
          <w:ilvl w:val="0"/>
          <w:numId w:val="20"/>
        </w:numPr>
        <w:shd w:val="clear" w:color="auto" w:fill="FFFFFF"/>
        <w:spacing w:line="360" w:lineRule="auto"/>
        <w:ind w:right="720" w:hanging="340"/>
        <w:jc w:val="both"/>
        <w:rPr>
          <w:rStyle w:val="FontStyle11"/>
          <w:rFonts w:ascii="Bookman Old Style" w:hAnsi="Bookman Old Style"/>
          <w:sz w:val="24"/>
          <w:szCs w:val="24"/>
        </w:rPr>
      </w:pPr>
      <w:r w:rsidRPr="00291428">
        <w:rPr>
          <w:rStyle w:val="FontStyle11"/>
          <w:rFonts w:ascii="Bookman Old Style" w:hAnsi="Bookman Old Style"/>
          <w:sz w:val="24"/>
          <w:szCs w:val="24"/>
        </w:rPr>
        <w:t xml:space="preserve">Kontinuirano prisustvo nacionalizma u republikama i pokrajinama, a posebno među većinskim stanovništvom Kosova – Albancima; jasni nagoveštaji da bi Srbija i Srbi mogli da zahtevaju neproprcionalno veće učešće u saveznoj vlasti, čime bi se poremetila do tada posotojeća “osetljiva nacionalna ravnoteža” u partijskim i državnim organima, i </w:t>
      </w:r>
    </w:p>
    <w:p w14:paraId="7E165742" w14:textId="7B4F1525" w:rsidR="000B643A" w:rsidRPr="00291428" w:rsidRDefault="000B643A" w:rsidP="009A6435">
      <w:pPr>
        <w:pStyle w:val="ListParagraph"/>
        <w:widowControl/>
        <w:numPr>
          <w:ilvl w:val="0"/>
          <w:numId w:val="20"/>
        </w:numPr>
        <w:shd w:val="clear" w:color="auto" w:fill="FFFFFF"/>
        <w:spacing w:line="360" w:lineRule="auto"/>
        <w:ind w:right="720" w:hanging="340"/>
        <w:jc w:val="both"/>
        <w:rPr>
          <w:rStyle w:val="FontStyle11"/>
          <w:rFonts w:ascii="Bookman Old Style" w:hAnsi="Bookman Old Style"/>
          <w:sz w:val="24"/>
          <w:szCs w:val="24"/>
        </w:rPr>
      </w:pPr>
      <w:r w:rsidRPr="00291428">
        <w:rPr>
          <w:rStyle w:val="FontStyle11"/>
          <w:rFonts w:ascii="Bookman Old Style" w:hAnsi="Bookman Old Style"/>
          <w:sz w:val="24"/>
          <w:szCs w:val="24"/>
        </w:rPr>
        <w:t>Narastanje samopouzdanja i sve snažnije javno prisustvo antikomunisitičkih grupa, stavova i politika. Ali i demokratsko–liberalnih ideja i sve snažnije delovanje nezavisnih intelektualaca.</w:t>
      </w:r>
      <w:r w:rsidRPr="00291428">
        <w:rPr>
          <w:rStyle w:val="FootnoteReference"/>
          <w:rFonts w:ascii="Bookman Old Style" w:hAnsi="Bookman Old Style"/>
          <w:sz w:val="24"/>
          <w:szCs w:val="24"/>
        </w:rPr>
        <w:footnoteReference w:id="43"/>
      </w:r>
    </w:p>
    <w:p w14:paraId="3E861062" w14:textId="77777777" w:rsidR="00BA77AD" w:rsidRDefault="00BA77AD" w:rsidP="009A6435">
      <w:pPr>
        <w:widowControl/>
        <w:shd w:val="clear" w:color="auto" w:fill="FFFFFF"/>
        <w:spacing w:line="360" w:lineRule="auto"/>
        <w:ind w:left="720" w:right="720"/>
        <w:jc w:val="both"/>
        <w:rPr>
          <w:rFonts w:ascii="Bookman Old Style" w:hAnsi="Bookman Old Style"/>
          <w:sz w:val="24"/>
          <w:szCs w:val="24"/>
        </w:rPr>
      </w:pPr>
    </w:p>
    <w:p w14:paraId="754A80FB" w14:textId="1EE67C86" w:rsidR="00C01131" w:rsidRPr="00BA77AD" w:rsidRDefault="00BA77AD" w:rsidP="009A6435">
      <w:pPr>
        <w:widowControl/>
        <w:shd w:val="clear" w:color="auto" w:fill="FFFFFF"/>
        <w:spacing w:line="360" w:lineRule="auto"/>
        <w:ind w:left="720" w:right="720"/>
        <w:jc w:val="both"/>
        <w:rPr>
          <w:rStyle w:val="FontStyle11"/>
          <w:rFonts w:ascii="Bookman Old Style" w:hAnsi="Bookman Old Style"/>
          <w:sz w:val="24"/>
          <w:szCs w:val="24"/>
        </w:rPr>
      </w:pPr>
      <w:r>
        <w:rPr>
          <w:rFonts w:ascii="Bookman Old Style" w:hAnsi="Bookman Old Style"/>
          <w:sz w:val="24"/>
          <w:szCs w:val="24"/>
        </w:rPr>
        <w:tab/>
      </w:r>
      <w:r w:rsidR="000B643A" w:rsidRPr="00BA77AD">
        <w:rPr>
          <w:rFonts w:ascii="Bookman Old Style" w:hAnsi="Bookman Old Style"/>
          <w:sz w:val="24"/>
          <w:szCs w:val="24"/>
        </w:rPr>
        <w:t>Kao što su pokazivale</w:t>
      </w:r>
      <w:r w:rsidR="000B643A" w:rsidRPr="00BA77AD">
        <w:rPr>
          <w:rStyle w:val="FontStyle11"/>
          <w:rFonts w:ascii="Bookman Old Style" w:hAnsi="Bookman Old Style"/>
          <w:sz w:val="24"/>
          <w:szCs w:val="24"/>
        </w:rPr>
        <w:t xml:space="preserve"> brojne unutrašnje političke i stručne analize, kao i analize međnardnih aktera (dioplomata i CIA) posle Titove smrti pred Jugoslavijom su bile dve mogućnosti, i to: </w:t>
      </w:r>
    </w:p>
    <w:p w14:paraId="3F60B51E" w14:textId="20298E72" w:rsidR="000B643A" w:rsidRPr="00291428" w:rsidRDefault="000B643A" w:rsidP="009A6435">
      <w:pPr>
        <w:pStyle w:val="ListParagraph"/>
        <w:widowControl/>
        <w:numPr>
          <w:ilvl w:val="0"/>
          <w:numId w:val="20"/>
        </w:numPr>
        <w:shd w:val="clear" w:color="auto" w:fill="FFFFFF"/>
        <w:spacing w:line="360" w:lineRule="auto"/>
        <w:ind w:right="720" w:hanging="340"/>
        <w:jc w:val="both"/>
        <w:rPr>
          <w:rStyle w:val="FontStyle11"/>
          <w:rFonts w:ascii="Bookman Old Style" w:hAnsi="Bookman Old Style"/>
          <w:sz w:val="24"/>
          <w:szCs w:val="24"/>
        </w:rPr>
      </w:pPr>
      <w:r w:rsidRPr="00291428">
        <w:rPr>
          <w:rStyle w:val="FontStyle11"/>
          <w:rFonts w:ascii="Bookman Old Style" w:hAnsi="Bookman Old Style"/>
          <w:sz w:val="24"/>
          <w:szCs w:val="24"/>
        </w:rPr>
        <w:t xml:space="preserve">prva, da se ekonomskim reformama, ustavnim promenama omoguće decentralizacija i efikasno upravljanje vidljivim “rastom nacionalnih sukoba i ekonomskih problema pod slabim saveznim režimom”, i </w:t>
      </w:r>
    </w:p>
    <w:p w14:paraId="7C110461" w14:textId="1A31EAFD" w:rsidR="000B643A" w:rsidRPr="00291428" w:rsidRDefault="000B643A" w:rsidP="009A6435">
      <w:pPr>
        <w:pStyle w:val="ListParagraph"/>
        <w:widowControl/>
        <w:numPr>
          <w:ilvl w:val="0"/>
          <w:numId w:val="20"/>
        </w:numPr>
        <w:shd w:val="clear" w:color="auto" w:fill="FFFFFF"/>
        <w:spacing w:line="360" w:lineRule="auto"/>
        <w:ind w:right="720" w:hanging="340"/>
        <w:jc w:val="both"/>
        <w:rPr>
          <w:rFonts w:ascii="Bookman Old Style" w:hAnsi="Bookman Old Style"/>
          <w:sz w:val="24"/>
          <w:szCs w:val="24"/>
        </w:rPr>
      </w:pPr>
      <w:r w:rsidRPr="00291428">
        <w:rPr>
          <w:rStyle w:val="FontStyle11"/>
          <w:rFonts w:ascii="Bookman Old Style" w:hAnsi="Bookman Old Style"/>
          <w:sz w:val="24"/>
          <w:szCs w:val="24"/>
        </w:rPr>
        <w:t>druga, dezintegracija Jugoslavije, odnosno odcepljenje pojedinih republika. U tom slučaju, procenjivano je da - “pretio bi građanski rat, a prozapadne republike bi apelovale za pomoć SAD i NATO, dok bi Srbija možda zagtražila direktnu sovjetsku pomoć”.</w:t>
      </w:r>
      <w:r w:rsidRPr="00291428">
        <w:rPr>
          <w:rStyle w:val="FootnoteReference"/>
          <w:rFonts w:ascii="Bookman Old Style" w:hAnsi="Bookman Old Style"/>
          <w:sz w:val="24"/>
          <w:szCs w:val="24"/>
        </w:rPr>
        <w:footnoteReference w:id="44"/>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Sve u svemu, očekivano je da će “rane osamdesete … biti problematične”.</w:t>
      </w:r>
      <w:r w:rsidRPr="00291428">
        <w:rPr>
          <w:rStyle w:val="FootnoteReference"/>
          <w:rFonts w:ascii="Bookman Old Style" w:hAnsi="Bookman Old Style"/>
          <w:sz w:val="24"/>
          <w:szCs w:val="24"/>
        </w:rPr>
        <w:footnoteReference w:id="45"/>
      </w:r>
      <w:r w:rsidRPr="00291428">
        <w:rPr>
          <w:rFonts w:ascii="Bookman Old Style" w:hAnsi="Bookman Old Style"/>
          <w:sz w:val="24"/>
          <w:szCs w:val="24"/>
        </w:rPr>
        <w:t xml:space="preserve"> </w:t>
      </w:r>
    </w:p>
    <w:p w14:paraId="14D26A50" w14:textId="77777777" w:rsidR="00BA77AD" w:rsidRDefault="00BA77AD" w:rsidP="009A6435">
      <w:pPr>
        <w:widowControl/>
        <w:shd w:val="clear" w:color="auto" w:fill="FFFFFF"/>
        <w:spacing w:line="360" w:lineRule="auto"/>
        <w:ind w:left="720" w:right="720"/>
        <w:jc w:val="both"/>
        <w:rPr>
          <w:rFonts w:ascii="Bookman Old Style" w:hAnsi="Bookman Old Style"/>
          <w:sz w:val="24"/>
          <w:szCs w:val="24"/>
        </w:rPr>
      </w:pPr>
    </w:p>
    <w:p w14:paraId="33E1FE31" w14:textId="10C29B74" w:rsidR="000B643A" w:rsidRPr="00291428" w:rsidRDefault="00C01131" w:rsidP="009A6435">
      <w:pPr>
        <w:widowControl/>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000B643A" w:rsidRPr="00291428">
        <w:rPr>
          <w:rFonts w:ascii="Bookman Old Style" w:hAnsi="Bookman Old Style"/>
          <w:sz w:val="24"/>
          <w:szCs w:val="24"/>
        </w:rPr>
        <w:t xml:space="preserve">Javnost i politički život, osamdesetih godina, u znaku je rasprava i sukobljavnja po pitanju uslova, načina i aktera ostvarivanja ovih mogućnosti. </w:t>
      </w:r>
    </w:p>
    <w:p w14:paraId="7FE16880" w14:textId="0C61FCE3"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Predlozi za uređivanje odnosa u federaciji i u okviru SR Srbije, datiraju još iz vremena donošenja prvih ustavnih amandmana 1968-1971. Uklanjanjem tadašnjeg republičkog rukovodstva (Marko Nikezić, Latinka Perović i drugi, u oktobru 1972. godine), nije uklonilo i potrebu da se odgovori na otvoreno pitanje odnosa u federaciji i Srbiji.</w:t>
      </w:r>
      <w:r w:rsidRPr="00291428">
        <w:rPr>
          <w:rStyle w:val="FootnoteReference"/>
          <w:rFonts w:ascii="Bookman Old Style" w:hAnsi="Bookman Old Style"/>
          <w:sz w:val="24"/>
          <w:szCs w:val="24"/>
        </w:rPr>
        <w:footnoteReference w:id="46"/>
      </w:r>
    </w:p>
    <w:p w14:paraId="0572FA61" w14:textId="4D068459"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Početkom sedamdesetih godina, slabljenjem federlnih vlasti donekle je udovoljeno zahtevima republika i pokrajina, političkih protesta (poput protesta mladih – “studentski bunt ‘68” u Beogradu, Zagrebu, Sarajevu i Prištini), zahtevima nacionalisitičkih politika, posebno srpskog, slovenačkog, hvratskog i albanskog; političko – propagandnom sukoboljavanju hrvatskih i srpskih nacionalista, u period 1968 – 1972. godina. Međutim, time nije uspostavljen demokratski okvira za upravljanje krizama u međuetničkim odnosima.</w:t>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 xml:space="preserve">Iz ovih političkih </w:t>
      </w:r>
      <w:r w:rsidR="0079525A" w:rsidRPr="00291428">
        <w:rPr>
          <w:rStyle w:val="FontStyle11"/>
          <w:rFonts w:ascii="Bookman Old Style" w:hAnsi="Bookman Old Style"/>
          <w:sz w:val="24"/>
          <w:szCs w:val="24"/>
        </w:rPr>
        <w:t>obračuna su</w:t>
      </w:r>
      <w:r w:rsidR="000B643A" w:rsidRPr="00291428">
        <w:rPr>
          <w:rStyle w:val="FontStyle11"/>
          <w:rFonts w:ascii="Bookman Old Style" w:hAnsi="Bookman Old Style"/>
          <w:sz w:val="24"/>
          <w:szCs w:val="24"/>
        </w:rPr>
        <w:t xml:space="preserve"> kao “pobednici” izašli Tito, savezni organi i SKJ. U političkim čistkama iz političkog, javnog i privrednog života uklonjeno je blizu 800 pratijskih i državnih funkcionera, hiljade direktora i vodećih menadžera kompanija u Hrvatskoj i Srbiji. Zbog navodne “nemoći” da kontoliše sve učestalije demonstracije uklonjena su rukovodstva SK u Srbiji i Hrvatskoj. U ime efikasnijeg delovanja SK, uspostavljena je partijska dominacija nad ovim društvima i posebno nad vojskom. To je osnažilo grupe u svim rukovodstvima koje su bile za </w:t>
      </w:r>
      <w:r w:rsidR="000B643A" w:rsidRPr="00291428">
        <w:rPr>
          <w:rStyle w:val="FontStyle11"/>
          <w:rFonts w:ascii="Bookman Old Style" w:hAnsi="Bookman Old Style"/>
          <w:i/>
          <w:sz w:val="24"/>
          <w:szCs w:val="24"/>
        </w:rPr>
        <w:t>status quo</w:t>
      </w:r>
      <w:r w:rsidR="000B643A" w:rsidRPr="00291428">
        <w:rPr>
          <w:rStyle w:val="FontStyle11"/>
          <w:rFonts w:ascii="Bookman Old Style" w:hAnsi="Bookman Old Style"/>
          <w:sz w:val="24"/>
          <w:szCs w:val="24"/>
        </w:rPr>
        <w:t xml:space="preserve">, s jedne, i zagovornike jačanja državne kontorle, što je pak bilo idealno za kasnije spajanje “službenog” briokratskog, najčešće staljinstičkog i “neslužebneog” nacionalizma, s druge strane. </w:t>
      </w:r>
      <w:r w:rsidR="000B643A" w:rsidRPr="00291428">
        <w:rPr>
          <w:rStyle w:val="FootnoteReference"/>
          <w:rFonts w:ascii="Bookman Old Style" w:hAnsi="Bookman Old Style"/>
          <w:sz w:val="24"/>
          <w:szCs w:val="24"/>
        </w:rPr>
        <w:footnoteReference w:id="47"/>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 xml:space="preserve">U Srbiji je uklanjanje sa vlasti “liberala” i “tehnokrata” zahtavilo veliki broj pripadnika tadašnje političke elite, ali </w:t>
      </w:r>
      <w:r w:rsidR="00A6151C" w:rsidRPr="00291428">
        <w:rPr>
          <w:rStyle w:val="FontStyle11"/>
          <w:rFonts w:ascii="Bookman Old Style" w:hAnsi="Bookman Old Style"/>
          <w:sz w:val="24"/>
          <w:szCs w:val="24"/>
        </w:rPr>
        <w:t>i stotine</w:t>
      </w:r>
      <w:r w:rsidR="000B643A" w:rsidRPr="00291428">
        <w:rPr>
          <w:rStyle w:val="FontStyle11"/>
          <w:rFonts w:ascii="Bookman Old Style" w:hAnsi="Bookman Old Style"/>
          <w:sz w:val="24"/>
          <w:szCs w:val="24"/>
        </w:rPr>
        <w:t xml:space="preserve"> sposobnih direktora i stručnjaka iz privrednih organizacija. Uz to, obavljeno je “čišćenje” </w:t>
      </w:r>
      <w:r w:rsidR="000B643A" w:rsidRPr="00291428">
        <w:rPr>
          <w:rStyle w:val="FontStyle11"/>
          <w:rFonts w:ascii="Bookman Old Style" w:hAnsi="Bookman Old Style"/>
          <w:sz w:val="24"/>
          <w:szCs w:val="24"/>
        </w:rPr>
        <w:lastRenderedPageBreak/>
        <w:t>redova stvaralaca i intelektualaca. Među ovima su i oni čiji su filmovi proglašeni za deo “crnog talasa”, vođe studentskog protesta iz 1968. godine, intelektualaca, tadašnjih članova Komunističke pratije, kao i</w:t>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 xml:space="preserve">kritičke intelektualci (na primer, sa Filozofskog i Pravnog fakulteta u Beogradu). </w:t>
      </w:r>
    </w:p>
    <w:p w14:paraId="26FC02BA" w14:textId="35EB5E92"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Tokom osamdesetih, pokazalo se da su obračun sa “maspokom” u Hrvatskoj i “liberalizmom” u Srbiji predstavljali prekretnicu u jugoslovenskoj unutrašnjoj politici.</w:t>
      </w:r>
      <w:r w:rsidR="000B643A" w:rsidRPr="00291428">
        <w:rPr>
          <w:rStyle w:val="FootnoteReference"/>
          <w:rFonts w:ascii="Bookman Old Style" w:hAnsi="Bookman Old Style"/>
          <w:sz w:val="24"/>
          <w:szCs w:val="24"/>
        </w:rPr>
        <w:footnoteReference w:id="48"/>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To je imalo za posledicu slabljenje kapaciteta SK za upravljanje društvenim procesima, uključujući i ostvarivanje obećane “privredne reforme”, suzbijanja korupcije i “društvenih nejdnakosti”.</w:t>
      </w:r>
      <w:r w:rsidR="000B643A" w:rsidRPr="00291428">
        <w:rPr>
          <w:rStyle w:val="FootnoteReference"/>
          <w:rFonts w:ascii="Bookman Old Style" w:hAnsi="Bookman Old Style"/>
          <w:sz w:val="24"/>
          <w:szCs w:val="24"/>
        </w:rPr>
        <w:footnoteReference w:id="49"/>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Slabljenje javnog uticaja samog SK, neostvarivanje programskih obećanja SK i obećanja samog Tita i sve veći broj radničkih štrajkova, stvarali su plodno tlo za nastajanje antikomunističkog stava.</w:t>
      </w:r>
      <w:r w:rsidR="000B643A" w:rsidRPr="00291428">
        <w:rPr>
          <w:rStyle w:val="FootnoteReference"/>
          <w:rFonts w:ascii="Bookman Old Style" w:hAnsi="Bookman Old Style"/>
          <w:sz w:val="24"/>
          <w:szCs w:val="24"/>
        </w:rPr>
        <w:footnoteReference w:id="50"/>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Takođe, p</w:t>
      </w:r>
      <w:r w:rsidR="000B643A" w:rsidRPr="00291428">
        <w:rPr>
          <w:rFonts w:ascii="Bookman Old Style" w:hAnsi="Bookman Old Style"/>
          <w:sz w:val="24"/>
          <w:szCs w:val="24"/>
        </w:rPr>
        <w:t>osle obračuna sa rukovodstvom Srbije i Hrvatske, od 1975. godine, sam Tito je postao „zarobljenik jedne grupe u vrhu“ (Edvard Kardelj, Stane Dolanc i Nikola Ljubičić). To je u borbu za nasleđe uključilo i Jovanku Broz, koja je uticala na Titovu odluku da Ljubičića ukloni sa mesta ministra odbrane i da ga postavi na mesto predsednika Predsedništva Srbije, kao i na smenu Dolanca u Predsedništvu CK SKJ.</w:t>
      </w:r>
      <w:r w:rsidR="000B643A" w:rsidRPr="00291428">
        <w:rPr>
          <w:rStyle w:val="FootnoteReference"/>
          <w:rFonts w:ascii="Bookman Old Style" w:hAnsi="Bookman Old Style"/>
          <w:sz w:val="24"/>
          <w:szCs w:val="24"/>
        </w:rPr>
        <w:footnoteReference w:id="51"/>
      </w:r>
    </w:p>
    <w:p w14:paraId="2D0168D9" w14:textId="5A6CEB7A"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Politićke čistke nisu uklonile uzroke nastajanja različitih i često međusobno sukobljenih odgovora. Proširivanjem nadležnosti federalnih organa nisu </w:t>
      </w:r>
      <w:r w:rsidR="004A4648" w:rsidRPr="00291428">
        <w:rPr>
          <w:rFonts w:ascii="Bookman Old Style" w:hAnsi="Bookman Old Style"/>
          <w:sz w:val="24"/>
          <w:szCs w:val="24"/>
        </w:rPr>
        <w:t>oslabljena nastojanje</w:t>
      </w:r>
      <w:r w:rsidR="000B643A" w:rsidRPr="00291428">
        <w:rPr>
          <w:rFonts w:ascii="Bookman Old Style" w:hAnsi="Bookman Old Style"/>
          <w:sz w:val="24"/>
          <w:szCs w:val="24"/>
        </w:rPr>
        <w:t xml:space="preserve"> na jačanju centralizacije </w:t>
      </w:r>
      <w:r w:rsidR="004A4648">
        <w:rPr>
          <w:rFonts w:ascii="Bookman Old Style" w:hAnsi="Bookman Old Style"/>
          <w:sz w:val="24"/>
          <w:szCs w:val="24"/>
        </w:rPr>
        <w:t xml:space="preserve">kako </w:t>
      </w:r>
      <w:r w:rsidR="000B643A" w:rsidRPr="00291428">
        <w:rPr>
          <w:rFonts w:ascii="Bookman Old Style" w:hAnsi="Bookman Old Style"/>
          <w:sz w:val="24"/>
          <w:szCs w:val="24"/>
        </w:rPr>
        <w:t>na</w:t>
      </w:r>
      <w:r w:rsidR="00410884">
        <w:rPr>
          <w:rFonts w:ascii="Bookman Old Style" w:hAnsi="Bookman Old Style"/>
          <w:sz w:val="24"/>
          <w:szCs w:val="24"/>
        </w:rPr>
        <w:t xml:space="preserve"> </w:t>
      </w:r>
      <w:r w:rsidR="000B643A" w:rsidRPr="00291428">
        <w:rPr>
          <w:rFonts w:ascii="Bookman Old Style" w:hAnsi="Bookman Old Style"/>
          <w:sz w:val="24"/>
          <w:szCs w:val="24"/>
        </w:rPr>
        <w:t>nivou republika i pokrajina</w:t>
      </w:r>
      <w:r w:rsidR="004A4648">
        <w:rPr>
          <w:rFonts w:ascii="Bookman Old Style" w:hAnsi="Bookman Old Style"/>
          <w:sz w:val="24"/>
          <w:szCs w:val="24"/>
        </w:rPr>
        <w:t xml:space="preserve"> tako i unutar njih</w:t>
      </w:r>
      <w:r w:rsidR="000B643A" w:rsidRPr="00291428">
        <w:rPr>
          <w:rFonts w:ascii="Bookman Old Style" w:hAnsi="Bookman Old Style"/>
          <w:sz w:val="24"/>
          <w:szCs w:val="24"/>
        </w:rPr>
        <w:t xml:space="preserve">. </w:t>
      </w:r>
    </w:p>
    <w:p w14:paraId="2A20070E" w14:textId="2C91D918"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Krajem sedamdesetih i u prvoj polivini osamdesetih, centralizacija vlasti je “politički program” vodećih političara, u Srbiji. Među ovima su Dragoslav Draža Marković, Petar i Ivan Stambolić i Slobodan Milošević.</w:t>
      </w:r>
      <w:r w:rsidRPr="00291428">
        <w:rPr>
          <w:rStyle w:val="FootnoteReference"/>
          <w:rFonts w:ascii="Bookman Old Style" w:hAnsi="Bookman Old Style"/>
          <w:sz w:val="24"/>
          <w:szCs w:val="24"/>
        </w:rPr>
        <w:footnoteReference w:id="52"/>
      </w:r>
      <w:r w:rsidRPr="00291428">
        <w:rPr>
          <w:rFonts w:ascii="Bookman Old Style" w:hAnsi="Bookman Old Style"/>
          <w:sz w:val="24"/>
          <w:szCs w:val="24"/>
        </w:rPr>
        <w:t xml:space="preserve"> </w:t>
      </w:r>
    </w:p>
    <w:p w14:paraId="29BB5CBC" w14:textId="67D2CB8C"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000B643A" w:rsidRPr="00291428">
        <w:rPr>
          <w:rFonts w:ascii="Bookman Old Style" w:hAnsi="Bookman Old Style"/>
          <w:sz w:val="24"/>
          <w:szCs w:val="24"/>
        </w:rPr>
        <w:t>U martu 1977. godine, počeli su sporovi u vezi sa položajem Republike Srbije. Radna grupa republičkog rukovodstva je pripremila tzv. Plavu knjigu u kojoj jsu analizirani ustavni položaj i praksa odnosa Republike Srbije i autonomnih pokrajina u njenom sastavu. Ova analiza je pokrenula žestoke rasprave i sporove u „zatvorenim krugovima</w:t>
      </w:r>
      <w:r w:rsidR="00997521" w:rsidRPr="00291428">
        <w:rPr>
          <w:rFonts w:ascii="Bookman Old Style" w:hAnsi="Bookman Old Style"/>
          <w:sz w:val="24"/>
          <w:szCs w:val="24"/>
        </w:rPr>
        <w:t>“</w:t>
      </w:r>
      <w:r w:rsidR="00997521">
        <w:rPr>
          <w:rFonts w:ascii="Bookman Old Style" w:hAnsi="Bookman Old Style"/>
          <w:sz w:val="24"/>
          <w:szCs w:val="24"/>
        </w:rPr>
        <w:t xml:space="preserve"> </w:t>
      </w:r>
      <w:r w:rsidR="00997521" w:rsidRPr="00291428">
        <w:rPr>
          <w:rFonts w:ascii="Bookman Old Style" w:hAnsi="Bookman Old Style"/>
          <w:sz w:val="24"/>
          <w:szCs w:val="24"/>
        </w:rPr>
        <w:t>tadašnjeg</w:t>
      </w:r>
      <w:r w:rsidR="000B643A" w:rsidRPr="00291428">
        <w:rPr>
          <w:rFonts w:ascii="Bookman Old Style" w:hAnsi="Bookman Old Style"/>
          <w:sz w:val="24"/>
          <w:szCs w:val="24"/>
        </w:rPr>
        <w:t xml:space="preserve"> federalnog vrha, uključujući i Tita, republičkog i vođstva Srbije. Međutim Predsedništvo CK SK Srbije, krajem novembra 1977. godine, ocenilo je ovu anlizu kao „neprihvatljivu i da ne može biti osnova za dalji rad“. O tome su „strogo poverljivom informacijom“ obaveštena sva rukovodstva (Srbije, pokrajina, drugih republika i savezno). Ali, ne i članstvo SK.</w:t>
      </w:r>
      <w:r w:rsidR="000B643A" w:rsidRPr="00291428">
        <w:rPr>
          <w:rStyle w:val="FootnoteReference"/>
          <w:rFonts w:ascii="Bookman Old Style" w:hAnsi="Bookman Old Style"/>
          <w:sz w:val="24"/>
          <w:szCs w:val="24"/>
        </w:rPr>
        <w:footnoteReference w:id="53"/>
      </w:r>
      <w:r w:rsidR="000B643A" w:rsidRPr="00291428">
        <w:rPr>
          <w:rFonts w:ascii="Bookman Old Style" w:hAnsi="Bookman Old Style"/>
          <w:sz w:val="24"/>
          <w:szCs w:val="24"/>
        </w:rPr>
        <w:t xml:space="preserve"> Sklanjanje od očiju javnosti je od „plave knjige“ stvorilo pravi „politički mit“ i dodatni podsticaj da se sazna sadržaj te platforme. Sadržaj platforme i političko delovanje aktera na njenoj izradi postaju predmet tumačenja i „širenja istine“, posebno u krugovima političara, privrednih rukovodilaca i novinara u Srbiji.</w:t>
      </w:r>
    </w:p>
    <w:p w14:paraId="52800F67" w14:textId="2644FCE3" w:rsidR="000B643A" w:rsidRPr="00291428" w:rsidRDefault="00C01131" w:rsidP="009A6435">
      <w:pPr>
        <w:spacing w:line="360" w:lineRule="auto"/>
        <w:ind w:left="720" w:right="720"/>
        <w:jc w:val="both"/>
        <w:rPr>
          <w:rFonts w:ascii="Bookman Old Style" w:hAnsi="Bookman Old Style"/>
          <w:snapToGrid w:val="0"/>
          <w:sz w:val="24"/>
          <w:szCs w:val="24"/>
        </w:rPr>
      </w:pPr>
      <w:r>
        <w:rPr>
          <w:rFonts w:ascii="Bookman Old Style" w:hAnsi="Bookman Old Style"/>
          <w:sz w:val="24"/>
          <w:szCs w:val="24"/>
        </w:rPr>
        <w:tab/>
      </w:r>
      <w:r w:rsidR="000B643A" w:rsidRPr="00291428">
        <w:rPr>
          <w:rFonts w:ascii="Bookman Old Style" w:hAnsi="Bookman Old Style"/>
          <w:snapToGrid w:val="0"/>
          <w:sz w:val="24"/>
          <w:szCs w:val="24"/>
        </w:rPr>
        <w:t xml:space="preserve">Titova smrt nametnula je problem uspostavljanja novog sistema upravljanja sukobima. Ali, za to nije bilo ni snage, ni volje, a ni političke umešnosti, kao ni neophodnog socijalnog i političkog konsenzusa. Zadržava se stari sistem: nije došlo do centralizacije, a ni do federalizacije SK; učvrstio se izuzetno složen rotirajući sistem i sistem nacionalnog uravnoteženja državne i partijske hijerarhije. Sistem je trebalo da </w:t>
      </w:r>
      <w:r w:rsidR="00D83DEC" w:rsidRPr="00291428">
        <w:rPr>
          <w:rFonts w:ascii="Bookman Old Style" w:hAnsi="Bookman Old Style"/>
          <w:snapToGrid w:val="0"/>
          <w:sz w:val="24"/>
          <w:szCs w:val="24"/>
        </w:rPr>
        <w:t>funkcioniše bez</w:t>
      </w:r>
      <w:r w:rsidR="000B643A" w:rsidRPr="00291428">
        <w:rPr>
          <w:rFonts w:ascii="Bookman Old Style" w:hAnsi="Bookman Old Style"/>
          <w:snapToGrid w:val="0"/>
          <w:sz w:val="24"/>
          <w:szCs w:val="24"/>
        </w:rPr>
        <w:t xml:space="preserve"> "dominirajućeg lidera". Ali, to nije moglo da se ostvari s nekompetentnom i beskrvnom nižerazrednom nomenklaturom. I dok je, uz pomoć ovog sistema, u međurepubličkim odnosima relativno uspešno sprečavana dominacija bilo koje od republičkih elita, njime se nije moglo upravljati državom, a pogotovo ne, da se ova reformiše niti da se društvo modrenizuje. U prilog ove ocene je i primer o</w:t>
      </w:r>
      <w:r w:rsidR="000B643A" w:rsidRPr="00291428">
        <w:rPr>
          <w:rFonts w:ascii="Bookman Old Style" w:hAnsi="Bookman Old Style"/>
          <w:sz w:val="24"/>
          <w:szCs w:val="24"/>
        </w:rPr>
        <w:t xml:space="preserve">dsustva mogućnosti da šira javnost bude obaveštena o samom tekstu „Plave knjige“. To je stvaralo startnu prednost za pobornike </w:t>
      </w:r>
      <w:r w:rsidR="000B643A" w:rsidRPr="00291428">
        <w:rPr>
          <w:rFonts w:ascii="Bookman Old Style" w:hAnsi="Bookman Old Style"/>
          <w:i/>
          <w:sz w:val="24"/>
          <w:szCs w:val="24"/>
        </w:rPr>
        <w:t>stausa quo</w:t>
      </w:r>
      <w:r w:rsidR="000B643A" w:rsidRPr="00291428">
        <w:rPr>
          <w:rFonts w:ascii="Bookman Old Style" w:hAnsi="Bookman Old Style"/>
          <w:sz w:val="24"/>
          <w:szCs w:val="24"/>
        </w:rPr>
        <w:t xml:space="preserve"> i za suprotstavljanje strukturalnim reformama. </w:t>
      </w:r>
      <w:r w:rsidR="000B643A" w:rsidRPr="00291428">
        <w:rPr>
          <w:rFonts w:ascii="Bookman Old Style" w:hAnsi="Bookman Old Style"/>
          <w:sz w:val="24"/>
          <w:szCs w:val="24"/>
        </w:rPr>
        <w:lastRenderedPageBreak/>
        <w:t xml:space="preserve">Ovi su to prednost </w:t>
      </w:r>
      <w:r w:rsidR="003F6B18" w:rsidRPr="00291428">
        <w:rPr>
          <w:rFonts w:ascii="Bookman Old Style" w:hAnsi="Bookman Old Style"/>
          <w:sz w:val="24"/>
          <w:szCs w:val="24"/>
        </w:rPr>
        <w:t>iskorisitil tako</w:t>
      </w:r>
      <w:r w:rsidR="000B643A" w:rsidRPr="00291428">
        <w:rPr>
          <w:rFonts w:ascii="Bookman Old Style" w:hAnsi="Bookman Old Style"/>
          <w:sz w:val="24"/>
          <w:szCs w:val="24"/>
        </w:rPr>
        <w:t xml:space="preserve"> što su u javnosti </w:t>
      </w:r>
      <w:r w:rsidR="003F6B18" w:rsidRPr="00291428">
        <w:rPr>
          <w:rFonts w:ascii="Bookman Old Style" w:hAnsi="Bookman Old Style"/>
          <w:sz w:val="24"/>
          <w:szCs w:val="24"/>
        </w:rPr>
        <w:t>proširili uverenje</w:t>
      </w:r>
      <w:r w:rsidR="000B643A" w:rsidRPr="00291428">
        <w:rPr>
          <w:rFonts w:ascii="Bookman Old Style" w:hAnsi="Bookman Old Style"/>
          <w:sz w:val="24"/>
          <w:szCs w:val="24"/>
        </w:rPr>
        <w:t xml:space="preserve"> da je ustav 1974. godine donet s namerom da se oslabi Srbija.</w:t>
      </w:r>
      <w:r w:rsidR="000B643A" w:rsidRPr="00291428">
        <w:rPr>
          <w:rStyle w:val="FootnoteReference"/>
          <w:rFonts w:ascii="Bookman Old Style" w:hAnsi="Bookman Old Style"/>
          <w:sz w:val="24"/>
          <w:szCs w:val="24"/>
        </w:rPr>
        <w:footnoteReference w:id="54"/>
      </w:r>
      <w:r w:rsidR="000B643A" w:rsidRPr="00291428">
        <w:rPr>
          <w:rFonts w:ascii="Bookman Old Style" w:hAnsi="Bookman Old Style"/>
          <w:sz w:val="24"/>
          <w:szCs w:val="24"/>
        </w:rPr>
        <w:t xml:space="preserve"> To je izražavano mantrom: „Slaba Srbija – jaka Jugoslavija“. Zapravo, tada odložena rasprava i suočavanje sa stvarnim problemima društva i njegove reforme opredelilo je da, osamdesetih godina, šovinizam potisne zagovaranje reforme.</w:t>
      </w:r>
      <w:r w:rsidR="000B643A" w:rsidRPr="00291428">
        <w:rPr>
          <w:rStyle w:val="FootnoteReference"/>
          <w:rFonts w:ascii="Bookman Old Style" w:hAnsi="Bookman Old Style"/>
          <w:sz w:val="24"/>
          <w:szCs w:val="24"/>
        </w:rPr>
        <w:footnoteReference w:id="55"/>
      </w:r>
      <w:r w:rsidR="000B643A" w:rsidRPr="00291428">
        <w:rPr>
          <w:rFonts w:ascii="Bookman Old Style" w:hAnsi="Bookman Old Style"/>
          <w:sz w:val="24"/>
          <w:szCs w:val="24"/>
        </w:rPr>
        <w:t xml:space="preserve"> U ovome je nađen prostor za</w:t>
      </w:r>
      <w:r w:rsidR="000B643A" w:rsidRPr="00291428">
        <w:rPr>
          <w:rFonts w:ascii="Bookman Old Style" w:hAnsi="Bookman Old Style"/>
          <w:snapToGrid w:val="0"/>
          <w:sz w:val="24"/>
          <w:szCs w:val="24"/>
        </w:rPr>
        <w:t xml:space="preserve"> savez između stare komunističke elite, koja je prihvatila oficijelni nacionalizam i zagovornika “neslužbenog nacionalizma” koja će, devedesetih, biti jezgro formiranja najvećeg broja opozicionih partija.</w:t>
      </w:r>
      <w:r w:rsidR="000B643A" w:rsidRPr="00291428">
        <w:rPr>
          <w:rStyle w:val="FootnoteReference"/>
          <w:rFonts w:ascii="Bookman Old Style" w:hAnsi="Bookman Old Style"/>
          <w:snapToGrid w:val="0"/>
          <w:sz w:val="24"/>
          <w:szCs w:val="24"/>
        </w:rPr>
        <w:footnoteReference w:id="56"/>
      </w:r>
      <w:r w:rsidR="000B643A" w:rsidRPr="00291428">
        <w:rPr>
          <w:rFonts w:ascii="Bookman Old Style" w:hAnsi="Bookman Old Style"/>
          <w:snapToGrid w:val="0"/>
          <w:sz w:val="24"/>
          <w:szCs w:val="24"/>
        </w:rPr>
        <w:t xml:space="preserve"> </w:t>
      </w:r>
    </w:p>
    <w:p w14:paraId="15DBC7B9" w14:textId="550F8296"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Proces nasleđivanja političke zaostavštine, uključujući i koncentrisane vlasti i moći u Titovim rukama, imao je dva pristupa:</w:t>
      </w:r>
    </w:p>
    <w:p w14:paraId="2B89CDDD" w14:textId="3201453D" w:rsidR="000B643A" w:rsidRPr="00291428" w:rsidRDefault="000B643A" w:rsidP="009A6435">
      <w:pPr>
        <w:shd w:val="clear" w:color="auto" w:fill="FFFFFF"/>
        <w:spacing w:line="360" w:lineRule="auto"/>
        <w:ind w:left="720" w:right="720"/>
        <w:jc w:val="both"/>
        <w:rPr>
          <w:rStyle w:val="FontStyle11"/>
          <w:rFonts w:ascii="Bookman Old Style" w:hAnsi="Bookman Old Style"/>
          <w:sz w:val="24"/>
          <w:szCs w:val="24"/>
        </w:rPr>
      </w:pPr>
      <w:r w:rsidRPr="00291428">
        <w:rPr>
          <w:rStyle w:val="FontStyle11"/>
          <w:rFonts w:ascii="Bookman Old Style" w:hAnsi="Bookman Old Style"/>
          <w:sz w:val="24"/>
          <w:szCs w:val="24"/>
        </w:rPr>
        <w:t>Jedan je - preuzimanja i prerasapodela ove vlasti unutar kruga već “viđenih naslednika”, odnosno onih za koje se zalagao i sam Tito;</w:t>
      </w:r>
      <w:r w:rsidRPr="00291428">
        <w:rPr>
          <w:rStyle w:val="FootnoteReference"/>
          <w:rFonts w:ascii="Bookman Old Style" w:hAnsi="Bookman Old Style"/>
          <w:sz w:val="24"/>
          <w:szCs w:val="24"/>
        </w:rPr>
        <w:footnoteReference w:id="57"/>
      </w:r>
      <w:r w:rsidRPr="00291428">
        <w:rPr>
          <w:rStyle w:val="FontStyle11"/>
          <w:rFonts w:ascii="Bookman Old Style" w:hAnsi="Bookman Old Style"/>
          <w:sz w:val="24"/>
          <w:szCs w:val="24"/>
        </w:rPr>
        <w:t xml:space="preserve"> </w:t>
      </w:r>
    </w:p>
    <w:p w14:paraId="00BE098A" w14:textId="5D1A8DBF" w:rsidR="004936B5" w:rsidRDefault="000B643A" w:rsidP="009A6435">
      <w:pPr>
        <w:shd w:val="clear" w:color="auto" w:fill="FFFFFF"/>
        <w:spacing w:line="360" w:lineRule="auto"/>
        <w:ind w:left="720" w:right="720"/>
        <w:jc w:val="both"/>
        <w:rPr>
          <w:rStyle w:val="FontStyle11"/>
          <w:rFonts w:ascii="Bookman Old Style" w:hAnsi="Bookman Old Style"/>
          <w:sz w:val="24"/>
          <w:szCs w:val="24"/>
        </w:rPr>
      </w:pPr>
      <w:r w:rsidRPr="00291428">
        <w:rPr>
          <w:rStyle w:val="FontStyle11"/>
          <w:rFonts w:ascii="Bookman Old Style" w:hAnsi="Bookman Old Style"/>
          <w:sz w:val="24"/>
          <w:szCs w:val="24"/>
        </w:rPr>
        <w:t xml:space="preserve">Drugi pristup je određivan kao proces “detitoizacije”, koji je </w:t>
      </w:r>
      <w:r w:rsidR="004936B5">
        <w:rPr>
          <w:rStyle w:val="FontStyle11"/>
          <w:rFonts w:ascii="Bookman Old Style" w:hAnsi="Bookman Old Style"/>
          <w:sz w:val="24"/>
          <w:szCs w:val="24"/>
        </w:rPr>
        <w:t xml:space="preserve">najpre </w:t>
      </w:r>
      <w:r w:rsidRPr="00291428">
        <w:rPr>
          <w:rStyle w:val="FontStyle11"/>
          <w:rFonts w:ascii="Bookman Old Style" w:hAnsi="Bookman Old Style"/>
          <w:sz w:val="24"/>
          <w:szCs w:val="24"/>
        </w:rPr>
        <w:t>podrazumevao reforme i značajno podmlađivanje rukovodstva SK.</w:t>
      </w:r>
      <w:r w:rsidR="004936B5">
        <w:rPr>
          <w:rStyle w:val="FontStyle11"/>
          <w:rFonts w:ascii="Bookman Old Style" w:hAnsi="Bookman Old Style"/>
          <w:sz w:val="24"/>
          <w:szCs w:val="24"/>
        </w:rPr>
        <w:t xml:space="preserve"> Tek od 1987. godine počinje suočavanje sa iograničenima Titove ideologije i politikee. U poslednjim godinama 70ih jača kult Tita a njegova smrt, maja 1980. godine, obeležena je mantrom: “Posle Tita, Tito!”.</w:t>
      </w:r>
      <w:r w:rsidRPr="00291428">
        <w:rPr>
          <w:rStyle w:val="FontStyle11"/>
          <w:rFonts w:ascii="Bookman Old Style" w:hAnsi="Bookman Old Style"/>
          <w:sz w:val="24"/>
          <w:szCs w:val="24"/>
        </w:rPr>
        <w:t xml:space="preserve"> </w:t>
      </w:r>
    </w:p>
    <w:p w14:paraId="60AB5FF7" w14:textId="4CD0C90E" w:rsidR="000B643A" w:rsidRPr="00291428" w:rsidRDefault="000B643A" w:rsidP="009A6435">
      <w:pPr>
        <w:shd w:val="clear" w:color="auto" w:fill="FFFFFF"/>
        <w:spacing w:line="360" w:lineRule="auto"/>
        <w:ind w:left="720" w:right="720" w:firstLine="720"/>
        <w:jc w:val="both"/>
        <w:rPr>
          <w:rStyle w:val="FontStyle11"/>
          <w:rFonts w:ascii="Bookman Old Style" w:hAnsi="Bookman Old Style"/>
          <w:sz w:val="24"/>
          <w:szCs w:val="24"/>
        </w:rPr>
      </w:pPr>
      <w:r w:rsidRPr="00291428">
        <w:rPr>
          <w:rStyle w:val="FontStyle11"/>
          <w:rFonts w:ascii="Bookman Old Style" w:hAnsi="Bookman Old Style"/>
          <w:sz w:val="24"/>
          <w:szCs w:val="24"/>
        </w:rPr>
        <w:t xml:space="preserve">U stvarnosti, ovaj proces je bio otežan i usporen striktnom primenom principa kolektivnog rukovođenja mnogobrojnim i neefikasnim telima, kakva su predsedništva sa po 24 člana, jednogodišnje zamene predsedavajućih i sve težim i sprorijim usaglašavanjem stavova. To je tada važeća pravila o konsultacijama i koordinaciji, u praksi pretvorilo u parališući </w:t>
      </w:r>
      <w:r w:rsidRPr="00291428">
        <w:rPr>
          <w:rStyle w:val="FontStyle11"/>
          <w:rFonts w:ascii="Bookman Old Style" w:hAnsi="Bookman Old Style"/>
          <w:i/>
          <w:sz w:val="24"/>
          <w:szCs w:val="24"/>
        </w:rPr>
        <w:t>liberum veto</w:t>
      </w:r>
      <w:r w:rsidRPr="00291428">
        <w:rPr>
          <w:rStyle w:val="FontStyle11"/>
          <w:rFonts w:ascii="Bookman Old Style" w:hAnsi="Bookman Old Style"/>
          <w:sz w:val="24"/>
          <w:szCs w:val="24"/>
        </w:rPr>
        <w:t>.</w:t>
      </w:r>
      <w:r w:rsidRPr="00291428">
        <w:rPr>
          <w:rStyle w:val="FootnoteReference"/>
          <w:rFonts w:ascii="Bookman Old Style" w:hAnsi="Bookman Old Style"/>
          <w:sz w:val="24"/>
          <w:szCs w:val="24"/>
        </w:rPr>
        <w:t xml:space="preserve"> </w:t>
      </w:r>
      <w:r w:rsidRPr="00291428">
        <w:rPr>
          <w:rStyle w:val="FootnoteReference"/>
          <w:rFonts w:ascii="Bookman Old Style" w:hAnsi="Bookman Old Style"/>
          <w:sz w:val="24"/>
          <w:szCs w:val="24"/>
        </w:rPr>
        <w:footnoteReference w:id="58"/>
      </w:r>
      <w:r w:rsidRPr="00291428">
        <w:rPr>
          <w:rStyle w:val="FontStyle11"/>
          <w:rFonts w:ascii="Bookman Old Style" w:hAnsi="Bookman Old Style"/>
          <w:sz w:val="24"/>
          <w:szCs w:val="24"/>
        </w:rPr>
        <w:t xml:space="preserve"> U Srbija to je posebno vidljivo tokom osamdesetih godina u unutrašnjem usaglašavanju interesa republičkog centra i vlasti u autonomnim </w:t>
      </w:r>
      <w:r w:rsidRPr="00291428">
        <w:rPr>
          <w:rStyle w:val="FontStyle11"/>
          <w:rFonts w:ascii="Bookman Old Style" w:hAnsi="Bookman Old Style"/>
          <w:sz w:val="24"/>
          <w:szCs w:val="24"/>
        </w:rPr>
        <w:lastRenderedPageBreak/>
        <w:t xml:space="preserve">pokrajinama, ali i u usaglašavanju međurepubličkih interes, kao i u usaglašavanju sa federalnim centrom. </w:t>
      </w:r>
    </w:p>
    <w:p w14:paraId="298D67EA" w14:textId="0BAFE7CF" w:rsidR="000B643A" w:rsidRPr="00291428" w:rsidRDefault="000B643A" w:rsidP="009A6435">
      <w:pPr>
        <w:shd w:val="clear" w:color="auto" w:fill="FFFFFF"/>
        <w:spacing w:line="360" w:lineRule="auto"/>
        <w:ind w:left="720" w:right="720" w:firstLine="720"/>
        <w:jc w:val="both"/>
        <w:rPr>
          <w:rFonts w:ascii="Bookman Old Style" w:hAnsi="Bookman Old Style"/>
          <w:sz w:val="24"/>
          <w:szCs w:val="24"/>
        </w:rPr>
      </w:pPr>
      <w:r w:rsidRPr="00291428">
        <w:rPr>
          <w:rFonts w:ascii="Bookman Old Style" w:hAnsi="Bookman Old Style"/>
          <w:sz w:val="24"/>
          <w:szCs w:val="24"/>
        </w:rPr>
        <w:t xml:space="preserve">Uvođenjem jednogodišnjeg mandata u kolektivnim telima na saveznom nivou, onemogućilo je da jedna ličnost izgradi individualni autoritet. To je umanjilo i ugled federalnih organa, a osnažilo uticaj federalnih jedinica na odluke na saveznom nivou. U praksi, uvođenje kolektivnog odlučivanja i ograničenje mandata proširilo se i na mnoge druge organe, sve do lokalnog nivoa. Time su otežani efikasno delovanje, kao i izgradnja javnog ugled i uticaja ovih institucija. Time i kriza institucija postaje sve dublja. </w:t>
      </w:r>
    </w:p>
    <w:p w14:paraId="30D8460A" w14:textId="4F11A004"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To što je SK postao “jedina svenacionalna institucija” koja kontroliše državu, osim JNA,</w:t>
      </w:r>
      <w:r w:rsidR="000B643A" w:rsidRPr="00291428">
        <w:rPr>
          <w:rStyle w:val="FootnoteReference"/>
          <w:rFonts w:ascii="Bookman Old Style" w:hAnsi="Bookman Old Style"/>
          <w:sz w:val="24"/>
          <w:szCs w:val="24"/>
        </w:rPr>
        <w:footnoteReference w:id="59"/>
      </w:r>
      <w:r w:rsidR="000B643A" w:rsidRPr="00291428">
        <w:rPr>
          <w:rStyle w:val="FontStyle11"/>
          <w:rFonts w:ascii="Bookman Old Style" w:hAnsi="Bookman Old Style"/>
          <w:sz w:val="24"/>
          <w:szCs w:val="24"/>
        </w:rPr>
        <w:t xml:space="preserve"> povezalo je opstanak Jugoslavije sa opstankom SK. Ova činjenica je zanemarivana, a u obrazlaganju nužnosti opstanka Jugoslavije naglasak je stavljen na spoljnu ugroženost. Tome je pogodovalo usvajanje u SSSR i u Istočnom bloku, “Brežnevljeve doktrine” odbrane socijalizma, koja je uključivala i oružano suprostavljanje onima koji ugrožavaju sovjetski tip komunizma.</w:t>
      </w:r>
      <w:r w:rsidR="000B643A" w:rsidRPr="00291428">
        <w:rPr>
          <w:rStyle w:val="FootnoteReference"/>
          <w:rFonts w:ascii="Bookman Old Style" w:hAnsi="Bookman Old Style"/>
          <w:sz w:val="24"/>
          <w:szCs w:val="24"/>
        </w:rPr>
        <w:footnoteReference w:id="60"/>
      </w:r>
      <w:r w:rsidR="000B643A" w:rsidRPr="00291428">
        <w:rPr>
          <w:rStyle w:val="FontStyle11"/>
          <w:rFonts w:ascii="Bookman Old Style" w:hAnsi="Bookman Old Style"/>
          <w:sz w:val="24"/>
          <w:szCs w:val="24"/>
        </w:rPr>
        <w:t xml:space="preserve"> To je, samo po sebi, podstaklo strahove od moguće </w:t>
      </w:r>
      <w:r w:rsidR="000B643A" w:rsidRPr="00291428">
        <w:rPr>
          <w:rStyle w:val="FontStyle11"/>
          <w:rFonts w:ascii="Bookman Old Style" w:hAnsi="Bookman Old Style"/>
          <w:sz w:val="24"/>
          <w:szCs w:val="24"/>
        </w:rPr>
        <w:lastRenderedPageBreak/>
        <w:t>sovjetske intervencije i u Jugoslaviji</w:t>
      </w:r>
      <w:r w:rsidR="000B643A" w:rsidRPr="00291428">
        <w:rPr>
          <w:rStyle w:val="FootnoteReference"/>
          <w:rFonts w:ascii="Bookman Old Style" w:hAnsi="Bookman Old Style"/>
          <w:sz w:val="24"/>
          <w:szCs w:val="24"/>
        </w:rPr>
        <w:footnoteReference w:id="61"/>
      </w:r>
      <w:r w:rsidR="000B643A" w:rsidRPr="00291428">
        <w:rPr>
          <w:rStyle w:val="FontStyle11"/>
          <w:rFonts w:ascii="Bookman Old Style" w:hAnsi="Bookman Old Style"/>
          <w:sz w:val="24"/>
          <w:szCs w:val="24"/>
        </w:rPr>
        <w:t xml:space="preserve"> koja je u očima vođstva SSSR viđeno kao “revizionističko”. </w:t>
      </w:r>
    </w:p>
    <w:p w14:paraId="7403B2CA" w14:textId="6406ACCF"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U pripremi za odbranu od eventualnog napada preduzete su mnoge mere, poput izgradnje vojnih objekata oko glavnih gradova republika, podmorskih i avio baza; povećanja broja ljudi u vojnorezervnom sastavu i u izgradnji sistema Teritorijalne odbrane. Ove aktivnosti su osnažile i onako snažan položaj JNA i njegovog generaliteta. </w:t>
      </w:r>
    </w:p>
    <w:p w14:paraId="631FD6C8" w14:textId="4250402B" w:rsid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Unutar rukovodstava SK, a posebno vojne i civilne bezbednosne i obaveštajne zajednice sačinjavane su procene ugroženosti, ne smao od “spoljnih” već i od “unutrašnjih neprijetelja”.</w:t>
      </w:r>
      <w:r w:rsidR="00410884">
        <w:rPr>
          <w:rFonts w:ascii="Bookman Old Style" w:hAnsi="Bookman Old Style"/>
          <w:sz w:val="24"/>
          <w:szCs w:val="24"/>
        </w:rPr>
        <w:t xml:space="preserve"> </w:t>
      </w:r>
      <w:r w:rsidR="000B643A" w:rsidRPr="00291428">
        <w:rPr>
          <w:rFonts w:ascii="Bookman Old Style" w:hAnsi="Bookman Old Style"/>
          <w:sz w:val="24"/>
          <w:szCs w:val="24"/>
        </w:rPr>
        <w:t xml:space="preserve">“Privilegovano mesto među potencijalnim unutrašnjim neprijateljima” dodeljeno je Albancima i Muslimanima. Kako </w:t>
      </w:r>
      <w:r w:rsidR="000B643A" w:rsidRPr="00291428">
        <w:rPr>
          <w:rStyle w:val="FontStyle11"/>
          <w:rFonts w:ascii="Bookman Old Style" w:hAnsi="Bookman Old Style"/>
          <w:sz w:val="24"/>
          <w:szCs w:val="24"/>
        </w:rPr>
        <w:t>je, u to doba, većina stanovništva i poltitičkog vođstva bilo prozapadna, na listi “unutrašnjih naprijatelja” našli su se i prosovjetski orijenttisani građani, uključujući i ib–ovce, iz perioda 1948 – 1956. godine. Naravno, i zagovrnici zapadno – demokratskih vrednosti poput “liberalizma” viđeni su kao pretnja za očuvanje političkog monopla SK. U ovakvom kontekstu nije bilo ni minimalnih mogućnosti da se sprovedu reforme, niti da se održi</w:t>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upravljanje međunacionalnim odnosima. Tito i rukovodstvo SKJ korisitili su ovakvu situaciju da nastave vođenje politike “razvoja samupravnog socijalističkog sistema”, uz zanemarivanje u stvarnosti postojećih problema.</w:t>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To je rezultiralo urušavanjem “socijalisitičkog samoupravnog sistema” i Jugoslavije, kad je SK sam okončao svoje postojanje, a time i svoju vladavinu.</w:t>
      </w:r>
    </w:p>
    <w:p w14:paraId="5421E672" w14:textId="77777777" w:rsidR="00291428" w:rsidRDefault="00291428" w:rsidP="009A6435">
      <w:pPr>
        <w:shd w:val="clear" w:color="auto" w:fill="FFFFFF"/>
        <w:spacing w:line="360" w:lineRule="auto"/>
        <w:ind w:left="720" w:right="720"/>
        <w:jc w:val="both"/>
        <w:rPr>
          <w:rStyle w:val="FontStyle11"/>
          <w:rFonts w:ascii="Bookman Old Style" w:hAnsi="Bookman Old Style"/>
          <w:sz w:val="24"/>
          <w:szCs w:val="24"/>
        </w:rPr>
      </w:pPr>
    </w:p>
    <w:p w14:paraId="036D5635" w14:textId="4757200C" w:rsidR="000B643A" w:rsidRDefault="000B643A" w:rsidP="009A6435">
      <w:pPr>
        <w:shd w:val="clear" w:color="auto" w:fill="FFFFFF"/>
        <w:spacing w:line="360" w:lineRule="auto"/>
        <w:ind w:left="720" w:right="720"/>
        <w:jc w:val="both"/>
        <w:rPr>
          <w:rStyle w:val="FontStyle11"/>
          <w:rFonts w:ascii="Bookman Old Style" w:hAnsi="Bookman Old Style"/>
          <w:b/>
          <w:sz w:val="24"/>
          <w:szCs w:val="24"/>
        </w:rPr>
      </w:pPr>
      <w:r w:rsidRPr="00291428">
        <w:rPr>
          <w:rStyle w:val="FontStyle11"/>
          <w:rFonts w:ascii="Bookman Old Style" w:hAnsi="Bookman Old Style"/>
          <w:b/>
          <w:sz w:val="24"/>
          <w:szCs w:val="24"/>
        </w:rPr>
        <w:t>Naslednici trče počasni krug</w:t>
      </w:r>
    </w:p>
    <w:p w14:paraId="74753D81" w14:textId="77777777" w:rsidR="00C01131" w:rsidRPr="00291428" w:rsidRDefault="00C01131" w:rsidP="009A6435">
      <w:pPr>
        <w:shd w:val="clear" w:color="auto" w:fill="FFFFFF"/>
        <w:spacing w:line="360" w:lineRule="auto"/>
        <w:ind w:left="720" w:right="720"/>
        <w:jc w:val="both"/>
        <w:rPr>
          <w:rStyle w:val="FontStyle11"/>
          <w:rFonts w:ascii="Bookman Old Style" w:hAnsi="Bookman Old Style"/>
          <w:b/>
          <w:sz w:val="24"/>
          <w:szCs w:val="24"/>
        </w:rPr>
      </w:pPr>
    </w:p>
    <w:p w14:paraId="1490F0BF" w14:textId="5D4AB929"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lastRenderedPageBreak/>
        <w:tab/>
      </w:r>
      <w:r w:rsidR="000B643A" w:rsidRPr="00291428">
        <w:rPr>
          <w:rStyle w:val="FontStyle11"/>
          <w:rFonts w:ascii="Bookman Old Style" w:hAnsi="Bookman Old Style"/>
          <w:sz w:val="24"/>
          <w:szCs w:val="24"/>
        </w:rPr>
        <w:t>U procenama posledica Titove smrti na opstanak Jugoslavije, od 1977 do 1982 godine, ukazivalo se da je Jugoslavija “podeljena zemlja” u velikim problemima koji mogu postati još veći kada ostareli i bolesni Tito siđe sa scene…”. Ali, ukazivalo se “…da i bez Tita postoje dobre šanse za opstanak jugoslvenske federacije i njenog hibridnog, nesovjetskog oblika socijalizma”.</w:t>
      </w:r>
      <w:r w:rsidR="000B643A" w:rsidRPr="00291428">
        <w:rPr>
          <w:rStyle w:val="FootnoteReference"/>
          <w:rFonts w:ascii="Bookman Old Style" w:hAnsi="Bookman Old Style"/>
          <w:sz w:val="24"/>
          <w:szCs w:val="24"/>
        </w:rPr>
        <w:footnoteReference w:id="62"/>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Jedan od razloga zbog koga se to očekivanje nije ostvarilo je to</w:t>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 xml:space="preserve">što kolektivno rukovodstvo, posle Titove smrti nije imalo ni zajedničku viziju, a ni zajednički cilj u upravljanju društvom. U poliitci ovog vođstva dominirale su političke odluke i akcije rukovođene ličnim i grupnim interesima političke i ekonomske elite. </w:t>
      </w:r>
    </w:p>
    <w:p w14:paraId="1770796D" w14:textId="41E156C0"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 xml:space="preserve">U stavarnosti, prva polovina osamdesetih godina, u Jugoslaviji i u Srbiji, protekla je u znaku političkog sukobljavanja za Titovo nasleđe i pokušaja da se reformišu ekonomija, a posebno državno i ustavno uređenje. S obzirom da je aktivna većina tvrdila da joj je </w:t>
      </w:r>
      <w:r w:rsidR="000B643A" w:rsidRPr="00291428">
        <w:rPr>
          <w:rStyle w:val="FontStyle11"/>
          <w:rFonts w:ascii="Bookman Old Style" w:hAnsi="Bookman Old Style"/>
          <w:i/>
          <w:sz w:val="24"/>
          <w:szCs w:val="24"/>
        </w:rPr>
        <w:t>status quo</w:t>
      </w:r>
      <w:r w:rsidR="000B643A" w:rsidRPr="00291428">
        <w:rPr>
          <w:rStyle w:val="FontStyle11"/>
          <w:rFonts w:ascii="Bookman Old Style" w:hAnsi="Bookman Old Style"/>
          <w:sz w:val="24"/>
          <w:szCs w:val="24"/>
        </w:rPr>
        <w:t xml:space="preserve"> neprihvatljiv, a i da je, u stvarnosti, reforma nemoguća, jasno je da je na delu bio sukob između zagovaranja prodemokratskih reformi, s jedne, i šovinizma, odnosno etnonacionalizma, s druge strane.</w:t>
      </w:r>
      <w:r w:rsidR="000B643A" w:rsidRPr="00291428">
        <w:rPr>
          <w:rStyle w:val="FootnoteReference"/>
          <w:rFonts w:ascii="Bookman Old Style" w:hAnsi="Bookman Old Style"/>
          <w:sz w:val="24"/>
          <w:szCs w:val="24"/>
        </w:rPr>
        <w:footnoteReference w:id="63"/>
      </w:r>
      <w:r w:rsidR="000B643A" w:rsidRPr="00291428">
        <w:rPr>
          <w:rStyle w:val="FontStyle11"/>
          <w:rFonts w:ascii="Bookman Old Style" w:hAnsi="Bookman Old Style"/>
          <w:sz w:val="24"/>
          <w:szCs w:val="24"/>
        </w:rPr>
        <w:t xml:space="preserve"> Za vladajuću nomenklaturu u Srbiji taj sukob bio je dodatno izazovan, jer su vođstvo i deo javnosti u Srbiji pretendovali na nesporno, a i na isključivo pravo na nasleđe. Pri tome su se pod nasleđem podrazumevale isključivo dobre, a nikako loše stvari. Ta pretenzija se opravdavala time da je Beograd bio sedište federalnog političkog vođstva, administracije, vojske, policije i službi bezbednosti. Ali, i “odlučujućom ulogom”Srbije u stvaranju Jugoslavije. </w:t>
      </w:r>
    </w:p>
    <w:p w14:paraId="50EEFA40" w14:textId="6C8EEAEB" w:rsidR="000B643A" w:rsidRPr="00291428" w:rsidRDefault="000B643A" w:rsidP="009A6435">
      <w:pPr>
        <w:shd w:val="clear" w:color="auto" w:fill="FFFFFF"/>
        <w:spacing w:line="360" w:lineRule="auto"/>
        <w:ind w:left="720" w:right="720"/>
        <w:jc w:val="both"/>
        <w:rPr>
          <w:rStyle w:val="FontStyle11"/>
          <w:rFonts w:ascii="Bookman Old Style" w:hAnsi="Bookman Old Style"/>
          <w:sz w:val="24"/>
          <w:szCs w:val="24"/>
        </w:rPr>
      </w:pPr>
      <w:r w:rsidRPr="00291428">
        <w:rPr>
          <w:rStyle w:val="FontStyle11"/>
          <w:rFonts w:ascii="Bookman Old Style" w:hAnsi="Bookman Old Style"/>
          <w:sz w:val="24"/>
          <w:szCs w:val="24"/>
        </w:rPr>
        <w:t>Na XI Kongresu SKJ, 1978. godine, počeo je “period nasleđivanja” Tita. U to doba postojale su dve grupe “viđenih naslednika”:</w:t>
      </w:r>
    </w:p>
    <w:p w14:paraId="7B03572B" w14:textId="38113648"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 xml:space="preserve">Prvu grupu “budućih naslednika” činili su: Vladimir Bakarić iz Hrvatske, Miloš Minić i Nikola Ljubičić iz Srbije, kao i Stane Dolanc iz Slovenije. Pri tome, Dolanc je uživa puno Titovo poverenje, a imao je i </w:t>
      </w:r>
      <w:r w:rsidR="000B643A" w:rsidRPr="00291428">
        <w:rPr>
          <w:rStyle w:val="FontStyle11"/>
          <w:rFonts w:ascii="Bookman Old Style" w:hAnsi="Bookman Old Style"/>
          <w:sz w:val="24"/>
          <w:szCs w:val="24"/>
        </w:rPr>
        <w:lastRenderedPageBreak/>
        <w:t>bliske veze sa vojnim vrhom i vojnom obaveštajnom službom.</w:t>
      </w:r>
      <w:r w:rsidR="000B643A" w:rsidRPr="00291428">
        <w:rPr>
          <w:rStyle w:val="FootnoteReference"/>
          <w:rFonts w:ascii="Bookman Old Style" w:hAnsi="Bookman Old Style"/>
          <w:sz w:val="24"/>
          <w:szCs w:val="24"/>
        </w:rPr>
        <w:footnoteReference w:id="64"/>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 xml:space="preserve">Za ovu grupu se vezivalo uverenje da bi ona radila na očuvanju </w:t>
      </w:r>
      <w:r w:rsidR="000B643A" w:rsidRPr="00291428">
        <w:rPr>
          <w:rStyle w:val="FontStyle11"/>
          <w:rFonts w:ascii="Bookman Old Style" w:hAnsi="Bookman Old Style"/>
          <w:i/>
          <w:sz w:val="24"/>
          <w:szCs w:val="24"/>
        </w:rPr>
        <w:t xml:space="preserve">statusa quo, </w:t>
      </w:r>
      <w:r w:rsidR="000B643A" w:rsidRPr="00291428">
        <w:rPr>
          <w:rStyle w:val="FontStyle11"/>
          <w:rFonts w:ascii="Bookman Old Style" w:hAnsi="Bookman Old Style"/>
          <w:sz w:val="24"/>
          <w:szCs w:val="24"/>
        </w:rPr>
        <w:t>posebno</w:t>
      </w:r>
      <w:r w:rsidR="000B643A" w:rsidRPr="00291428">
        <w:rPr>
          <w:rStyle w:val="FontStyle11"/>
          <w:rFonts w:ascii="Bookman Old Style" w:hAnsi="Bookman Old Style"/>
          <w:i/>
          <w:sz w:val="24"/>
          <w:szCs w:val="24"/>
        </w:rPr>
        <w:t xml:space="preserve"> </w:t>
      </w:r>
      <w:r w:rsidR="000B643A" w:rsidRPr="00291428">
        <w:rPr>
          <w:rStyle w:val="FontStyle11"/>
          <w:rFonts w:ascii="Bookman Old Style" w:hAnsi="Bookman Old Style"/>
          <w:sz w:val="24"/>
          <w:szCs w:val="24"/>
        </w:rPr>
        <w:t>na održanju posotojećeg stanja u odnosima centralnih i republičkih vlasti, na održanju “samoupravne” socijalisitičke tržišne ekonomije, na razvoju nezavisnog komunizma i jačanju uloge nesvrstanih snaga u svetskim kretanjima, kao i na borbi protiv “preteranog” zapadnog kursa u jugoslovenskoj unutrašnjoj i spoljnoj politici;</w:t>
      </w:r>
    </w:p>
    <w:p w14:paraId="4A33F85E" w14:textId="6A494EBD"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Druga grupa “naslednika” računala je, takođe, s Dolancem, a činili su je članovi Predsedništva Jugoslavije, imenovani 15 maja 1979. godine, s mandatom do maja 1984. godine.</w:t>
      </w:r>
      <w:r w:rsidR="000B643A" w:rsidRPr="00291428">
        <w:rPr>
          <w:rStyle w:val="FootnoteReference"/>
          <w:rFonts w:ascii="Bookman Old Style" w:hAnsi="Bookman Old Style"/>
          <w:sz w:val="24"/>
          <w:szCs w:val="24"/>
        </w:rPr>
        <w:footnoteReference w:id="65"/>
      </w:r>
      <w:r w:rsidR="000B643A" w:rsidRPr="00291428">
        <w:rPr>
          <w:rStyle w:val="FontStyle11"/>
          <w:rFonts w:ascii="Bookman Old Style" w:hAnsi="Bookman Old Style"/>
          <w:sz w:val="24"/>
          <w:szCs w:val="24"/>
        </w:rPr>
        <w:t xml:space="preserve"> Takođe, i </w:t>
      </w:r>
      <w:r w:rsidR="000B643A" w:rsidRPr="00291428">
        <w:rPr>
          <w:rFonts w:ascii="Bookman Old Style" w:hAnsi="Bookman Old Style"/>
          <w:bCs/>
          <w:color w:val="202122"/>
          <w:sz w:val="24"/>
          <w:szCs w:val="24"/>
        </w:rPr>
        <w:t>članovi Predsedništva Jugoslavije. od 15. maja 1984. do 15. maja 1989.</w:t>
      </w:r>
      <w:r w:rsidR="000B643A" w:rsidRPr="00291428">
        <w:rPr>
          <w:rStyle w:val="FootnoteReference"/>
          <w:rFonts w:ascii="Bookman Old Style" w:hAnsi="Bookman Old Style"/>
          <w:bCs/>
          <w:color w:val="202122"/>
          <w:sz w:val="24"/>
          <w:szCs w:val="24"/>
        </w:rPr>
        <w:footnoteReference w:id="66"/>
      </w:r>
      <w:r w:rsidR="000B643A" w:rsidRPr="00291428">
        <w:rPr>
          <w:rFonts w:ascii="Bookman Old Style" w:hAnsi="Bookman Old Style"/>
          <w:bCs/>
          <w:color w:val="202122"/>
          <w:sz w:val="24"/>
          <w:szCs w:val="24"/>
        </w:rPr>
        <w:t xml:space="preserve"> </w:t>
      </w:r>
      <w:r w:rsidR="000B643A" w:rsidRPr="00291428">
        <w:rPr>
          <w:rStyle w:val="FontStyle11"/>
          <w:rFonts w:ascii="Bookman Old Style" w:hAnsi="Bookman Old Style"/>
          <w:sz w:val="24"/>
          <w:szCs w:val="24"/>
        </w:rPr>
        <w:t xml:space="preserve">Ova grupa je bila manje naklonjena održavanju </w:t>
      </w:r>
      <w:r w:rsidR="000B643A" w:rsidRPr="00291428">
        <w:rPr>
          <w:rStyle w:val="FontStyle11"/>
          <w:rFonts w:ascii="Bookman Old Style" w:hAnsi="Bookman Old Style"/>
          <w:i/>
          <w:sz w:val="24"/>
          <w:szCs w:val="24"/>
        </w:rPr>
        <w:t>statusa quo</w:t>
      </w:r>
      <w:r w:rsidR="000B643A" w:rsidRPr="00291428">
        <w:rPr>
          <w:rStyle w:val="FontStyle11"/>
          <w:rFonts w:ascii="Bookman Old Style" w:hAnsi="Bookman Old Style"/>
          <w:sz w:val="24"/>
          <w:szCs w:val="24"/>
        </w:rPr>
        <w:t>. Osnovno opredeljenje joj je bilo da se omogući da se posle Tita Jugoslavija ne raspadne, da se održi federacija, a da se SK “transformiše u efikasnu nacionalnu snagu”.</w:t>
      </w:r>
      <w:r w:rsidR="000B643A" w:rsidRPr="00291428">
        <w:rPr>
          <w:rStyle w:val="FootnoteReference"/>
          <w:rFonts w:ascii="Bookman Old Style" w:hAnsi="Bookman Old Style"/>
          <w:sz w:val="24"/>
          <w:szCs w:val="24"/>
        </w:rPr>
        <w:footnoteReference w:id="67"/>
      </w:r>
      <w:r w:rsidR="000B643A" w:rsidRPr="00291428">
        <w:rPr>
          <w:rStyle w:val="FontStyle11"/>
          <w:rFonts w:ascii="Bookman Old Style" w:hAnsi="Bookman Old Style"/>
          <w:sz w:val="24"/>
          <w:szCs w:val="24"/>
        </w:rPr>
        <w:t xml:space="preserve"> To je zahtevalo da se ne dozvoli poistovećivanje države i SK. Međutim, u praksi je došlo do sve većeg poistovećivanja države i SK. Kad je reč o podeli vlasti između savezne države i republika ova grupa je bila naklonjena decentralizaciji, posebno u svakodnevnom administriranju i upravljanju. Ova grupa je bila spremna da žrtvuju značajne oblike samoupravljanja i samorukovođenja u interesu efikasnog rukovođenja i političke discipline. Ona je bila spremna da se odrekne nesvrstanosti i da </w:t>
      </w:r>
      <w:r w:rsidR="000B643A" w:rsidRPr="00291428">
        <w:rPr>
          <w:rStyle w:val="FontStyle11"/>
          <w:rFonts w:ascii="Bookman Old Style" w:hAnsi="Bookman Old Style"/>
          <w:sz w:val="24"/>
          <w:szCs w:val="24"/>
        </w:rPr>
        <w:lastRenderedPageBreak/>
        <w:t>dozvoli postepeno okretanje jugoslevenske politike ka Zapadu u zamenu za ekonomske povlastice i sigurnost kredita.</w:t>
      </w:r>
      <w:r w:rsidR="000B643A" w:rsidRPr="00291428">
        <w:rPr>
          <w:rStyle w:val="FootnoteReference"/>
          <w:rFonts w:ascii="Bookman Old Style" w:hAnsi="Bookman Old Style"/>
          <w:sz w:val="24"/>
          <w:szCs w:val="24"/>
        </w:rPr>
        <w:footnoteReference w:id="68"/>
      </w:r>
      <w:r w:rsidR="000B643A" w:rsidRPr="00291428">
        <w:rPr>
          <w:rStyle w:val="FontStyle11"/>
          <w:rFonts w:ascii="Bookman Old Style" w:hAnsi="Bookman Old Style"/>
          <w:sz w:val="24"/>
          <w:szCs w:val="24"/>
        </w:rPr>
        <w:t xml:space="preserve"> </w:t>
      </w:r>
    </w:p>
    <w:p w14:paraId="46CC0FC8" w14:textId="195E8B58" w:rsidR="000B643A" w:rsidRPr="00291428" w:rsidRDefault="00C01131" w:rsidP="009A6435">
      <w:pPr>
        <w:shd w:val="clear" w:color="auto" w:fill="FFFFFF"/>
        <w:spacing w:line="360" w:lineRule="auto"/>
        <w:ind w:left="720" w:right="720"/>
        <w:jc w:val="both"/>
        <w:rPr>
          <w:rFonts w:ascii="Bookman Old Style" w:hAnsi="Bookman Old Style"/>
          <w:bCs/>
          <w:color w:val="202122"/>
          <w:sz w:val="24"/>
          <w:szCs w:val="24"/>
        </w:rPr>
      </w:pPr>
      <w:r>
        <w:rPr>
          <w:rFonts w:ascii="Bookman Old Style" w:hAnsi="Bookman Old Style"/>
          <w:bCs/>
          <w:color w:val="202122"/>
          <w:sz w:val="24"/>
          <w:szCs w:val="24"/>
        </w:rPr>
        <w:tab/>
      </w:r>
      <w:r w:rsidR="000B643A" w:rsidRPr="00291428">
        <w:rPr>
          <w:rFonts w:ascii="Bookman Old Style" w:hAnsi="Bookman Old Style"/>
          <w:bCs/>
          <w:color w:val="202122"/>
          <w:sz w:val="24"/>
          <w:szCs w:val="24"/>
        </w:rPr>
        <w:t xml:space="preserve">Članovi Predsedništva Jugoslavije u četvrtom petogodišnjom mandate, od 15. maja 1989, do oktobra 1991. godine, </w:t>
      </w:r>
      <w:r w:rsidR="000B643A" w:rsidRPr="00291428">
        <w:rPr>
          <w:rStyle w:val="FootnoteReference"/>
          <w:rFonts w:ascii="Bookman Old Style" w:hAnsi="Bookman Old Style"/>
          <w:bCs/>
          <w:color w:val="202122"/>
          <w:sz w:val="24"/>
          <w:szCs w:val="24"/>
        </w:rPr>
        <w:footnoteReference w:id="69"/>
      </w:r>
      <w:r w:rsidR="000B643A" w:rsidRPr="00291428">
        <w:rPr>
          <w:rFonts w:ascii="Bookman Old Style" w:hAnsi="Bookman Old Style"/>
          <w:bCs/>
          <w:color w:val="202122"/>
          <w:sz w:val="24"/>
          <w:szCs w:val="24"/>
        </w:rPr>
        <w:t xml:space="preserve"> bili su javni i ubedljivi pokazatelj nesposobnosti svih posttitovskih vođstava da SKJ i Jugoslaviju povedu putem reformi. Ovo vođstvo je bilo deo problema da bi vremenom postalo jedan od najvažnijih aktera raspada SK i Jugoslavije.</w:t>
      </w:r>
    </w:p>
    <w:p w14:paraId="1D863922" w14:textId="489C4347"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U Srbiji, od 1978, do 1982. godine, “viđeni naslednik” bio je Dragoslav Draža Marković koji se nalazio na funkciji predsednika Savezne skupštine, a zatim člana Centralnog komiteta SKJ i Predsedništva CK SK Srbije. Međutim,</w:t>
      </w:r>
      <w:r w:rsidR="00410884">
        <w:rPr>
          <w:rFonts w:ascii="Bookman Old Style" w:hAnsi="Bookman Old Style"/>
          <w:sz w:val="24"/>
          <w:szCs w:val="24"/>
        </w:rPr>
        <w:t xml:space="preserve"> </w:t>
      </w:r>
      <w:r w:rsidR="000B643A" w:rsidRPr="00291428">
        <w:rPr>
          <w:rFonts w:ascii="Bookman Old Style" w:hAnsi="Bookman Old Style"/>
          <w:sz w:val="24"/>
          <w:szCs w:val="24"/>
        </w:rPr>
        <w:t>javnost izvan Srbije Markovića vidi kao srpskog nacionalistu zbog njegovog</w:t>
      </w:r>
      <w:r w:rsidR="00410884">
        <w:rPr>
          <w:rFonts w:ascii="Bookman Old Style" w:hAnsi="Bookman Old Style"/>
          <w:sz w:val="24"/>
          <w:szCs w:val="24"/>
        </w:rPr>
        <w:t xml:space="preserve"> </w:t>
      </w:r>
      <w:r w:rsidR="000B643A" w:rsidRPr="00291428">
        <w:rPr>
          <w:rFonts w:ascii="Bookman Old Style" w:hAnsi="Bookman Old Style"/>
          <w:sz w:val="24"/>
          <w:szCs w:val="24"/>
        </w:rPr>
        <w:t>zalaganja za „autoritativne organe u Federaciji“. Rukovodioci sa Kosova i iz BiH</w:t>
      </w:r>
      <w:r w:rsidR="000B643A" w:rsidRPr="00291428">
        <w:rPr>
          <w:rStyle w:val="FootnoteReference"/>
          <w:rFonts w:ascii="Bookman Old Style" w:hAnsi="Bookman Old Style"/>
          <w:sz w:val="24"/>
          <w:szCs w:val="24"/>
        </w:rPr>
        <w:footnoteReference w:id="70"/>
      </w:r>
      <w:r w:rsidR="000B643A" w:rsidRPr="00291428">
        <w:rPr>
          <w:rFonts w:ascii="Bookman Old Style" w:hAnsi="Bookman Old Style"/>
          <w:sz w:val="24"/>
          <w:szCs w:val="24"/>
        </w:rPr>
        <w:t xml:space="preserve"> smatrali su ga „rankovićevcem“, ili “gorim Rankovićem od samog Rankovića“. Sam Marković u svojim memoarima beleži da je u jugoslovenskim krugovima još tokom sedamdesetih godina doživljavan kao „unitarist“i „velikosrpski centralist“.</w:t>
      </w:r>
      <w:r w:rsidR="000B643A" w:rsidRPr="00291428">
        <w:rPr>
          <w:rStyle w:val="FootnoteReference"/>
          <w:rFonts w:ascii="Bookman Old Style" w:hAnsi="Bookman Old Style"/>
          <w:sz w:val="24"/>
          <w:szCs w:val="24"/>
        </w:rPr>
        <w:footnoteReference w:id="71"/>
      </w:r>
      <w:r w:rsidR="000B643A" w:rsidRPr="00291428">
        <w:rPr>
          <w:rFonts w:ascii="Bookman Old Style" w:hAnsi="Bookman Old Style"/>
          <w:sz w:val="24"/>
          <w:szCs w:val="24"/>
        </w:rPr>
        <w:t xml:space="preserve"> Ova ocena je unekoliko izmanjena, tokom 1987–1989. godine, pre svega zahvaljući Markovićevom odlučnom protivljenju kandidaturi Slobodana Milošević za predsednika SK Srbije, odnosno jasnom kritičkom stavu prema Miloševićevoj ličnosti i politici.</w:t>
      </w:r>
      <w:r w:rsidR="000B643A" w:rsidRPr="00291428">
        <w:rPr>
          <w:rStyle w:val="FootnoteReference"/>
          <w:rFonts w:ascii="Bookman Old Style" w:hAnsi="Bookman Old Style"/>
          <w:sz w:val="24"/>
          <w:szCs w:val="24"/>
        </w:rPr>
        <w:footnoteReference w:id="72"/>
      </w:r>
      <w:r w:rsidR="000B643A" w:rsidRPr="00291428">
        <w:rPr>
          <w:rFonts w:ascii="Bookman Old Style" w:hAnsi="Bookman Old Style"/>
          <w:sz w:val="24"/>
          <w:szCs w:val="24"/>
        </w:rPr>
        <w:t xml:space="preserve"> Međutim, činjenica je da je odnos rukovodstava izvan Srbije </w:t>
      </w:r>
      <w:r w:rsidR="000B643A" w:rsidRPr="00291428">
        <w:rPr>
          <w:rFonts w:ascii="Bookman Old Style" w:hAnsi="Bookman Old Style"/>
          <w:sz w:val="24"/>
          <w:szCs w:val="24"/>
        </w:rPr>
        <w:lastRenderedPageBreak/>
        <w:t>sprečio da Draža Marković odigra važniju ulogu u političkim borbama za vlast u Srbiji.</w:t>
      </w:r>
    </w:p>
    <w:p w14:paraId="414AA026" w14:textId="3FA6C007"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U Srbiji, u krugovma najuticajnijih političara, pripadnika obaveštajnih i bezbednosnih službi još od 1975. godine “kalkuliše” se sa time da će “Slobo da zameni Tita”. U to doba, Milošević je malad i nepoznat u političkim i privrednim krugovima, kao i u široj javnosti, ali počinje njgovo promovisanje zbog porodičnih veza sa porodicom Marković odnosno, Dražinim bratom Momom koji je otac Miloševićeve supruge Mirjane. Iza toga je stajao i rad domaćih i pojeidnih stranih obaveštajnih službi. Na VIII Kongresu SKS, u maju 1978. godine, po drugi put, za predsednika CK SK Srbije izabran je dr Tihomir Vlaškalić.</w:t>
      </w:r>
      <w:r w:rsidR="000B643A" w:rsidRPr="00291428">
        <w:rPr>
          <w:rStyle w:val="FootnoteReference"/>
          <w:rFonts w:ascii="Bookman Old Style" w:hAnsi="Bookman Old Style"/>
          <w:sz w:val="24"/>
          <w:szCs w:val="24"/>
        </w:rPr>
        <w:footnoteReference w:id="73"/>
      </w:r>
      <w:r w:rsidR="000B643A" w:rsidRPr="00291428">
        <w:rPr>
          <w:rStyle w:val="FontStyle11"/>
          <w:rFonts w:ascii="Bookman Old Style" w:hAnsi="Bookman Old Style"/>
          <w:sz w:val="24"/>
          <w:szCs w:val="24"/>
        </w:rPr>
        <w:t xml:space="preserve"> Vlaškalić nije pripadao “staroj gardi”, a njegov izbor je obrazlagan Titovim poveranjem. </w:t>
      </w:r>
    </w:p>
    <w:p w14:paraId="66EEA0A1" w14:textId="4B4C4911" w:rsidR="000B643A" w:rsidRPr="00291428" w:rsidRDefault="000B643A" w:rsidP="009A6435">
      <w:pPr>
        <w:shd w:val="clear" w:color="auto" w:fill="FFFFFF"/>
        <w:spacing w:line="360" w:lineRule="auto"/>
        <w:ind w:left="720" w:right="720"/>
        <w:jc w:val="both"/>
        <w:rPr>
          <w:rStyle w:val="FontStyle11"/>
          <w:rFonts w:ascii="Bookman Old Style" w:hAnsi="Bookman Old Style"/>
          <w:sz w:val="24"/>
          <w:szCs w:val="24"/>
        </w:rPr>
      </w:pPr>
      <w:r w:rsidRPr="00291428">
        <w:rPr>
          <w:rStyle w:val="FontStyle11"/>
          <w:rFonts w:ascii="Bookman Old Style" w:hAnsi="Bookman Old Style"/>
          <w:sz w:val="24"/>
          <w:szCs w:val="24"/>
        </w:rPr>
        <w:t>Vlaškalića je, na IX Kongresu SKS, zamenio Dušan Čkrebić koji je vodio SKS samo dve godine. Ivan Stambolić,</w:t>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 xml:space="preserve">u </w:t>
      </w:r>
      <w:r w:rsidRPr="00291428">
        <w:rPr>
          <w:rFonts w:ascii="Bookman Old Style" w:hAnsi="Bookman Old Style"/>
          <w:sz w:val="24"/>
          <w:szCs w:val="24"/>
        </w:rPr>
        <w:t xml:space="preserve">aprilu 1984. godine, </w:t>
      </w:r>
      <w:r w:rsidRPr="00291428">
        <w:rPr>
          <w:rStyle w:val="FontStyle11"/>
          <w:rFonts w:ascii="Bookman Old Style" w:hAnsi="Bookman Old Style"/>
          <w:sz w:val="24"/>
          <w:szCs w:val="24"/>
        </w:rPr>
        <w:t>zamenjuje Čkrebića i ostaje na čelu SKS takođe samo dve godine, da bi na X Kongresu SKS, u maju 1986. godine, na ovu funkciju bio doveden Slobodan Milošević. Miloševića, 1989. godine, zamenjuje Bogdan Trifunović koji ostaje na čelu SKS do jula 1990. godine, kada prestaje postojanje SKS i uspostavlja se Socijalistička partija Srbije (SPS).</w:t>
      </w:r>
    </w:p>
    <w:p w14:paraId="6B951D9F" w14:textId="22EC8F19"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U političkoj brobi za vlast Ivan Stambolić je u mnogome koristio frakcijske borbe u rukovodstvu Srbije. Njegova nemara bila je da se predstavi kao “odlučan vođa” Srbije.</w:t>
      </w:r>
      <w:r w:rsidR="000B643A" w:rsidRPr="00291428">
        <w:rPr>
          <w:rStyle w:val="FootnoteReference"/>
          <w:rFonts w:ascii="Bookman Old Style" w:hAnsi="Bookman Old Style"/>
          <w:sz w:val="24"/>
          <w:szCs w:val="24"/>
        </w:rPr>
        <w:footnoteReference w:id="74"/>
      </w:r>
      <w:r w:rsidR="000B643A" w:rsidRPr="00291428">
        <w:rPr>
          <w:rFonts w:ascii="Bookman Old Style" w:hAnsi="Bookman Old Style"/>
          <w:sz w:val="24"/>
          <w:szCs w:val="24"/>
        </w:rPr>
        <w:t xml:space="preserve"> U dubokom ličnom uverenju da će ga njegov bliski prijatelj i politički izabranik Slobodan Milošević pratiti i podržavati u vladanju Srbijom, Stambolić je, na sednici Predsedništva CK SKS, 24. i 25. januara 1986. godine, zahtevao da se na izborima za predsednika CK SKS kandiduje samo jedan kandidat i to - Milošević. Ovaj predlog je podržalo 12 od 20 članova Predsedništva. </w:t>
      </w:r>
      <w:r w:rsidR="000B643A" w:rsidRPr="00291428">
        <w:rPr>
          <w:rFonts w:ascii="Bookman Old Style" w:hAnsi="Bookman Old Style"/>
          <w:sz w:val="24"/>
          <w:szCs w:val="24"/>
        </w:rPr>
        <w:lastRenderedPageBreak/>
        <w:t>Tesna većina koja je podržala ovaj Stambolićev predlog izražavala je jasnu distancu značajnog dela rukovodstva SKS, kao i sumnju u Miloševića, te u način na koji Stambolić vodi politiku i u njegovu sposobnost da kontroliše svog miljenika.</w:t>
      </w:r>
      <w:r w:rsidR="00410884">
        <w:rPr>
          <w:rFonts w:ascii="Bookman Old Style" w:hAnsi="Bookman Old Style"/>
          <w:sz w:val="24"/>
          <w:szCs w:val="24"/>
        </w:rPr>
        <w:t xml:space="preserve"> </w:t>
      </w:r>
    </w:p>
    <w:p w14:paraId="529E547F" w14:textId="53D39C77"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Tokom 1985. i 1986. godine, unutar SK Srbije Stambolić gubi uticaj, a u SK Srbije i u saveznom vrhu jačaju oni koji ga ocenjuju “suviše tolerantnim prema opoziciji” i koji su smatrali da Stambolić nije adekvatno reagovao na političku upotrebu sahrane Aleksandra Rankovića. To je za rezultat imalo neprihvatanje inicajative da Stambolić bude predsednik savezne vlade (SIV). </w:t>
      </w:r>
      <w:r w:rsidR="000B643A" w:rsidRPr="00291428">
        <w:rPr>
          <w:rStyle w:val="FootnoteReference"/>
          <w:rFonts w:ascii="Bookman Old Style" w:hAnsi="Bookman Old Style"/>
          <w:sz w:val="24"/>
          <w:szCs w:val="24"/>
        </w:rPr>
        <w:footnoteReference w:id="75"/>
      </w:r>
    </w:p>
    <w:p w14:paraId="2DC6230A" w14:textId="4006630D" w:rsid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Stambolić je zastupao jačanje federacije i “oštar kurs” prema pokrajinama,</w:t>
      </w:r>
      <w:r w:rsidR="00410884">
        <w:rPr>
          <w:rFonts w:ascii="Bookman Old Style" w:hAnsi="Bookman Old Style"/>
          <w:sz w:val="24"/>
          <w:szCs w:val="24"/>
        </w:rPr>
        <w:t xml:space="preserve"> </w:t>
      </w:r>
      <w:r w:rsidRPr="00291428">
        <w:rPr>
          <w:rFonts w:ascii="Bookman Old Style" w:hAnsi="Bookman Old Style"/>
          <w:sz w:val="24"/>
          <w:szCs w:val="24"/>
        </w:rPr>
        <w:t>posebno prema Kosovu. Ovakav stav Stambolić je zauzeo kao odgovor na albanske protestne demonstracije, 1981. godine. Počev od 1986. godine, Stambolićeva retorika o Kosovu se ublažava: umesto bespogovornih zahteva i frustriracije stanjem stvari, Stambolić govori i o pozitivnim primerima saradnje između republike i pokrajine, Na primer, o otopljavanju odnosa, međusobnoj saradnji i uzajamnosti,</w:t>
      </w:r>
      <w:r w:rsidR="00410884">
        <w:rPr>
          <w:rFonts w:ascii="Bookman Old Style" w:hAnsi="Bookman Old Style"/>
          <w:sz w:val="24"/>
          <w:szCs w:val="24"/>
        </w:rPr>
        <w:t xml:space="preserve"> </w:t>
      </w:r>
      <w:r w:rsidRPr="00291428">
        <w:rPr>
          <w:rFonts w:ascii="Bookman Old Style" w:hAnsi="Bookman Old Style"/>
          <w:sz w:val="24"/>
          <w:szCs w:val="24"/>
        </w:rPr>
        <w:t>o usvajanju zajedničkog zakonodavstva; povećanju saradnje u ekonomiji i na političkom planu,</w:t>
      </w:r>
      <w:r w:rsidR="00410884">
        <w:rPr>
          <w:rFonts w:ascii="Bookman Old Style" w:hAnsi="Bookman Old Style"/>
          <w:sz w:val="24"/>
          <w:szCs w:val="24"/>
        </w:rPr>
        <w:t xml:space="preserve"> </w:t>
      </w:r>
      <w:r w:rsidRPr="00291428">
        <w:rPr>
          <w:rFonts w:ascii="Bookman Old Style" w:hAnsi="Bookman Old Style"/>
          <w:sz w:val="24"/>
          <w:szCs w:val="24"/>
        </w:rPr>
        <w:t>o statutarnom objedinjavanju organizacije SK na čitavoj teritoriji Republike).</w:t>
      </w:r>
      <w:r w:rsidRPr="00291428">
        <w:rPr>
          <w:rStyle w:val="FootnoteReference"/>
          <w:rFonts w:ascii="Bookman Old Style" w:hAnsi="Bookman Old Style"/>
          <w:sz w:val="24"/>
          <w:szCs w:val="24"/>
        </w:rPr>
        <w:footnoteReference w:id="76"/>
      </w:r>
      <w:r w:rsidRPr="00291428">
        <w:rPr>
          <w:rFonts w:ascii="Bookman Old Style" w:hAnsi="Bookman Old Style"/>
          <w:sz w:val="24"/>
          <w:szCs w:val="24"/>
        </w:rPr>
        <w:t xml:space="preserve"> Ovaj „napredak“ Stambolić je objašnjavao pozitivnom klimom koja je nastala smenom političkih generacija na Kosovu.</w:t>
      </w:r>
      <w:r w:rsidRPr="00291428">
        <w:rPr>
          <w:rStyle w:val="FootnoteReference"/>
          <w:rFonts w:ascii="Bookman Old Style" w:hAnsi="Bookman Old Style"/>
          <w:sz w:val="24"/>
          <w:szCs w:val="24"/>
        </w:rPr>
        <w:footnoteReference w:id="77"/>
      </w:r>
      <w:r w:rsidR="00410884">
        <w:rPr>
          <w:rFonts w:ascii="Bookman Old Style" w:hAnsi="Bookman Old Style"/>
          <w:sz w:val="24"/>
          <w:szCs w:val="24"/>
        </w:rPr>
        <w:t xml:space="preserve"> </w:t>
      </w:r>
      <w:r w:rsidRPr="00291428">
        <w:rPr>
          <w:rFonts w:ascii="Bookman Old Style" w:hAnsi="Bookman Old Style"/>
          <w:sz w:val="24"/>
          <w:szCs w:val="24"/>
        </w:rPr>
        <w:t>Istovremeno, nastavio je da se angažuje u pregovorima sa drugim republikama o pripremama za ustavne promene u domenu smanjenja pokrajinskih ingerencija. Stambolić je, pred Skupštinom SR Srbije održao ekspoze u kojem je obrazlagao predlog promena ustava SR Srbije, za koji je uspeo da dobije pristanak rukovodstava ostalih republika i obe pokrajine i to nepunih deset dana pre Osme sednicu CK SKS,</w:t>
      </w:r>
      <w:r w:rsidR="00410884">
        <w:rPr>
          <w:rFonts w:ascii="Bookman Old Style" w:hAnsi="Bookman Old Style"/>
          <w:sz w:val="24"/>
          <w:szCs w:val="24"/>
        </w:rPr>
        <w:t xml:space="preserve"> </w:t>
      </w:r>
      <w:r w:rsidRPr="00291428">
        <w:rPr>
          <w:rFonts w:ascii="Bookman Old Style" w:hAnsi="Bookman Old Style"/>
          <w:sz w:val="24"/>
          <w:szCs w:val="24"/>
        </w:rPr>
        <w:t>na kojoj ga je Milošević uklonio</w:t>
      </w:r>
      <w:r w:rsidR="00410884">
        <w:rPr>
          <w:rFonts w:ascii="Bookman Old Style" w:hAnsi="Bookman Old Style"/>
          <w:sz w:val="24"/>
          <w:szCs w:val="24"/>
        </w:rPr>
        <w:t xml:space="preserve"> </w:t>
      </w:r>
      <w:r w:rsidRPr="00291428">
        <w:rPr>
          <w:rFonts w:ascii="Bookman Old Style" w:hAnsi="Bookman Old Style"/>
          <w:sz w:val="24"/>
          <w:szCs w:val="24"/>
        </w:rPr>
        <w:t>sa vlasti.</w:t>
      </w:r>
    </w:p>
    <w:p w14:paraId="5012D279" w14:textId="77777777" w:rsidR="00410884" w:rsidRPr="00291428" w:rsidRDefault="00410884" w:rsidP="009A6435">
      <w:pPr>
        <w:shd w:val="clear" w:color="auto" w:fill="FFFFFF"/>
        <w:spacing w:line="360" w:lineRule="auto"/>
        <w:ind w:left="720" w:right="720"/>
        <w:jc w:val="both"/>
        <w:rPr>
          <w:rFonts w:ascii="Bookman Old Style" w:hAnsi="Bookman Old Style"/>
          <w:sz w:val="24"/>
          <w:szCs w:val="24"/>
        </w:rPr>
      </w:pPr>
    </w:p>
    <w:p w14:paraId="2107E7E8" w14:textId="39E8C338" w:rsidR="000B643A" w:rsidRDefault="000B643A" w:rsidP="009A6435">
      <w:pPr>
        <w:shd w:val="clear" w:color="auto" w:fill="FFFFFF"/>
        <w:spacing w:line="360" w:lineRule="auto"/>
        <w:ind w:left="720" w:right="720"/>
        <w:jc w:val="both"/>
        <w:rPr>
          <w:rFonts w:ascii="Bookman Old Style" w:hAnsi="Bookman Old Style"/>
          <w:b/>
          <w:sz w:val="24"/>
          <w:szCs w:val="24"/>
        </w:rPr>
      </w:pPr>
      <w:r w:rsidRPr="00291428">
        <w:rPr>
          <w:rFonts w:ascii="Bookman Old Style" w:hAnsi="Bookman Old Style"/>
          <w:b/>
          <w:sz w:val="24"/>
          <w:szCs w:val="24"/>
        </w:rPr>
        <w:lastRenderedPageBreak/>
        <w:t>Organizovana narodna spontanost i Miloševićevo osvajanje vlasti</w:t>
      </w:r>
    </w:p>
    <w:p w14:paraId="31960D17" w14:textId="77777777" w:rsidR="00C01131" w:rsidRPr="00291428" w:rsidRDefault="00C01131" w:rsidP="009A6435">
      <w:pPr>
        <w:shd w:val="clear" w:color="auto" w:fill="FFFFFF"/>
        <w:spacing w:line="360" w:lineRule="auto"/>
        <w:ind w:left="720" w:right="720"/>
        <w:jc w:val="both"/>
        <w:rPr>
          <w:rFonts w:ascii="Bookman Old Style" w:hAnsi="Bookman Old Style"/>
          <w:b/>
          <w:sz w:val="24"/>
          <w:szCs w:val="24"/>
        </w:rPr>
      </w:pPr>
    </w:p>
    <w:p w14:paraId="4758714B" w14:textId="5E7A9CDA" w:rsidR="000B643A" w:rsidRPr="00291428" w:rsidRDefault="00C01131" w:rsidP="009A6435">
      <w:pPr>
        <w:shd w:val="clear" w:color="auto" w:fill="FFFFFF"/>
        <w:spacing w:line="360" w:lineRule="auto"/>
        <w:ind w:left="720" w:right="720"/>
        <w:jc w:val="both"/>
        <w:rPr>
          <w:rFonts w:ascii="Bookman Old Style" w:hAnsi="Bookman Old Style"/>
          <w:color w:val="000000"/>
          <w:sz w:val="24"/>
          <w:szCs w:val="24"/>
        </w:rPr>
      </w:pPr>
      <w:r>
        <w:rPr>
          <w:rFonts w:ascii="Bookman Old Style" w:hAnsi="Bookman Old Style"/>
          <w:sz w:val="24"/>
          <w:szCs w:val="24"/>
          <w:lang w:val="sr-Latn-CS" w:eastAsia="sl-SI"/>
        </w:rPr>
        <w:tab/>
      </w:r>
      <w:r w:rsidR="000B643A" w:rsidRPr="00291428">
        <w:rPr>
          <w:rFonts w:ascii="Bookman Old Style" w:hAnsi="Bookman Old Style"/>
          <w:sz w:val="24"/>
          <w:szCs w:val="24"/>
          <w:lang w:val="sr-Latn-CS" w:eastAsia="sl-SI"/>
        </w:rPr>
        <w:t xml:space="preserve">Kriza je postala vidljiva nakon Titove smrti, ali se njen prelomni momenat zbio 1987. godine. Tada, širom Jugoslavije, </w:t>
      </w:r>
      <w:r w:rsidR="000B643A" w:rsidRPr="00291428">
        <w:rPr>
          <w:rFonts w:ascii="Bookman Old Style" w:hAnsi="Bookman Old Style"/>
          <w:color w:val="000000"/>
          <w:spacing w:val="1"/>
          <w:sz w:val="24"/>
          <w:szCs w:val="24"/>
        </w:rPr>
        <w:t xml:space="preserve">narastaju populističke demagogije, pokreti i vođe. Prelom se odvio kada su u Srbiji, Vojvodini, Kosovu i Crnoj Gori, “pritiskom naoda” uklonjeni iz vlasti i iz javnosti </w:t>
      </w:r>
      <w:r w:rsidR="000B643A" w:rsidRPr="00291428">
        <w:rPr>
          <w:rFonts w:ascii="Bookman Old Style" w:hAnsi="Bookman Old Style"/>
          <w:sz w:val="24"/>
          <w:szCs w:val="24"/>
          <w:lang w:val="sr-Latn-CS" w:eastAsia="sl-SI"/>
        </w:rPr>
        <w:t xml:space="preserve">oni koji nisu podržavali politiku Slobodana Milošević. </w:t>
      </w:r>
      <w:r w:rsidR="000B643A" w:rsidRPr="00291428">
        <w:rPr>
          <w:rFonts w:ascii="Bookman Old Style" w:hAnsi="Bookman Old Style"/>
          <w:color w:val="000000"/>
          <w:spacing w:val="1"/>
          <w:sz w:val="24"/>
          <w:szCs w:val="24"/>
        </w:rPr>
        <w:t xml:space="preserve">Ovaj pokret su njegovi organizatori i učesnici nazvali "događanje naroda" i "antibirokratska revolucija". U Sloveniji i Hrvatskoj to je ohrabrilo </w:t>
      </w:r>
      <w:r w:rsidR="000B643A" w:rsidRPr="00291428">
        <w:rPr>
          <w:rFonts w:ascii="Bookman Old Style" w:hAnsi="Bookman Old Style"/>
          <w:color w:val="000000"/>
          <w:spacing w:val="3"/>
          <w:sz w:val="24"/>
          <w:szCs w:val="24"/>
        </w:rPr>
        <w:t>nacionalističu politiku "bežanja iz Jugoslavije". Pored ostalog, brza etnifikacija poli</w:t>
      </w:r>
      <w:r w:rsidR="000B643A" w:rsidRPr="00291428">
        <w:rPr>
          <w:rFonts w:ascii="Bookman Old Style" w:hAnsi="Bookman Old Style"/>
          <w:color w:val="000000"/>
          <w:spacing w:val="1"/>
          <w:sz w:val="24"/>
          <w:szCs w:val="24"/>
        </w:rPr>
        <w:t>tičikog procesa za rezultat je imala gubljenje podrške javnosti i političkih vođa federalnih jedinica, kao i pad reformističke, federalne vlade Ante Markovića.</w:t>
      </w:r>
      <w:r w:rsidR="00410884">
        <w:rPr>
          <w:rFonts w:ascii="Bookman Old Style" w:hAnsi="Bookman Old Style"/>
          <w:color w:val="000000"/>
          <w:spacing w:val="1"/>
          <w:sz w:val="24"/>
          <w:szCs w:val="24"/>
        </w:rPr>
        <w:t xml:space="preserve"> </w:t>
      </w:r>
      <w:r w:rsidR="000B643A" w:rsidRPr="00291428">
        <w:rPr>
          <w:rFonts w:ascii="Bookman Old Style" w:hAnsi="Bookman Old Style"/>
          <w:color w:val="000000"/>
          <w:spacing w:val="1"/>
          <w:sz w:val="24"/>
          <w:szCs w:val="24"/>
        </w:rPr>
        <w:t xml:space="preserve">Politika modernazacije i reformi ostala je bez neophodnog socijalnog konsenzusa i bez političke </w:t>
      </w:r>
      <w:r w:rsidR="000B643A" w:rsidRPr="00291428">
        <w:rPr>
          <w:rFonts w:ascii="Bookman Old Style" w:hAnsi="Bookman Old Style"/>
          <w:color w:val="000000"/>
          <w:spacing w:val="-1"/>
          <w:sz w:val="24"/>
          <w:szCs w:val="24"/>
        </w:rPr>
        <w:t xml:space="preserve">podrške, a pobedila je politika zatvaranja u provincijalizam i nacionalistički </w:t>
      </w:r>
      <w:r w:rsidR="000B643A" w:rsidRPr="00291428">
        <w:rPr>
          <w:rFonts w:ascii="Bookman Old Style" w:hAnsi="Bookman Old Style"/>
          <w:color w:val="000000"/>
          <w:sz w:val="24"/>
          <w:szCs w:val="24"/>
        </w:rPr>
        <w:t>totalitarizam. Pokazalo se da jugoslovensko društvo ne može da se reformišt i mode</w:t>
      </w:r>
      <w:r w:rsidR="000B643A" w:rsidRPr="00291428">
        <w:rPr>
          <w:rFonts w:ascii="Bookman Old Style" w:hAnsi="Bookman Old Style"/>
          <w:color w:val="000000"/>
          <w:spacing w:val="1"/>
          <w:sz w:val="24"/>
          <w:szCs w:val="24"/>
        </w:rPr>
        <w:t>rnizuje, kao i da se raspao mehanizam usaglašavanja suprotstavljenih interesa. Raspalo se jednopartijsko ustrojstvo i centralističko upravljanje partijsko-političke, ekonomske i vojne elite.</w:t>
      </w:r>
      <w:r w:rsidR="000B643A" w:rsidRPr="00291428">
        <w:rPr>
          <w:rStyle w:val="FootnoteReference"/>
          <w:rFonts w:ascii="Bookman Old Style" w:hAnsi="Bookman Old Style"/>
          <w:color w:val="000000"/>
          <w:sz w:val="24"/>
          <w:szCs w:val="24"/>
        </w:rPr>
        <w:footnoteReference w:id="78"/>
      </w:r>
      <w:r w:rsidR="000B643A" w:rsidRPr="00291428">
        <w:rPr>
          <w:rFonts w:ascii="Bookman Old Style" w:hAnsi="Bookman Old Style"/>
          <w:sz w:val="24"/>
          <w:szCs w:val="24"/>
          <w:lang w:val="sr-Latn-CS" w:eastAsia="sl-SI"/>
        </w:rPr>
        <w:t xml:space="preserve"> Tako je okončana borba za vlast, a istovremeno poništeni su Titovo političko nasleđe i Jugoslavija.</w:t>
      </w:r>
    </w:p>
    <w:p w14:paraId="26FF2510" w14:textId="42CCFC1D"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lang w:val="sr-Latn-CS" w:eastAsia="sl-SI"/>
        </w:rPr>
        <w:tab/>
      </w:r>
      <w:r w:rsidR="000B643A" w:rsidRPr="00291428">
        <w:rPr>
          <w:rFonts w:ascii="Bookman Old Style" w:hAnsi="Bookman Old Style"/>
          <w:sz w:val="24"/>
          <w:szCs w:val="24"/>
          <w:lang w:val="sr-Latn-CS" w:eastAsia="sl-SI"/>
        </w:rPr>
        <w:t>Ni Srbija nije mogla da izbegne izbor između reformi i šovinizma. Po ovom pitanju su rukovodstvo i javnost, kao i</w:t>
      </w:r>
      <w:r w:rsidR="00410884">
        <w:rPr>
          <w:rFonts w:ascii="Bookman Old Style" w:hAnsi="Bookman Old Style"/>
          <w:sz w:val="24"/>
          <w:szCs w:val="24"/>
          <w:lang w:val="sr-Latn-CS" w:eastAsia="sl-SI"/>
        </w:rPr>
        <w:t xml:space="preserve"> </w:t>
      </w:r>
      <w:r w:rsidR="000B643A" w:rsidRPr="00291428">
        <w:rPr>
          <w:rFonts w:ascii="Bookman Old Style" w:hAnsi="Bookman Old Style"/>
          <w:sz w:val="24"/>
          <w:szCs w:val="24"/>
          <w:lang w:val="sr-Latn-CS" w:eastAsia="sl-SI"/>
        </w:rPr>
        <w:t>Stambolić i Milošević imali suprostavljene stavove.</w:t>
      </w:r>
      <w:r w:rsidR="00410884">
        <w:rPr>
          <w:rFonts w:ascii="Bookman Old Style" w:hAnsi="Bookman Old Style"/>
          <w:sz w:val="24"/>
          <w:szCs w:val="24"/>
          <w:lang w:val="sr-Latn-CS" w:eastAsia="sl-SI"/>
        </w:rPr>
        <w:t xml:space="preserve"> </w:t>
      </w:r>
      <w:r w:rsidR="000B643A" w:rsidRPr="00291428">
        <w:rPr>
          <w:rFonts w:ascii="Bookman Old Style" w:hAnsi="Bookman Old Style"/>
          <w:sz w:val="24"/>
          <w:szCs w:val="24"/>
          <w:lang w:val="sr-Latn-CS" w:eastAsia="sl-SI"/>
        </w:rPr>
        <w:t xml:space="preserve">U nastojanju da izbegne odgovor na glavno pitanje, rukovodstvo Srbije se posvetilo </w:t>
      </w:r>
      <w:r w:rsidR="000B643A" w:rsidRPr="00291428">
        <w:rPr>
          <w:rFonts w:ascii="Bookman Old Style" w:hAnsi="Bookman Old Style"/>
          <w:sz w:val="24"/>
          <w:szCs w:val="24"/>
        </w:rPr>
        <w:t xml:space="preserve">promeni postojećih ustava Srbije i Jugoslavije. Inače, povodom ovog pitanja, u Jugoslaviji su formulisana dva oprečna stava: </w:t>
      </w:r>
    </w:p>
    <w:p w14:paraId="253D8FFC" w14:textId="366CE9BE"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Prvi stav je nastao unutar SK Slovenije i glasi: Ustav iz 1974.</w:t>
      </w:r>
      <w:r w:rsidR="00410884">
        <w:rPr>
          <w:rFonts w:ascii="Bookman Old Style" w:hAnsi="Bookman Old Style"/>
          <w:sz w:val="24"/>
          <w:szCs w:val="24"/>
        </w:rPr>
        <w:t xml:space="preserve"> </w:t>
      </w:r>
      <w:r w:rsidRPr="00291428">
        <w:rPr>
          <w:rFonts w:ascii="Bookman Old Style" w:hAnsi="Bookman Old Style"/>
          <w:sz w:val="24"/>
          <w:szCs w:val="24"/>
        </w:rPr>
        <w:t>je polazište reformi. Osnovni princip reforme je decentralizacija, a cilj asimetrična federacija</w:t>
      </w:r>
      <w:r w:rsidR="00410884">
        <w:rPr>
          <w:rFonts w:ascii="Bookman Old Style" w:hAnsi="Bookman Old Style"/>
          <w:sz w:val="24"/>
          <w:szCs w:val="24"/>
        </w:rPr>
        <w:t xml:space="preserve"> </w:t>
      </w:r>
      <w:r w:rsidRPr="00291428">
        <w:rPr>
          <w:rFonts w:ascii="Bookman Old Style" w:hAnsi="Bookman Old Style"/>
          <w:sz w:val="24"/>
          <w:szCs w:val="24"/>
        </w:rPr>
        <w:t>i reorganizovanje SKJ u „savez saveza“;</w:t>
      </w:r>
    </w:p>
    <w:p w14:paraId="45C980BA" w14:textId="161E2860"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000B643A" w:rsidRPr="00291428">
        <w:rPr>
          <w:rFonts w:ascii="Bookman Old Style" w:hAnsi="Bookman Old Style"/>
          <w:sz w:val="24"/>
          <w:szCs w:val="24"/>
        </w:rPr>
        <w:t>Drugi stav je nastao unutar SK Srbije i</w:t>
      </w:r>
      <w:r w:rsidR="00410884">
        <w:rPr>
          <w:rFonts w:ascii="Bookman Old Style" w:hAnsi="Bookman Old Style"/>
          <w:sz w:val="24"/>
          <w:szCs w:val="24"/>
        </w:rPr>
        <w:t xml:space="preserve"> </w:t>
      </w:r>
      <w:r w:rsidR="000B643A" w:rsidRPr="00291428">
        <w:rPr>
          <w:rFonts w:ascii="Bookman Old Style" w:hAnsi="Bookman Old Style"/>
          <w:sz w:val="24"/>
          <w:szCs w:val="24"/>
        </w:rPr>
        <w:t xml:space="preserve">zagovarao je: centralizaciju vlasti u ime uspostavljanja „jedinstvenog jugoslovenskog tržišta“; jasno definisanje nadležnosti federalnih institucija u finansijama, bankarstvu i u odnosima sa inostranstvom; ukidanje konzensusa kao principa odlučivanja i primena principa „demokratskog centralizma“, a po principu „jedan čovek, jedan glas“. </w:t>
      </w:r>
    </w:p>
    <w:p w14:paraId="5E5C32AA" w14:textId="717EFEF8"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Ni na jednoj od ovih strana nije postojala politička volja da se postigne kompromis. Odlučnost da nametne svoju politiku Milošević je objavio izjavom da će reforme u Jugoslaviji biti izvršene „institucionalno ili vaninstitucionalno“.</w:t>
      </w:r>
      <w:r w:rsidRPr="00291428">
        <w:rPr>
          <w:rStyle w:val="FootnoteReference"/>
          <w:rFonts w:ascii="Bookman Old Style" w:hAnsi="Bookman Old Style"/>
          <w:sz w:val="24"/>
          <w:szCs w:val="24"/>
        </w:rPr>
        <w:footnoteReference w:id="79"/>
      </w:r>
      <w:r w:rsidRPr="00291428">
        <w:rPr>
          <w:rFonts w:ascii="Bookman Old Style" w:hAnsi="Bookman Old Style"/>
          <w:sz w:val="24"/>
          <w:szCs w:val="24"/>
        </w:rPr>
        <w:t xml:space="preserve"> U takvoj situaciji, Slobodan Milošević, uz podršku većine građana i vođstva Srbije, zaigrao je na masovnu mobilizaciju („događanje naroda“) i smenu rukovodstava u Crnoj Gori i pokrajinama (Vojvodina i Kosovo), odnosno dovođenju na vlast onih lidera koji podržavaju njegovu politiku („antibirokratska revolucija”). Cilj je bio da se preuzme vlast u Srbniji, ali i da se promeni odnos snaga u federaciji. Naime, stvaljanjem pod kontrolu četiri federalne jedinice, Milošević je onemogućavao nadglasavanje Srbije. Ali, to nije garantovalo prihvatanje stavova rukovodstva Srbije u ostale četiri federalne jedinice. Zato je, uz podršku političara i političkih organizacija, posebno onih srpske nacionalnosti u Bosni i Hercegovini, Hrvatskoj, Makedoniji i Sloveniji, Milošević</w:t>
      </w:r>
      <w:r w:rsidR="00410884">
        <w:rPr>
          <w:rFonts w:ascii="Bookman Old Style" w:hAnsi="Bookman Old Style"/>
          <w:sz w:val="24"/>
          <w:szCs w:val="24"/>
        </w:rPr>
        <w:t xml:space="preserve"> </w:t>
      </w:r>
      <w:r w:rsidRPr="00291428">
        <w:rPr>
          <w:rFonts w:ascii="Bookman Old Style" w:hAnsi="Bookman Old Style"/>
          <w:sz w:val="24"/>
          <w:szCs w:val="24"/>
        </w:rPr>
        <w:t>uspostavio pritisak i kontrolu nad ponašanjem ovih republika.</w:t>
      </w:r>
      <w:r w:rsidRPr="00291428">
        <w:rPr>
          <w:rStyle w:val="FootnoteReference"/>
          <w:rFonts w:ascii="Bookman Old Style" w:hAnsi="Bookman Old Style"/>
          <w:sz w:val="24"/>
          <w:szCs w:val="24"/>
        </w:rPr>
        <w:footnoteReference w:id="80"/>
      </w:r>
      <w:r w:rsidRPr="00291428">
        <w:rPr>
          <w:rFonts w:ascii="Bookman Old Style" w:hAnsi="Bookman Old Style"/>
          <w:sz w:val="24"/>
          <w:szCs w:val="24"/>
        </w:rPr>
        <w:t xml:space="preserve"> Ova politička mobilizacija dovela je do potpunog „dezavuisanja“ saveznog rukovodstva tokom leta 1988. godine.</w:t>
      </w:r>
      <w:r w:rsidRPr="00291428">
        <w:rPr>
          <w:rStyle w:val="FootnoteReference"/>
          <w:rFonts w:ascii="Bookman Old Style" w:hAnsi="Bookman Old Style"/>
          <w:sz w:val="24"/>
          <w:szCs w:val="24"/>
        </w:rPr>
        <w:footnoteReference w:id="81"/>
      </w:r>
      <w:r w:rsidRPr="00291428">
        <w:rPr>
          <w:rFonts w:ascii="Bookman Old Style" w:hAnsi="Bookman Old Style"/>
          <w:sz w:val="24"/>
          <w:szCs w:val="24"/>
        </w:rPr>
        <w:t xml:space="preserve"> </w:t>
      </w:r>
    </w:p>
    <w:p w14:paraId="2035EB28" w14:textId="33A021E1" w:rsidR="000B643A" w:rsidRPr="00291428" w:rsidRDefault="00C01131" w:rsidP="009A6435">
      <w:pPr>
        <w:shd w:val="clear" w:color="auto" w:fill="FFFFFF"/>
        <w:spacing w:line="360" w:lineRule="auto"/>
        <w:ind w:left="720" w:right="720"/>
        <w:jc w:val="both"/>
        <w:rPr>
          <w:rFonts w:ascii="Bookman Old Style" w:hAnsi="Bookman Old Style"/>
          <w:sz w:val="24"/>
          <w:szCs w:val="24"/>
          <w:lang w:val="sr-Latn-CS" w:eastAsia="sl-SI"/>
        </w:rPr>
      </w:pPr>
      <w:r>
        <w:rPr>
          <w:rFonts w:ascii="Bookman Old Style" w:hAnsi="Bookman Old Style"/>
          <w:sz w:val="24"/>
          <w:szCs w:val="24"/>
          <w:lang w:val="sr-Latn-CS" w:eastAsia="sl-SI"/>
        </w:rPr>
        <w:tab/>
      </w:r>
      <w:r w:rsidR="000B643A" w:rsidRPr="00291428">
        <w:rPr>
          <w:rFonts w:ascii="Bookman Old Style" w:hAnsi="Bookman Old Style"/>
          <w:sz w:val="24"/>
          <w:szCs w:val="24"/>
          <w:lang w:val="sr-Latn-CS" w:eastAsia="sl-SI"/>
        </w:rPr>
        <w:t xml:space="preserve">Milošević se po dolasku na čelo SKS javnosti predstavio kao snažna ličnost na koju je Jugoslavija čekala od smrti Tita, kao „spasilac Srba“, za koga je Srbija „garant jedinstva Jugoslavije“, Miloševićev dolazak na vlast je odražavao činjenicu da je Tito mrtav, a da je mantra “posle Tita - Tito“ iluzija. </w:t>
      </w:r>
    </w:p>
    <w:p w14:paraId="4F8B3067" w14:textId="5E889816" w:rsidR="000B643A" w:rsidRPr="00291428" w:rsidRDefault="000B643A" w:rsidP="009A6435">
      <w:pPr>
        <w:shd w:val="clear" w:color="auto" w:fill="FFFFFF"/>
        <w:spacing w:line="360" w:lineRule="auto"/>
        <w:ind w:left="720" w:right="720"/>
        <w:jc w:val="both"/>
        <w:rPr>
          <w:rFonts w:ascii="Bookman Old Style" w:hAnsi="Bookman Old Style"/>
          <w:sz w:val="24"/>
          <w:szCs w:val="24"/>
          <w:vertAlign w:val="superscript"/>
        </w:rPr>
      </w:pPr>
      <w:r w:rsidRPr="00291428">
        <w:rPr>
          <w:rFonts w:ascii="Bookman Old Style" w:hAnsi="Bookman Old Style"/>
          <w:spacing w:val="3"/>
          <w:sz w:val="24"/>
          <w:szCs w:val="24"/>
        </w:rPr>
        <w:lastRenderedPageBreak/>
        <w:t xml:space="preserve">U samoj Srbiji, pored pitanja promene saveznog ustava otvoreno je i pitanje državnog uredenja i promene ustava </w:t>
      </w:r>
      <w:r w:rsidRPr="00291428">
        <w:rPr>
          <w:rFonts w:ascii="Bookman Old Style" w:hAnsi="Bookman Old Style"/>
          <w:sz w:val="24"/>
          <w:szCs w:val="24"/>
        </w:rPr>
        <w:t>Srbije. U skaldu sa svojom politikom “kalkulisanja” Milošević se nije javno izjašnjavao o ovome, niti je uneo išta novo. To je prepustio Dragoslavu Marković i Ivanu Stambolić. CK SKS je, na Osamnaestoj sednici, u novembru 1984. godine, odlučio da se preispitaju odnosi između republike i pokrajina, kao i da se ostvari reforma federacije. Ovaj politički kurs je sleđen svo vreme postojanja SKS.</w:t>
      </w:r>
    </w:p>
    <w:p w14:paraId="29CCB536" w14:textId="2E77002A" w:rsidR="000B643A" w:rsidRPr="00291428" w:rsidRDefault="00C01131" w:rsidP="009A6435">
      <w:pPr>
        <w:shd w:val="clear" w:color="auto" w:fill="FFFFFF"/>
        <w:spacing w:line="360" w:lineRule="auto"/>
        <w:ind w:left="720" w:right="720"/>
        <w:jc w:val="both"/>
        <w:rPr>
          <w:rFonts w:ascii="Bookman Old Style" w:hAnsi="Bookman Old Style"/>
          <w:sz w:val="24"/>
          <w:szCs w:val="24"/>
          <w:vertAlign w:val="superscript"/>
        </w:rPr>
      </w:pPr>
      <w:r>
        <w:rPr>
          <w:rFonts w:ascii="Bookman Old Style" w:hAnsi="Bookman Old Style"/>
          <w:sz w:val="24"/>
          <w:szCs w:val="24"/>
        </w:rPr>
        <w:tab/>
      </w:r>
      <w:r w:rsidR="000B643A" w:rsidRPr="00291428">
        <w:rPr>
          <w:rFonts w:ascii="Bookman Old Style" w:hAnsi="Bookman Old Style"/>
          <w:sz w:val="24"/>
          <w:szCs w:val="24"/>
        </w:rPr>
        <w:t xml:space="preserve">U kampanji mobilizacije masa, Milošević i drugi učesinic ovog poduhvata ponavljali su da su državne funkcije Srbije </w:t>
      </w:r>
      <w:r w:rsidR="000B643A" w:rsidRPr="00291428">
        <w:rPr>
          <w:rFonts w:ascii="Bookman Old Style" w:hAnsi="Bookman Old Style"/>
          <w:spacing w:val="4"/>
          <w:sz w:val="24"/>
          <w:szCs w:val="24"/>
        </w:rPr>
        <w:t>prenete na pokrajine i da je time okrnjena državnost Srbije. Srbija je tako pretvorena u</w:t>
      </w:r>
      <w:r w:rsidR="00410884">
        <w:rPr>
          <w:rFonts w:ascii="Bookman Old Style" w:hAnsi="Bookman Old Style"/>
          <w:spacing w:val="4"/>
          <w:sz w:val="24"/>
          <w:szCs w:val="24"/>
        </w:rPr>
        <w:t xml:space="preserve"> </w:t>
      </w:r>
      <w:r w:rsidR="000B643A" w:rsidRPr="00291428">
        <w:rPr>
          <w:rFonts w:ascii="Bookman Old Style" w:hAnsi="Bookman Old Style"/>
          <w:spacing w:val="4"/>
          <w:sz w:val="24"/>
          <w:szCs w:val="24"/>
        </w:rPr>
        <w:t>"poludržavu".</w:t>
      </w:r>
      <w:r w:rsidR="000B643A" w:rsidRPr="00291428">
        <w:rPr>
          <w:rStyle w:val="FootnoteReference"/>
          <w:rFonts w:ascii="Bookman Old Style" w:hAnsi="Bookman Old Style"/>
          <w:spacing w:val="4"/>
          <w:sz w:val="24"/>
          <w:szCs w:val="24"/>
        </w:rPr>
        <w:footnoteReference w:id="82"/>
      </w:r>
      <w:r w:rsidR="000B643A" w:rsidRPr="00291428">
        <w:rPr>
          <w:rFonts w:ascii="Bookman Old Style" w:hAnsi="Bookman Old Style"/>
          <w:spacing w:val="4"/>
          <w:sz w:val="24"/>
          <w:szCs w:val="24"/>
        </w:rPr>
        <w:t xml:space="preserve"> Zahtevano je da se </w:t>
      </w:r>
      <w:r w:rsidR="000B643A" w:rsidRPr="00291428">
        <w:rPr>
          <w:rFonts w:ascii="Bookman Old Style" w:hAnsi="Bookman Old Style"/>
          <w:spacing w:val="1"/>
          <w:sz w:val="24"/>
          <w:szCs w:val="24"/>
        </w:rPr>
        <w:t xml:space="preserve">obezbedi "da Srbija, kao i druge republike, </w:t>
      </w:r>
      <w:r w:rsidR="000B643A" w:rsidRPr="00291428">
        <w:rPr>
          <w:rFonts w:ascii="Bookman Old Style" w:hAnsi="Bookman Old Style"/>
          <w:sz w:val="24"/>
          <w:szCs w:val="24"/>
        </w:rPr>
        <w:t xml:space="preserve">vrši svoje državne funkcije.” Isticani su najrazličitiji argumenti: od jugoslovenskog unitarizma koji se </w:t>
      </w:r>
      <w:r w:rsidR="000B643A" w:rsidRPr="00291428">
        <w:rPr>
          <w:rFonts w:ascii="Bookman Old Style" w:hAnsi="Bookman Old Style"/>
          <w:spacing w:val="1"/>
          <w:sz w:val="24"/>
          <w:szCs w:val="24"/>
        </w:rPr>
        <w:t xml:space="preserve">ispostavio kao "pogrešan istorijski izbor" do, tokom devedestih </w:t>
      </w:r>
      <w:r w:rsidR="000B643A" w:rsidRPr="00291428">
        <w:rPr>
          <w:rFonts w:ascii="Bookman Old Style" w:hAnsi="Bookman Old Style"/>
          <w:spacing w:val="-1"/>
          <w:sz w:val="24"/>
          <w:szCs w:val="24"/>
        </w:rPr>
        <w:t xml:space="preserve">godina, separtizma od Jugoslavije i ujedinjenje u zajedniču </w:t>
      </w:r>
      <w:r w:rsidR="000B643A" w:rsidRPr="00291428">
        <w:rPr>
          <w:rFonts w:ascii="Bookman Old Style" w:hAnsi="Bookman Old Style"/>
          <w:sz w:val="24"/>
          <w:szCs w:val="24"/>
        </w:rPr>
        <w:t>državu srpskog naroda. To je svakako, odgovaralo najrazličitijim nacionalističkim frakcijama i njihovom ubeđenju da je Jugoslavija nametnuta Srbima, da su, u "Titovoj Jugoslaviji", Srbi i Srbija doživeli materijalnu, duhovnu i kulturnu razgradnju, da posle Titove smrti nije nestala i antisrpska, "kominternovska politika", čiji je slogan "slaba Srbija - jaka Jugoslavija".</w:t>
      </w:r>
      <w:r w:rsidR="000B643A" w:rsidRPr="00291428">
        <w:rPr>
          <w:rStyle w:val="FootnoteReference"/>
          <w:rFonts w:ascii="Bookman Old Style" w:hAnsi="Bookman Old Style"/>
          <w:sz w:val="24"/>
          <w:szCs w:val="24"/>
        </w:rPr>
        <w:footnoteReference w:id="83"/>
      </w:r>
      <w:r w:rsidR="000B643A" w:rsidRPr="00291428">
        <w:rPr>
          <w:rFonts w:ascii="Bookman Old Style" w:hAnsi="Bookman Old Style"/>
          <w:sz w:val="24"/>
          <w:szCs w:val="24"/>
          <w:vertAlign w:val="superscript"/>
        </w:rPr>
        <w:t xml:space="preserve"> </w:t>
      </w:r>
    </w:p>
    <w:p w14:paraId="2D50B1A2" w14:textId="44616477"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Od samog početka ostvarivanje ove politike bilo je otežano zbog nesaglasnosti rukovodstava Srbije i pokrajina. U cilju razrešenja ove nesaglasnosti formirana je radna grupa Predsedništva CK SKJ: većina članova ove grupe je u analizi odnosa u Srbiji bila bliža stavovima pokrajina. Zbog toga je Stambolić odbio da prihvati analizu ove radne grupe i zahtevao je da se sačini nova analiza i to u CK SKS, da se problem reši “unutar kuće”. Kao rezultat ove inicijative sačinjena su tri metraijala (jedan iz Republike i dva iz pokrajina).</w:t>
      </w:r>
      <w:r w:rsidR="00410884">
        <w:rPr>
          <w:rFonts w:ascii="Bookman Old Style" w:hAnsi="Bookman Old Style"/>
          <w:sz w:val="24"/>
          <w:szCs w:val="24"/>
        </w:rPr>
        <w:t xml:space="preserve"> </w:t>
      </w:r>
      <w:r w:rsidR="000B643A" w:rsidRPr="00291428">
        <w:rPr>
          <w:rFonts w:ascii="Bookman Old Style" w:hAnsi="Bookman Old Style"/>
          <w:sz w:val="24"/>
          <w:szCs w:val="24"/>
        </w:rPr>
        <w:t xml:space="preserve">Na osnovu usaglašenog teksta održane je rasprava na plenumu CK SKJ, u </w:t>
      </w:r>
      <w:r w:rsidR="000B643A" w:rsidRPr="00291428">
        <w:rPr>
          <w:rFonts w:ascii="Bookman Old Style" w:hAnsi="Bookman Old Style"/>
          <w:sz w:val="24"/>
          <w:szCs w:val="24"/>
        </w:rPr>
        <w:lastRenderedPageBreak/>
        <w:t>oktobru 1985. godine. Tom prlikom Stambolić je ukazao na postojanje problema, ali i da se postojeća ustavna rešenja “ne mogu dovoditi u pitanje”. Ocenjeno je i da ustavni princip po kome su pokrajine deo Srbije nije ostvaren do kraja. To je ohrabrilo rukovdstvo Srbije da zahteva “ustavno konstituisanje Republike”, a Skupština Srbije usvajila je inicijativu za promenu ustava SR Srbije, 14. septembra 1987. godine. Usvajanje ove inicijativa bila je rezultat Stambolićevog rada, ali je politički uspeh preuzeo Slobodan MIlošević tako što je deset dana posle usvjanja inicijative uklonio iz vlasti svog “političkog mentora”, Stamboića.</w:t>
      </w:r>
      <w:r w:rsidR="000B643A" w:rsidRPr="00291428">
        <w:rPr>
          <w:rStyle w:val="FootnoteReference"/>
          <w:rFonts w:ascii="Bookman Old Style" w:hAnsi="Bookman Old Style"/>
          <w:sz w:val="24"/>
          <w:szCs w:val="24"/>
        </w:rPr>
        <w:footnoteReference w:id="84"/>
      </w:r>
    </w:p>
    <w:p w14:paraId="0BBB659A" w14:textId="77777777"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 xml:space="preserve">Uklanjanje Stambolića iz političkog života bio je završni korak u Miloševićevom osvajanju vlasti u Srbiji. Tome je prethodilo preuzimanje GK SK Beograda i uklanjanje Dragiše Buce Pavlovića. </w:t>
      </w:r>
      <w:r w:rsidRPr="00291428">
        <w:rPr>
          <w:rStyle w:val="FootnoteReference"/>
          <w:rFonts w:ascii="Bookman Old Style" w:hAnsi="Bookman Old Style"/>
          <w:sz w:val="24"/>
          <w:szCs w:val="24"/>
        </w:rPr>
        <w:footnoteReference w:id="85"/>
      </w:r>
      <w:r w:rsidRPr="00291428">
        <w:rPr>
          <w:rFonts w:ascii="Bookman Old Style" w:hAnsi="Bookman Old Style"/>
          <w:sz w:val="24"/>
          <w:szCs w:val="24"/>
        </w:rPr>
        <w:t xml:space="preserve"> </w:t>
      </w:r>
    </w:p>
    <w:p w14:paraId="2F357EF1" w14:textId="24401E24"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Pavlović je u odnosu prema nacionalizmu sledio Stambolića. On je bio kritičar nacionalizma i politike Slobodana Milošević.</w:t>
      </w:r>
      <w:r w:rsidR="00410884">
        <w:rPr>
          <w:rFonts w:ascii="Bookman Old Style" w:hAnsi="Bookman Old Style"/>
          <w:sz w:val="24"/>
          <w:szCs w:val="24"/>
        </w:rPr>
        <w:t xml:space="preserve"> </w:t>
      </w:r>
      <w:r w:rsidR="000B643A" w:rsidRPr="00291428">
        <w:rPr>
          <w:rFonts w:ascii="Bookman Old Style" w:hAnsi="Bookman Old Style"/>
          <w:sz w:val="24"/>
          <w:szCs w:val="24"/>
        </w:rPr>
        <w:t>Počev od septembra 1987. godine, Pavlović ukazuje na strukturne problem društva i na poguban uticaj koji će na celokupne društvene odnose imati Miloševićeva zapaljiva politička retorika, neodgovorni štampani mediji i „patriotska“ intelektualna elita. Na sednici GK SK Beograda, 13. septembra, 1987. godine, Pavlović je tačno ocenio da postojeća</w:t>
      </w:r>
      <w:r w:rsidR="00410884">
        <w:rPr>
          <w:rFonts w:ascii="Bookman Old Style" w:hAnsi="Bookman Old Style"/>
          <w:sz w:val="24"/>
          <w:szCs w:val="24"/>
        </w:rPr>
        <w:t xml:space="preserve"> </w:t>
      </w:r>
      <w:r w:rsidR="000B643A" w:rsidRPr="00291428">
        <w:rPr>
          <w:rFonts w:ascii="Bookman Old Style" w:hAnsi="Bookman Old Style"/>
          <w:sz w:val="24"/>
          <w:szCs w:val="24"/>
        </w:rPr>
        <w:t>politička borba</w:t>
      </w:r>
      <w:r w:rsidR="000B643A" w:rsidRPr="00291428">
        <w:rPr>
          <w:rStyle w:val="FootnoteReference"/>
          <w:rFonts w:ascii="Bookman Old Style" w:hAnsi="Bookman Old Style"/>
          <w:sz w:val="24"/>
          <w:szCs w:val="24"/>
        </w:rPr>
        <w:footnoteReference w:id="86"/>
      </w:r>
      <w:r w:rsidR="000B643A" w:rsidRPr="00291428">
        <w:rPr>
          <w:rFonts w:ascii="Bookman Old Style" w:hAnsi="Bookman Old Style"/>
          <w:sz w:val="24"/>
          <w:szCs w:val="24"/>
        </w:rPr>
        <w:t xml:space="preserve"> „vodi direktno u likvidaciju Saveza komunista s istorijske i političke scene“, a da sudar nacionalizama „vodi u bratoubilačku mržnju“.</w:t>
      </w:r>
      <w:r w:rsidR="000B643A" w:rsidRPr="00291428">
        <w:rPr>
          <w:rStyle w:val="FootnoteReference"/>
          <w:rFonts w:ascii="Bookman Old Style" w:hAnsi="Bookman Old Style"/>
          <w:sz w:val="24"/>
          <w:szCs w:val="24"/>
        </w:rPr>
        <w:footnoteReference w:id="87"/>
      </w:r>
      <w:r w:rsidR="000B643A" w:rsidRPr="00291428">
        <w:rPr>
          <w:rFonts w:ascii="Bookman Old Style" w:hAnsi="Bookman Old Style"/>
          <w:sz w:val="24"/>
          <w:szCs w:val="24"/>
        </w:rPr>
        <w:t xml:space="preserve"> Na samoj Osmoj sednici, Pavlović je ustao u odbranu najznačajnijih tekovina i vrednosti jugoslovenskog socijalizma.</w:t>
      </w:r>
      <w:r w:rsidR="000B643A" w:rsidRPr="00291428">
        <w:rPr>
          <w:rStyle w:val="FootnoteReference"/>
          <w:rFonts w:ascii="Bookman Old Style" w:hAnsi="Bookman Old Style"/>
          <w:sz w:val="24"/>
          <w:szCs w:val="24"/>
        </w:rPr>
        <w:footnoteReference w:id="88"/>
      </w:r>
    </w:p>
    <w:p w14:paraId="3253ADA8" w14:textId="540C4258"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Kosovsko rukovodstvo se na samoj Osmoj sednici držalo </w:t>
      </w:r>
      <w:r w:rsidR="000B643A" w:rsidRPr="00291428">
        <w:rPr>
          <w:rFonts w:ascii="Bookman Old Style" w:hAnsi="Bookman Old Style"/>
          <w:sz w:val="24"/>
          <w:szCs w:val="24"/>
        </w:rPr>
        <w:lastRenderedPageBreak/>
        <w:t>„uzdržano“. Ali je u pripremama za ovu sednicu jasno izražavalo neslaganje sa politikom Miloševića na Kosovu. U kritici Miloševića su se isticali predsednik PK SK Kosova Azem Vlasi i predsednica Predsedništva PK SK Kosova Kaćuša Jašari.</w:t>
      </w:r>
      <w:r w:rsidR="00410884">
        <w:rPr>
          <w:rFonts w:ascii="Bookman Old Style" w:hAnsi="Bookman Old Style"/>
          <w:sz w:val="24"/>
          <w:szCs w:val="24"/>
        </w:rPr>
        <w:t xml:space="preserve"> </w:t>
      </w:r>
      <w:r w:rsidR="000B643A" w:rsidRPr="00291428">
        <w:rPr>
          <w:rFonts w:ascii="Bookman Old Style" w:hAnsi="Bookman Old Style"/>
          <w:sz w:val="24"/>
          <w:szCs w:val="24"/>
        </w:rPr>
        <w:t xml:space="preserve">Dva su osnovna razloga za ovu suzdržanost: </w:t>
      </w:r>
    </w:p>
    <w:p w14:paraId="4F39D228" w14:textId="1FBB38B4"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nepoverenje u</w:t>
      </w:r>
      <w:r w:rsidR="00410884">
        <w:rPr>
          <w:rFonts w:ascii="Bookman Old Style" w:hAnsi="Bookman Old Style"/>
          <w:sz w:val="24"/>
          <w:szCs w:val="24"/>
        </w:rPr>
        <w:t xml:space="preserve"> </w:t>
      </w:r>
      <w:r w:rsidR="000B643A" w:rsidRPr="00291428">
        <w:rPr>
          <w:rFonts w:ascii="Bookman Old Style" w:hAnsi="Bookman Old Style"/>
          <w:sz w:val="24"/>
          <w:szCs w:val="24"/>
        </w:rPr>
        <w:t>ulogu Ivana Stambolić i drugih vođa Srbije u odnosu prema ustavnim promenama u Srbiji i federaciji zbog njegovog zalaganje za centralizaciju pojedinih nadležnosti, a time i smanjenje uticaja pokrajina unutar Srbije i Jugoslavije. Milošević se nije javno izjašnjavao o ovom pitanju čak ni u</w:t>
      </w:r>
      <w:r w:rsidR="00410884">
        <w:rPr>
          <w:rFonts w:ascii="Bookman Old Style" w:hAnsi="Bookman Old Style"/>
          <w:sz w:val="24"/>
          <w:szCs w:val="24"/>
        </w:rPr>
        <w:t xml:space="preserve"> </w:t>
      </w:r>
      <w:r w:rsidR="000B643A" w:rsidRPr="00291428">
        <w:rPr>
          <w:rFonts w:ascii="Bookman Old Style" w:hAnsi="Bookman Old Style"/>
          <w:sz w:val="24"/>
          <w:szCs w:val="24"/>
        </w:rPr>
        <w:t>raspravama oko „Plave knjige“, te u očima pokrajinskih vođa i javnosti nije bio neposredno povezan sa ovom politikom. Takođe, rukovodstvo Kosova je gajilo nepoverenje u stav rukovodstva Srbije, uključujući i</w:t>
      </w:r>
      <w:r w:rsidR="00410884">
        <w:rPr>
          <w:rFonts w:ascii="Bookman Old Style" w:hAnsi="Bookman Old Style"/>
          <w:sz w:val="24"/>
          <w:szCs w:val="24"/>
        </w:rPr>
        <w:t xml:space="preserve"> </w:t>
      </w:r>
      <w:r w:rsidR="000B643A" w:rsidRPr="00291428">
        <w:rPr>
          <w:rFonts w:ascii="Bookman Old Style" w:hAnsi="Bookman Old Style"/>
          <w:sz w:val="24"/>
          <w:szCs w:val="24"/>
        </w:rPr>
        <w:t>Milošoveća, kao i značajnog dela kreatora javnog mnjenja prema praksi UDBA, u doba Aleksandra Ranković. Ovo nepoverenje se produbilo posle iskazanog nejedinstva Stambolića i Miloševića u ocenjivanju političkog značaja</w:t>
      </w:r>
      <w:r w:rsidR="00410884">
        <w:rPr>
          <w:rFonts w:ascii="Bookman Old Style" w:hAnsi="Bookman Old Style"/>
          <w:sz w:val="24"/>
          <w:szCs w:val="24"/>
        </w:rPr>
        <w:t xml:space="preserve"> </w:t>
      </w:r>
      <w:r w:rsidR="000B643A" w:rsidRPr="00291428">
        <w:rPr>
          <w:rFonts w:ascii="Bookman Old Style" w:hAnsi="Bookman Old Style"/>
          <w:sz w:val="24"/>
          <w:szCs w:val="24"/>
        </w:rPr>
        <w:t>sahrane Rankovića. Stambolić je predvodio deo rukovodstva koji je bio protiv „rehabilitacije“ Rankovića, a Milošević je u svojim izlaganjima unutar rukovodstva, menjao stav i istovremeno uspostavljao veze sa zagovornicima obnove Rankovićeve politike kontrole Kosova i sumnjičenja albanskih političara i intelektualaca.</w:t>
      </w:r>
      <w:r w:rsidR="000B643A" w:rsidRPr="00291428">
        <w:rPr>
          <w:rStyle w:val="FootnoteReference"/>
          <w:rFonts w:ascii="Bookman Old Style" w:hAnsi="Bookman Old Style"/>
          <w:sz w:val="24"/>
          <w:szCs w:val="24"/>
        </w:rPr>
        <w:footnoteReference w:id="89"/>
      </w:r>
      <w:r w:rsidR="00410884">
        <w:rPr>
          <w:rFonts w:ascii="Bookman Old Style" w:hAnsi="Bookman Old Style"/>
          <w:sz w:val="24"/>
          <w:szCs w:val="24"/>
        </w:rPr>
        <w:t xml:space="preserve"> </w:t>
      </w:r>
      <w:r w:rsidR="000B643A" w:rsidRPr="00291428">
        <w:rPr>
          <w:rFonts w:ascii="Bookman Old Style" w:hAnsi="Bookman Old Style"/>
          <w:sz w:val="24"/>
          <w:szCs w:val="24"/>
        </w:rPr>
        <w:t>Drugi razlog je bilo nepoverenje u principijelnost tadašnjeg</w:t>
      </w:r>
      <w:r w:rsidR="00410884">
        <w:rPr>
          <w:rFonts w:ascii="Bookman Old Style" w:hAnsi="Bookman Old Style"/>
          <w:sz w:val="24"/>
          <w:szCs w:val="24"/>
        </w:rPr>
        <w:t xml:space="preserve"> </w:t>
      </w:r>
      <w:r w:rsidR="000B643A" w:rsidRPr="00291428">
        <w:rPr>
          <w:rFonts w:ascii="Bookman Old Style" w:hAnsi="Bookman Old Style"/>
          <w:sz w:val="24"/>
          <w:szCs w:val="24"/>
        </w:rPr>
        <w:t>„autonomaškog“ vođstva Vojvodine.</w:t>
      </w:r>
      <w:r w:rsidR="000B643A" w:rsidRPr="00291428">
        <w:rPr>
          <w:rStyle w:val="FootnoteReference"/>
          <w:rFonts w:ascii="Bookman Old Style" w:hAnsi="Bookman Old Style"/>
          <w:sz w:val="24"/>
          <w:szCs w:val="24"/>
        </w:rPr>
        <w:footnoteReference w:id="90"/>
      </w:r>
      <w:r w:rsidR="000B643A" w:rsidRPr="00291428">
        <w:rPr>
          <w:rFonts w:ascii="Bookman Old Style" w:hAnsi="Bookman Old Style"/>
          <w:sz w:val="24"/>
          <w:szCs w:val="24"/>
        </w:rPr>
        <w:t xml:space="preserve"> U krajnjem rezultatu, ponašanje delegata Vojvodine i </w:t>
      </w:r>
      <w:r w:rsidR="000B643A" w:rsidRPr="00291428">
        <w:rPr>
          <w:rFonts w:ascii="Bookman Old Style" w:hAnsi="Bookman Old Style"/>
          <w:sz w:val="24"/>
          <w:szCs w:val="24"/>
        </w:rPr>
        <w:lastRenderedPageBreak/>
        <w:t>Kosova na ovoj sednici bilo je „neutralno“ i „nezainteresovano“. To je posledica</w:t>
      </w:r>
      <w:r w:rsidR="00410884">
        <w:rPr>
          <w:rFonts w:ascii="Bookman Old Style" w:hAnsi="Bookman Old Style"/>
          <w:sz w:val="24"/>
          <w:szCs w:val="24"/>
        </w:rPr>
        <w:t xml:space="preserve"> </w:t>
      </w:r>
      <w:r w:rsidR="000B643A" w:rsidRPr="00291428">
        <w:rPr>
          <w:rFonts w:ascii="Bookman Old Style" w:hAnsi="Bookman Old Style"/>
          <w:sz w:val="24"/>
          <w:szCs w:val="24"/>
        </w:rPr>
        <w:t>nerazumevanja samog trenutka. Vođstvo Vojvodine nije razumelo</w:t>
      </w:r>
      <w:r w:rsidR="00410884">
        <w:rPr>
          <w:rFonts w:ascii="Bookman Old Style" w:hAnsi="Bookman Old Style"/>
          <w:sz w:val="24"/>
          <w:szCs w:val="24"/>
        </w:rPr>
        <w:t xml:space="preserve"> </w:t>
      </w:r>
      <w:r w:rsidR="000B643A" w:rsidRPr="00291428">
        <w:rPr>
          <w:rFonts w:ascii="Bookman Old Style" w:hAnsi="Bookman Old Style"/>
          <w:sz w:val="24"/>
          <w:szCs w:val="24"/>
        </w:rPr>
        <w:t>da</w:t>
      </w:r>
      <w:r w:rsidR="00410884">
        <w:rPr>
          <w:rFonts w:ascii="Bookman Old Style" w:hAnsi="Bookman Old Style"/>
          <w:sz w:val="24"/>
          <w:szCs w:val="24"/>
        </w:rPr>
        <w:t xml:space="preserve"> </w:t>
      </w:r>
      <w:r w:rsidR="000B643A" w:rsidRPr="00291428">
        <w:rPr>
          <w:rFonts w:ascii="Bookman Old Style" w:hAnsi="Bookman Old Style"/>
          <w:sz w:val="24"/>
          <w:szCs w:val="24"/>
        </w:rPr>
        <w:t>ova sednica nije bila</w:t>
      </w:r>
      <w:r w:rsidR="00410884">
        <w:rPr>
          <w:rFonts w:ascii="Bookman Old Style" w:hAnsi="Bookman Old Style"/>
          <w:sz w:val="24"/>
          <w:szCs w:val="24"/>
        </w:rPr>
        <w:t xml:space="preserve"> </w:t>
      </w:r>
      <w:r w:rsidR="000B643A" w:rsidRPr="00291428">
        <w:rPr>
          <w:rFonts w:ascii="Bookman Old Style" w:hAnsi="Bookman Old Style"/>
          <w:sz w:val="24"/>
          <w:szCs w:val="24"/>
        </w:rPr>
        <w:t>o idejnim neslaganjima s rukovodstvom GK SK Beograda i CK SK Srbije o podeli vlasti unutar „uže Srbije“, kao i da se odnos Stambolića i Miloševića ne može razrešiti na sednici.</w:t>
      </w:r>
      <w:r w:rsidR="000B643A" w:rsidRPr="00291428">
        <w:rPr>
          <w:rStyle w:val="FootnoteReference"/>
          <w:rFonts w:ascii="Bookman Old Style" w:hAnsi="Bookman Old Style"/>
          <w:sz w:val="24"/>
          <w:szCs w:val="24"/>
        </w:rPr>
        <w:footnoteReference w:id="91"/>
      </w:r>
      <w:r w:rsidR="000B643A" w:rsidRPr="00291428">
        <w:rPr>
          <w:rFonts w:ascii="Bookman Old Style" w:hAnsi="Bookman Old Style"/>
          <w:sz w:val="24"/>
          <w:szCs w:val="24"/>
        </w:rPr>
        <w:t xml:space="preserve"> Zapravo, vođstvo Vojvodine nije bilo spremno za promene unutar pokarjina, u odnosima pokrajina i republičke vlasti, a time za pormene u ustavnom uređenju SFRJ. Inače, mnogi političari Kosova i Vojvodine su se više pribojavali Stambolića i istovremeno potcenjivali snagu Miloševića i srpskog nacionalizma.</w:t>
      </w:r>
      <w:r w:rsidR="000B643A" w:rsidRPr="00291428">
        <w:rPr>
          <w:rStyle w:val="FootnoteReference"/>
          <w:rFonts w:ascii="Bookman Old Style" w:hAnsi="Bookman Old Style"/>
          <w:sz w:val="24"/>
          <w:szCs w:val="24"/>
        </w:rPr>
        <w:footnoteReference w:id="92"/>
      </w:r>
    </w:p>
    <w:p w14:paraId="78403759" w14:textId="41FD1969"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Osma sednica je bila operativan uvod u ratne sukobe u Jugoslavijia, njena idejna inspiracija bio je Memorandum, tačno je </w:t>
      </w:r>
      <w:r w:rsidR="000B643A" w:rsidRPr="00291428">
        <w:rPr>
          <w:rFonts w:ascii="Bookman Old Style" w:hAnsi="Bookman Old Style"/>
          <w:sz w:val="24"/>
          <w:szCs w:val="24"/>
        </w:rPr>
        <w:lastRenderedPageBreak/>
        <w:t>ocenio Stambolić.</w:t>
      </w:r>
      <w:r w:rsidR="000B643A" w:rsidRPr="00291428">
        <w:rPr>
          <w:rStyle w:val="FootnoteReference"/>
          <w:rFonts w:ascii="Bookman Old Style" w:hAnsi="Bookman Old Style"/>
          <w:sz w:val="24"/>
          <w:szCs w:val="24"/>
        </w:rPr>
        <w:footnoteReference w:id="93"/>
      </w:r>
      <w:r w:rsidR="00410884">
        <w:rPr>
          <w:rFonts w:ascii="Bookman Old Style" w:hAnsi="Bookman Old Style"/>
          <w:sz w:val="24"/>
          <w:szCs w:val="24"/>
        </w:rPr>
        <w:t xml:space="preserve"> </w:t>
      </w:r>
      <w:r w:rsidR="000B643A" w:rsidRPr="00291428">
        <w:rPr>
          <w:rFonts w:ascii="Bookman Old Style" w:hAnsi="Bookman Old Style"/>
          <w:sz w:val="24"/>
          <w:szCs w:val="24"/>
        </w:rPr>
        <w:t>Ali njegova ocena da, „jugoslovensko rukovodstvo, i državno i partijsko ne shvata ili neće da shvati kuda vodi Osma sednica“ i da je u tome bilo „politikantske zluradosti“, razumljiva je ali nije tačna. Tadašnjem jugoslovenskom rukovodstva bilo je posve jasno gde vode događaji u Srbiji, te i Osma sednica, ali su stavovi zauzimani u skladu sa procenom interesa federalnih jedinica, pre svega na proceni o slabosti otpora Miloševićevoj politici u samoj Srbiji i SK Srbije. Uz to, Milošević je uspeo da se dogovori sa Stipom Šuvar,</w:t>
      </w:r>
      <w:r w:rsidR="00410884">
        <w:rPr>
          <w:rFonts w:ascii="Bookman Old Style" w:hAnsi="Bookman Old Style"/>
          <w:sz w:val="24"/>
          <w:szCs w:val="24"/>
        </w:rPr>
        <w:t xml:space="preserve"> </w:t>
      </w:r>
      <w:r w:rsidR="000B643A" w:rsidRPr="00291428">
        <w:rPr>
          <w:rFonts w:ascii="Bookman Old Style" w:hAnsi="Bookman Old Style"/>
          <w:sz w:val="24"/>
          <w:szCs w:val="24"/>
        </w:rPr>
        <w:t>koji je ispred Predsedništva CK SKJ bio zadužen za Srbiju da ovaj ne prisustvuje samoj sednici i da joj, u usmenom izlaganju na sednici Predsedništva CK SKJ, posveti samo deset minuta i time onemogući raspravu i zauzimanje stava Predsedništva CK SKJ o Osmoj sednici CK SK Srbije.</w:t>
      </w:r>
      <w:r w:rsidR="000B643A" w:rsidRPr="00291428">
        <w:rPr>
          <w:rStyle w:val="FootnoteReference"/>
          <w:rFonts w:ascii="Bookman Old Style" w:hAnsi="Bookman Old Style"/>
          <w:sz w:val="24"/>
          <w:szCs w:val="24"/>
        </w:rPr>
        <w:footnoteReference w:id="94"/>
      </w:r>
    </w:p>
    <w:p w14:paraId="529843F9" w14:textId="65A4A8D8"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Posle Osme sednice započinje kampanja zagovaranja radikalnog i „brzog“ rešavanja nagomilanih problema,</w:t>
      </w:r>
      <w:r w:rsidR="00410884">
        <w:rPr>
          <w:rFonts w:ascii="Bookman Old Style" w:hAnsi="Bookman Old Style"/>
          <w:sz w:val="24"/>
          <w:szCs w:val="24"/>
        </w:rPr>
        <w:t xml:space="preserve"> </w:t>
      </w:r>
      <w:r w:rsidR="000B643A" w:rsidRPr="00291428">
        <w:rPr>
          <w:rFonts w:ascii="Bookman Old Style" w:hAnsi="Bookman Old Style"/>
          <w:sz w:val="24"/>
          <w:szCs w:val="24"/>
        </w:rPr>
        <w:t>što je značilo uklanjanje s vlasti onih koji nisu podržavali Miloševića.</w:t>
      </w:r>
      <w:r w:rsidR="000B643A" w:rsidRPr="00291428">
        <w:rPr>
          <w:rStyle w:val="FootnoteReference"/>
          <w:rFonts w:ascii="Bookman Old Style" w:hAnsi="Bookman Old Style"/>
          <w:sz w:val="24"/>
          <w:szCs w:val="24"/>
        </w:rPr>
        <w:footnoteReference w:id="95"/>
      </w:r>
      <w:r w:rsidR="000B643A" w:rsidRPr="00291428">
        <w:rPr>
          <w:rFonts w:ascii="Bookman Old Style" w:hAnsi="Bookman Old Style"/>
          <w:sz w:val="24"/>
          <w:szCs w:val="24"/>
        </w:rPr>
        <w:t xml:space="preserve"> To je u drugim republikama širilo osećaj „ugroženosti“ ili „strah od srpskog hegemonizma“ i od dolazećih „krvavih obračuna“.</w:t>
      </w:r>
      <w:r w:rsidR="000B643A" w:rsidRPr="00291428">
        <w:rPr>
          <w:rStyle w:val="FootnoteReference"/>
          <w:rFonts w:ascii="Bookman Old Style" w:hAnsi="Bookman Old Style"/>
          <w:sz w:val="24"/>
          <w:szCs w:val="24"/>
        </w:rPr>
        <w:footnoteReference w:id="96"/>
      </w:r>
      <w:r w:rsidR="000B643A" w:rsidRPr="00291428">
        <w:rPr>
          <w:rFonts w:ascii="Bookman Old Style" w:hAnsi="Bookman Old Style"/>
          <w:sz w:val="24"/>
          <w:szCs w:val="24"/>
        </w:rPr>
        <w:t xml:space="preserve"> „Antibirokratska revolucija“, iz 1987. godine, bila je pokriće za klevete i uklanjanje</w:t>
      </w:r>
      <w:r w:rsidR="00410884">
        <w:rPr>
          <w:rFonts w:ascii="Bookman Old Style" w:hAnsi="Bookman Old Style"/>
          <w:sz w:val="24"/>
          <w:szCs w:val="24"/>
        </w:rPr>
        <w:t xml:space="preserve"> </w:t>
      </w:r>
      <w:r w:rsidR="000B643A" w:rsidRPr="00291428">
        <w:rPr>
          <w:rFonts w:ascii="Bookman Old Style" w:hAnsi="Bookman Old Style"/>
          <w:sz w:val="24"/>
          <w:szCs w:val="24"/>
        </w:rPr>
        <w:t>iz vlasti i javnog života svih kritičara politike Miloševića i marganilizovanje pa čak i uklanjanje iz javnog života, uključujući i lišavanja života, zagovornika „poražene politike“, što je potverđeno likvidacijom samog Ivana Stambolić.</w:t>
      </w:r>
      <w:r w:rsidR="000B643A" w:rsidRPr="00291428">
        <w:rPr>
          <w:rStyle w:val="FootnoteReference"/>
          <w:rFonts w:ascii="Bookman Old Style" w:hAnsi="Bookman Old Style"/>
          <w:sz w:val="24"/>
          <w:szCs w:val="24"/>
        </w:rPr>
        <w:footnoteReference w:id="97"/>
      </w:r>
    </w:p>
    <w:p w14:paraId="36747E00" w14:textId="686B826A"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000B643A" w:rsidRPr="00291428">
        <w:rPr>
          <w:rFonts w:ascii="Bookman Old Style" w:hAnsi="Bookman Old Style"/>
          <w:sz w:val="24"/>
          <w:szCs w:val="24"/>
        </w:rPr>
        <w:t>Slobodan Milošević je, na mitingu ispred Doma kulture u Kosovo Polju, 24. aprila 1988. godine, podstakao nastanak nacionalsitičkog pokreta među Srbima sa Kosova. Ovaj pokret će biti oslonac Miloševiću i posebno DB u organizovanju “događanja naroda”. Političke i intelektualne vođe nacionalsitilčkog pokreta su “informisanje” vođstava po republikama i u federaciji isticali kao svoj osnvni cilj. Mitinzi koje su organizovali nazavali su “mitinzima istine”. Ustvari, njihov osnovni cilj je bio promena politike vođstva Srbije i Jugoslavije prema Kosovu i opstanku Jugoslavije i to u pravcu podrške</w:t>
      </w:r>
      <w:r w:rsidR="00410884">
        <w:rPr>
          <w:rFonts w:ascii="Bookman Old Style" w:hAnsi="Bookman Old Style"/>
          <w:sz w:val="24"/>
          <w:szCs w:val="24"/>
        </w:rPr>
        <w:t xml:space="preserve"> </w:t>
      </w:r>
      <w:r w:rsidR="000B643A" w:rsidRPr="00291428">
        <w:rPr>
          <w:rFonts w:ascii="Bookman Old Style" w:hAnsi="Bookman Old Style"/>
          <w:sz w:val="24"/>
          <w:szCs w:val="24"/>
        </w:rPr>
        <w:t>sporovođenja Miloševićeve politike. U svojoj drugoj fazi ovi mitinzi su nazivani “događanjem naroda”, a Miloševićevo preuzimanje potpune političke kontrole nad ovim federalnim jedinicama</w:t>
      </w:r>
      <w:r w:rsidR="00410884">
        <w:rPr>
          <w:rFonts w:ascii="Bookman Old Style" w:hAnsi="Bookman Old Style"/>
          <w:sz w:val="24"/>
          <w:szCs w:val="24"/>
        </w:rPr>
        <w:t xml:space="preserve"> </w:t>
      </w:r>
      <w:r w:rsidR="000B643A" w:rsidRPr="00291428">
        <w:rPr>
          <w:rFonts w:ascii="Bookman Old Style" w:hAnsi="Bookman Old Style"/>
          <w:sz w:val="24"/>
          <w:szCs w:val="24"/>
        </w:rPr>
        <w:t>nazvano je “antibirokratska revolucija”. Od samog početka, javno je isticana navodna spontanost ovog pokreta. Međutim, od samog početka, organizatori i sponzori ovog pokreta su bili u CK SKS, DB, medijskim kućama u Srbiji i u delu SPC.</w:t>
      </w:r>
      <w:r w:rsidR="000B643A" w:rsidRPr="00291428">
        <w:rPr>
          <w:rStyle w:val="FootnoteReference"/>
          <w:rFonts w:ascii="Bookman Old Style" w:hAnsi="Bookman Old Style"/>
          <w:sz w:val="24"/>
          <w:szCs w:val="24"/>
        </w:rPr>
        <w:footnoteReference w:id="98"/>
      </w:r>
    </w:p>
    <w:p w14:paraId="2E1297F9" w14:textId="1311B7C8"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Odbor za oragnizaciju mitinga, pod rukovodstvom Dušana Risitića, formiran je u selu Prekale, pored Kosova Polja, 24. juna 1988. godine i to sa prvim zadatkom - da organizuje protsene miting Srba u Novom Sadu i</w:t>
      </w:r>
      <w:r w:rsidR="00410884">
        <w:rPr>
          <w:rFonts w:ascii="Bookman Old Style" w:hAnsi="Bookman Old Style"/>
          <w:sz w:val="24"/>
          <w:szCs w:val="24"/>
        </w:rPr>
        <w:t xml:space="preserve"> </w:t>
      </w:r>
      <w:r w:rsidR="000B643A" w:rsidRPr="00291428">
        <w:rPr>
          <w:rFonts w:ascii="Bookman Old Style" w:hAnsi="Bookman Old Style"/>
          <w:sz w:val="24"/>
          <w:szCs w:val="24"/>
        </w:rPr>
        <w:t>obori tadašnje vojvođansko rukovodstvo.</w:t>
      </w:r>
      <w:r w:rsidR="000B643A" w:rsidRPr="00291428">
        <w:rPr>
          <w:rStyle w:val="FootnoteReference"/>
          <w:rFonts w:ascii="Bookman Old Style" w:hAnsi="Bookman Old Style"/>
          <w:sz w:val="24"/>
          <w:szCs w:val="24"/>
        </w:rPr>
        <w:footnoteReference w:id="99"/>
      </w:r>
      <w:r w:rsidR="000B643A" w:rsidRPr="00291428">
        <w:rPr>
          <w:rFonts w:ascii="Bookman Old Style" w:hAnsi="Bookman Old Style"/>
          <w:sz w:val="24"/>
          <w:szCs w:val="24"/>
        </w:rPr>
        <w:t xml:space="preserve"> Mitinzi u Novom Sadu označili su početak masovnih okupljanja u gradovima Srbije, od jula do novembra 1988. godine, iza kojih je stajao Slobodan Milošević i celokupno tadašnje republičko vođstvo. Naime, “događanje naroda” (protesni mitinzi i štrajkovi) u Vojvodini bilo je samo priprema za Miloševićevo preuzimanje vlasti u </w:t>
      </w:r>
      <w:r w:rsidR="00D06910" w:rsidRPr="00291428">
        <w:rPr>
          <w:rFonts w:ascii="Bookman Old Style" w:hAnsi="Bookman Old Style"/>
          <w:sz w:val="24"/>
          <w:szCs w:val="24"/>
        </w:rPr>
        <w:t>Srbiji koje</w:t>
      </w:r>
      <w:r w:rsidR="000B643A" w:rsidRPr="00291428">
        <w:rPr>
          <w:rFonts w:ascii="Bookman Old Style" w:hAnsi="Bookman Old Style"/>
          <w:sz w:val="24"/>
          <w:szCs w:val="24"/>
        </w:rPr>
        <w:t xml:space="preserve"> je “legalizovano” Osmom sednicom CK SKS. Tada je SK Srbije, iako formalno i dalje deo SKJ, promenio svoju ideologiju i političku praksu i pomerio je od socijalizma ka nacionalnizmu.</w:t>
      </w:r>
      <w:r w:rsidR="000B643A" w:rsidRPr="00291428">
        <w:rPr>
          <w:rStyle w:val="FootnoteReference"/>
          <w:rFonts w:ascii="Bookman Old Style" w:hAnsi="Bookman Old Style"/>
          <w:sz w:val="24"/>
          <w:szCs w:val="24"/>
        </w:rPr>
        <w:footnoteReference w:id="100"/>
      </w:r>
    </w:p>
    <w:p w14:paraId="1A5CFA5C" w14:textId="46630C7D"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000B643A" w:rsidRPr="00291428">
        <w:rPr>
          <w:rFonts w:ascii="Bookman Old Style" w:hAnsi="Bookman Old Style"/>
          <w:sz w:val="24"/>
          <w:szCs w:val="24"/>
        </w:rPr>
        <w:t>Posle teških pregovora sa rukovodstvom Crne Gore organizovan je miting u Titogradu (sadašnjoj Podgorici), 20. avgusta 1988. godine. Pored око 1000 Srba sa Kosova na miitngu je učestvovalo između 20.000 i 30.000 građana Titograda. Na brojnim parolama pisalo je “Živeo CK SKJ”, “Živeo Marko Orlandić”, koji je ubrtzo smenjen, jer se nije podredio političkim željama Miloševića, “Živeo CK SK Srbije”, “Živeo Slobodan MIlošević”, “Zajedno sa Srbijom”, “Dole foteljaši”, “Vojvodina je Srbija”, “Kosovo je Srbija” itd.</w:t>
      </w:r>
    </w:p>
    <w:p w14:paraId="7BFD5929" w14:textId="60E2FB4A"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Novi miting je planiran za 8. oktobar 1988. godine. Međutim, rukovdstvo Crne Gore zavelo je “posebne mere” kojima je zabranjeno okupljanje u Titogradu. Policija je sprečavala organizovane kolone da dođu u Titograd, što je i bila prva intervencija policije protiv učesnika mitinga, a specijalne jedinice policije su, kod mesta Žuta Greda, na putu Nikšić – Titograd, zaustavile nekoliko hiljada Nikšićana, pri čemu je bilo povređenih. Ovaj događaj je poslužio organizatorima protesta da pridobiju široki krug građana Crne Gore. To je, 10. i 11. januara 1989. godine, dovelo do okupljanja oko 100.000 ljudi u Titogradu,</w:t>
      </w:r>
      <w:r w:rsidR="000B643A" w:rsidRPr="00291428">
        <w:rPr>
          <w:rStyle w:val="FootnoteReference"/>
          <w:rFonts w:ascii="Bookman Old Style" w:hAnsi="Bookman Old Style"/>
          <w:sz w:val="24"/>
          <w:szCs w:val="24"/>
        </w:rPr>
        <w:footnoteReference w:id="101"/>
      </w:r>
      <w:r w:rsidR="000B643A" w:rsidRPr="00291428">
        <w:rPr>
          <w:rFonts w:ascii="Bookman Old Style" w:hAnsi="Bookman Old Style"/>
          <w:sz w:val="24"/>
          <w:szCs w:val="24"/>
        </w:rPr>
        <w:t xml:space="preserve"> do kolektivne ostavke tadašnjeg rukovodstva Crne Gore, kako u državnim i partijskim organima Crne Gore tako i u saveznim organima.</w:t>
      </w:r>
      <w:r w:rsidR="000B643A" w:rsidRPr="00291428">
        <w:rPr>
          <w:rStyle w:val="FootnoteReference"/>
          <w:rFonts w:ascii="Bookman Old Style" w:hAnsi="Bookman Old Style"/>
          <w:sz w:val="24"/>
          <w:szCs w:val="24"/>
        </w:rPr>
        <w:footnoteReference w:id="102"/>
      </w:r>
      <w:r w:rsidR="000B643A" w:rsidRPr="00291428">
        <w:rPr>
          <w:rFonts w:ascii="Bookman Old Style" w:hAnsi="Bookman Old Style"/>
          <w:sz w:val="24"/>
          <w:szCs w:val="24"/>
        </w:rPr>
        <w:t xml:space="preserve"> Time je završena nasilna smena državnog i partijskog rukovodstva Crne Gore.</w:t>
      </w:r>
      <w:r w:rsidR="000B643A" w:rsidRPr="00291428">
        <w:rPr>
          <w:rStyle w:val="FootnoteReference"/>
          <w:rFonts w:ascii="Bookman Old Style" w:hAnsi="Bookman Old Style"/>
          <w:sz w:val="24"/>
          <w:szCs w:val="24"/>
        </w:rPr>
        <w:footnoteReference w:id="103"/>
      </w:r>
      <w:r w:rsidR="000B643A" w:rsidRPr="00291428">
        <w:rPr>
          <w:rFonts w:ascii="Bookman Old Style" w:hAnsi="Bookman Old Style"/>
          <w:sz w:val="24"/>
          <w:szCs w:val="24"/>
        </w:rPr>
        <w:t xml:space="preserve"> Od 25. do 27. aprila 1989. godine, održane je X Vanredni kongres CK SK CG, koji je “legalizovao” izvršene promene.</w:t>
      </w:r>
      <w:r w:rsidR="000B643A" w:rsidRPr="00291428">
        <w:rPr>
          <w:rStyle w:val="FootnoteReference"/>
          <w:rFonts w:ascii="Bookman Old Style" w:hAnsi="Bookman Old Style"/>
          <w:sz w:val="24"/>
          <w:szCs w:val="24"/>
        </w:rPr>
        <w:footnoteReference w:id="104"/>
      </w:r>
    </w:p>
    <w:p w14:paraId="41526D82" w14:textId="498746FC"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Miting na Ušću, Novi Beograd, 19. novembra 1988. godine, predstavljao je demonstriranje snage i trijumfa Miloševića, kako prema domaćoj tako i prema inostranoj javnosti. Po izboru mesta održavanja (ispod prozora saveznog državnog i parijskog vođstva),</w:t>
      </w:r>
      <w:r w:rsidRPr="00291428">
        <w:rPr>
          <w:rStyle w:val="FootnoteReference"/>
          <w:rFonts w:ascii="Bookman Old Style" w:hAnsi="Bookman Old Style"/>
          <w:sz w:val="24"/>
          <w:szCs w:val="24"/>
        </w:rPr>
        <w:footnoteReference w:id="105"/>
      </w:r>
      <w:r w:rsidRPr="00291428">
        <w:rPr>
          <w:rFonts w:ascii="Bookman Old Style" w:hAnsi="Bookman Old Style"/>
          <w:sz w:val="24"/>
          <w:szCs w:val="24"/>
        </w:rPr>
        <w:t xml:space="preserve"> i po </w:t>
      </w:r>
      <w:r w:rsidRPr="00291428">
        <w:rPr>
          <w:rFonts w:ascii="Bookman Old Style" w:hAnsi="Bookman Old Style"/>
          <w:sz w:val="24"/>
          <w:szCs w:val="24"/>
        </w:rPr>
        <w:lastRenderedPageBreak/>
        <w:t xml:space="preserve">porukama, bio je to momenat slamanja i poslednjih otpora u saveznim institucijama i u Srbiji. Mantru koja to osvetljava izgovorio je pisac Milovan Vitezović, a promovisao list </w:t>
      </w:r>
      <w:r w:rsidRPr="00291428">
        <w:rPr>
          <w:rFonts w:ascii="Bookman Old Style" w:hAnsi="Bookman Old Style"/>
          <w:i/>
          <w:sz w:val="24"/>
          <w:szCs w:val="24"/>
        </w:rPr>
        <w:t>Politika</w:t>
      </w:r>
      <w:r w:rsidRPr="00291428">
        <w:rPr>
          <w:rFonts w:ascii="Bookman Old Style" w:hAnsi="Bookman Old Style"/>
          <w:sz w:val="24"/>
          <w:szCs w:val="24"/>
        </w:rPr>
        <w:t>: “Dogodio se narod!”</w:t>
      </w:r>
    </w:p>
    <w:p w14:paraId="123FF88F" w14:textId="7ECF2497"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 “Događanje naroda” odnosno masovni mitinzi, poltičke deomonstracije samo su po svom izgledu podsećali na “neposrednu akciju” koja pruža mogućnost ljudima da slobodno izraze svoja najrazličitija (ne)zadovoljstva i da time utiču na vođenje političkih procesa. Populizam koga je oživeo Milošević bio je jedan od “metoda političke borbe” tokom jednopratijskog sistema.</w:t>
      </w:r>
      <w:r w:rsidR="000B643A" w:rsidRPr="00291428">
        <w:rPr>
          <w:rStyle w:val="FootnoteReference"/>
          <w:rFonts w:ascii="Bookman Old Style" w:hAnsi="Bookman Old Style"/>
          <w:sz w:val="24"/>
          <w:szCs w:val="24"/>
        </w:rPr>
        <w:footnoteReference w:id="106"/>
      </w:r>
      <w:r w:rsidR="000B643A" w:rsidRPr="00291428">
        <w:rPr>
          <w:rFonts w:ascii="Bookman Old Style" w:hAnsi="Bookman Old Style"/>
          <w:sz w:val="24"/>
          <w:szCs w:val="24"/>
        </w:rPr>
        <w:t xml:space="preserve"> Populizam u Srbiji osamdesetih sušta je suprotnost “neposrednoj akciji”, jer ju je monpolisao Milošević, strogo je usmeravao i kontrolisao.</w:t>
      </w:r>
      <w:r w:rsidR="000B643A" w:rsidRPr="00291428">
        <w:rPr>
          <w:rStyle w:val="FootnoteReference"/>
          <w:rFonts w:ascii="Bookman Old Style" w:hAnsi="Bookman Old Style"/>
          <w:sz w:val="24"/>
          <w:szCs w:val="24"/>
        </w:rPr>
        <w:footnoteReference w:id="107"/>
      </w:r>
      <w:r w:rsidR="000B643A" w:rsidRPr="00291428">
        <w:rPr>
          <w:rFonts w:ascii="Bookman Old Style" w:hAnsi="Bookman Old Style"/>
          <w:sz w:val="24"/>
          <w:szCs w:val="24"/>
        </w:rPr>
        <w:t xml:space="preserve"> Upotreba ulice u politici bila je instrument vlasti da se njene “legalne politike” prenesu na obračun sa drugim političkim grupama, republikama i nacijama.</w:t>
      </w:r>
      <w:r w:rsidR="000B643A" w:rsidRPr="00291428">
        <w:rPr>
          <w:rStyle w:val="FootnoteReference"/>
          <w:rFonts w:ascii="Bookman Old Style" w:hAnsi="Bookman Old Style"/>
          <w:sz w:val="24"/>
          <w:szCs w:val="24"/>
        </w:rPr>
        <w:footnoteReference w:id="108"/>
      </w:r>
      <w:r w:rsidR="000B643A" w:rsidRPr="00291428">
        <w:rPr>
          <w:rFonts w:ascii="Bookman Old Style" w:hAnsi="Bookman Old Style"/>
          <w:sz w:val="24"/>
          <w:szCs w:val="24"/>
        </w:rPr>
        <w:t xml:space="preserve"> To je između ostalog bilo moguće, jer je posle smrti Tita zavladao vakuum u “angažovanju” masa, u njenoj upotrebi u javnosti i politici.</w:t>
      </w:r>
      <w:r w:rsidR="000B643A" w:rsidRPr="00291428">
        <w:rPr>
          <w:rStyle w:val="FootnoteReference"/>
          <w:rFonts w:ascii="Bookman Old Style" w:hAnsi="Bookman Old Style"/>
          <w:sz w:val="24"/>
          <w:szCs w:val="24"/>
        </w:rPr>
        <w:footnoteReference w:id="109"/>
      </w:r>
    </w:p>
    <w:p w14:paraId="1EF9EDEB" w14:textId="661B09A4" w:rsidR="000B643A" w:rsidRPr="00291428" w:rsidRDefault="00C0113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000B643A" w:rsidRPr="00291428">
        <w:rPr>
          <w:rFonts w:ascii="Bookman Old Style" w:hAnsi="Bookman Old Style"/>
          <w:snapToGrid w:val="0"/>
          <w:sz w:val="24"/>
          <w:szCs w:val="24"/>
        </w:rPr>
        <w:t>Nacionalisitička mobilizacije na temu ugroženosti Srba i Srbija i odbrane Kosova i pokreta koji je na toj osnovi razvijen, bio je odlučujući za pobedu Miloševićeve frakcije. Ovaj pokret je stvarao atmosferu napetosti i neizbežnosti "prekih rešenja koja ne pitaju za cenu". To je jačalo snagu radikalizma kojoj nisu odoleli Miloševićevi protivnici. Javnosti je obrazlagano da je potrebno postići puno jedinstvo rukovodstava, kako bi se rešilo i pitanje Kosova. U praktičnom ostvarivanju »jedinstva« stvarni vođa »narodnog pokreta«</w:t>
      </w:r>
      <w:r w:rsidR="00410884">
        <w:rPr>
          <w:rFonts w:ascii="Bookman Old Style" w:hAnsi="Bookman Old Style"/>
          <w:snapToGrid w:val="0"/>
          <w:sz w:val="24"/>
          <w:szCs w:val="24"/>
        </w:rPr>
        <w:t xml:space="preserve"> </w:t>
      </w:r>
      <w:r w:rsidR="000B643A" w:rsidRPr="00291428">
        <w:rPr>
          <w:rFonts w:ascii="Bookman Old Style" w:hAnsi="Bookman Old Style"/>
          <w:snapToGrid w:val="0"/>
          <w:sz w:val="24"/>
          <w:szCs w:val="24"/>
        </w:rPr>
        <w:t>Slobodan Milošević se oslanjao na staljinističko iskustvo “čistki” - promene kadrova i organizacija.</w:t>
      </w:r>
    </w:p>
    <w:p w14:paraId="75290651" w14:textId="1F7E526E"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000B643A" w:rsidRPr="00291428">
        <w:rPr>
          <w:rFonts w:ascii="Bookman Old Style" w:hAnsi="Bookman Old Style"/>
          <w:sz w:val="24"/>
          <w:szCs w:val="24"/>
        </w:rPr>
        <w:t xml:space="preserve">Poslednji pokušaj CK SKJ da se nešto uradi na unapređenju politike u međunacionalnim odnosima predstavljao je plenum koji je održan 1989. godine. Plenumu su prethodile stručne i druge rasprave, kao i rasprave na pokrajinskim i republičkim komitetima SK. Ove pripreme su se odvijale u stanju potpune izolovanosti SKS i njegovih partnera i uz vidnu distancu ovih prema predstavnicima onih rukovodstavima koja nisu sledila politiku Miloševića. Ovo </w:t>
      </w:r>
      <w:r w:rsidR="000B643A" w:rsidRPr="00291428">
        <w:rPr>
          <w:rStyle w:val="FontStyle11"/>
          <w:rFonts w:ascii="Bookman Old Style" w:hAnsi="Bookman Old Style"/>
          <w:sz w:val="24"/>
          <w:szCs w:val="24"/>
        </w:rPr>
        <w:t>n</w:t>
      </w:r>
      <w:r w:rsidR="000B643A" w:rsidRPr="00291428">
        <w:rPr>
          <w:rFonts w:ascii="Bookman Old Style" w:hAnsi="Bookman Old Style"/>
          <w:sz w:val="24"/>
          <w:szCs w:val="24"/>
        </w:rPr>
        <w:t>epoverenje se prenelo i na sve propratne aktivnosti, te i na radne konsultacije u Moskvi.</w:t>
      </w:r>
      <w:r w:rsidR="000B643A" w:rsidRPr="00291428">
        <w:rPr>
          <w:rStyle w:val="FootnoteReference"/>
          <w:rFonts w:ascii="Bookman Old Style" w:hAnsi="Bookman Old Style"/>
          <w:sz w:val="24"/>
          <w:szCs w:val="24"/>
        </w:rPr>
        <w:footnoteReference w:id="110"/>
      </w:r>
      <w:r w:rsidR="00410884">
        <w:rPr>
          <w:rFonts w:ascii="Bookman Old Style" w:hAnsi="Bookman Old Style"/>
          <w:sz w:val="24"/>
          <w:szCs w:val="24"/>
        </w:rPr>
        <w:t xml:space="preserve"> </w:t>
      </w:r>
      <w:r w:rsidR="000B643A" w:rsidRPr="00291428">
        <w:rPr>
          <w:rFonts w:ascii="Bookman Old Style" w:hAnsi="Bookman Old Style"/>
          <w:sz w:val="24"/>
          <w:szCs w:val="24"/>
        </w:rPr>
        <w:t>Sa svoje strane, ruska strana je ovakve prilike koristila za kritiku politike SK Srbije i samog Miloševića.</w:t>
      </w:r>
      <w:r w:rsidR="000B643A" w:rsidRPr="00291428">
        <w:rPr>
          <w:rStyle w:val="FootnoteReference"/>
          <w:rFonts w:ascii="Bookman Old Style" w:hAnsi="Bookman Old Style"/>
          <w:sz w:val="24"/>
          <w:szCs w:val="24"/>
        </w:rPr>
        <w:footnoteReference w:id="111"/>
      </w:r>
      <w:r w:rsidR="000B643A" w:rsidRPr="00291428">
        <w:rPr>
          <w:rFonts w:ascii="Bookman Old Style" w:hAnsi="Bookman Old Style"/>
          <w:sz w:val="24"/>
          <w:szCs w:val="24"/>
        </w:rPr>
        <w:t xml:space="preserve"> </w:t>
      </w:r>
      <w:r w:rsidR="000B643A" w:rsidRPr="00291428">
        <w:rPr>
          <w:rStyle w:val="FontStyle11"/>
          <w:rFonts w:ascii="Bookman Old Style" w:hAnsi="Bookman Old Style"/>
          <w:sz w:val="24"/>
          <w:szCs w:val="24"/>
        </w:rPr>
        <w:t>Rukovodstvo KP SS i SSSR je nastojalo da održava kontakte sa SFRJ, ali je i podsticalo povećanje političke konfuziju u Jugoslaviji, pre svega u vođstvu Jugoslavije i Srbije.</w:t>
      </w:r>
      <w:r w:rsidR="000B643A" w:rsidRPr="00291428">
        <w:rPr>
          <w:rStyle w:val="FootnoteReference"/>
          <w:rFonts w:ascii="Bookman Old Style" w:hAnsi="Bookman Old Style"/>
          <w:sz w:val="24"/>
          <w:szCs w:val="24"/>
        </w:rPr>
        <w:footnoteReference w:id="112"/>
      </w:r>
      <w:r w:rsidR="000B643A" w:rsidRPr="00291428">
        <w:rPr>
          <w:rStyle w:val="FontStyle11"/>
          <w:rFonts w:ascii="Bookman Old Style" w:hAnsi="Bookman Old Style"/>
          <w:sz w:val="24"/>
          <w:szCs w:val="24"/>
        </w:rPr>
        <w:t xml:space="preserve"> </w:t>
      </w:r>
      <w:r w:rsidR="000B643A" w:rsidRPr="00291428">
        <w:rPr>
          <w:rFonts w:ascii="Bookman Old Style" w:hAnsi="Bookman Old Style"/>
          <w:sz w:val="24"/>
          <w:szCs w:val="24"/>
        </w:rPr>
        <w:t>Međutim, interes nije bio za samu temu međunacionalnih odnosa i Kosova i izuzetno korisnih razmena iskustva,</w:t>
      </w:r>
      <w:r w:rsidR="000B643A" w:rsidRPr="00291428">
        <w:rPr>
          <w:rStyle w:val="FootnoteReference"/>
          <w:rFonts w:ascii="Bookman Old Style" w:hAnsi="Bookman Old Style"/>
          <w:sz w:val="24"/>
          <w:szCs w:val="24"/>
        </w:rPr>
        <w:footnoteReference w:id="113"/>
      </w:r>
      <w:r w:rsidR="000B643A" w:rsidRPr="00291428">
        <w:rPr>
          <w:rFonts w:ascii="Bookman Old Style" w:hAnsi="Bookman Old Style"/>
          <w:sz w:val="24"/>
          <w:szCs w:val="24"/>
        </w:rPr>
        <w:t xml:space="preserve"> s obzirom da je i u SSSR</w:t>
      </w:r>
      <w:r w:rsidR="00410884">
        <w:rPr>
          <w:rFonts w:ascii="Bookman Old Style" w:hAnsi="Bookman Old Style"/>
          <w:sz w:val="24"/>
          <w:szCs w:val="24"/>
        </w:rPr>
        <w:t xml:space="preserve"> </w:t>
      </w:r>
      <w:r w:rsidR="000B643A" w:rsidRPr="00291428">
        <w:rPr>
          <w:rFonts w:ascii="Bookman Old Style" w:hAnsi="Bookman Old Style"/>
          <w:sz w:val="24"/>
          <w:szCs w:val="24"/>
        </w:rPr>
        <w:t xml:space="preserve">pojačavana politička konfuzija u suočavanju s jačanjem etničkih sepratističkih pokreta. U vreme boravka u Moskvi, u Tbilisiju je došlo do oružanih sukoba u kojima je bilo 28 ubijenih gruzijskih civila i vojnika </w:t>
      </w:r>
      <w:r w:rsidR="00D13310" w:rsidRPr="00291428">
        <w:rPr>
          <w:rFonts w:ascii="Bookman Old Style" w:hAnsi="Bookman Old Style"/>
          <w:sz w:val="24"/>
          <w:szCs w:val="24"/>
        </w:rPr>
        <w:t>SSSR.</w:t>
      </w:r>
      <w:r w:rsidR="00410884">
        <w:rPr>
          <w:rFonts w:ascii="Bookman Old Style" w:hAnsi="Bookman Old Style"/>
          <w:sz w:val="24"/>
          <w:szCs w:val="24"/>
        </w:rPr>
        <w:t xml:space="preserve"> </w:t>
      </w:r>
    </w:p>
    <w:p w14:paraId="41E4493D" w14:textId="0317D543"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Sednica CK SKJ k</w:t>
      </w:r>
      <w:r w:rsidR="000B643A" w:rsidRPr="00291428">
        <w:rPr>
          <w:rFonts w:ascii="Bookman Old Style" w:hAnsi="Bookman Old Style"/>
          <w:sz w:val="24"/>
          <w:szCs w:val="24"/>
        </w:rPr>
        <w:t>ao osnovno pitanje postavila je narastanje nacionalizma u samom SK,</w:t>
      </w:r>
      <w:r w:rsidR="000B643A" w:rsidRPr="00291428">
        <w:rPr>
          <w:rStyle w:val="FootnoteReference"/>
          <w:rFonts w:ascii="Bookman Old Style" w:hAnsi="Bookman Old Style"/>
          <w:sz w:val="24"/>
          <w:szCs w:val="24"/>
        </w:rPr>
        <w:footnoteReference w:id="114"/>
      </w:r>
      <w:r w:rsidR="000B643A" w:rsidRPr="00291428">
        <w:rPr>
          <w:rFonts w:ascii="Bookman Old Style" w:hAnsi="Bookman Old Style"/>
          <w:sz w:val="24"/>
          <w:szCs w:val="24"/>
        </w:rPr>
        <w:t xml:space="preserve"> u političkoj realnosti svih nacionalnih </w:t>
      </w:r>
      <w:r w:rsidR="000B643A" w:rsidRPr="00291428">
        <w:rPr>
          <w:rFonts w:ascii="Bookman Old Style" w:hAnsi="Bookman Old Style"/>
          <w:sz w:val="24"/>
          <w:szCs w:val="24"/>
        </w:rPr>
        <w:lastRenderedPageBreak/>
        <w:t>zajednica i zaoštravanje međunacionalnih odnosa.</w:t>
      </w:r>
      <w:r w:rsidR="000B643A" w:rsidRPr="00291428">
        <w:rPr>
          <w:rStyle w:val="FootnoteReference"/>
          <w:rFonts w:ascii="Bookman Old Style" w:hAnsi="Bookman Old Style"/>
          <w:sz w:val="24"/>
          <w:szCs w:val="24"/>
        </w:rPr>
        <w:footnoteReference w:id="115"/>
      </w:r>
      <w:r w:rsidR="000B643A" w:rsidRPr="00291428">
        <w:rPr>
          <w:rFonts w:ascii="Bookman Old Style" w:hAnsi="Bookman Old Style"/>
          <w:sz w:val="24"/>
          <w:szCs w:val="24"/>
        </w:rPr>
        <w:t xml:space="preserve"> Posebno je važno</w:t>
      </w:r>
      <w:r w:rsidR="00410884">
        <w:rPr>
          <w:rFonts w:ascii="Bookman Old Style" w:hAnsi="Bookman Old Style"/>
          <w:sz w:val="24"/>
          <w:szCs w:val="24"/>
        </w:rPr>
        <w:t xml:space="preserve"> </w:t>
      </w:r>
      <w:r w:rsidR="000B643A" w:rsidRPr="00291428">
        <w:rPr>
          <w:rFonts w:ascii="Bookman Old Style" w:hAnsi="Bookman Old Style"/>
          <w:sz w:val="24"/>
          <w:szCs w:val="24"/>
        </w:rPr>
        <w:t>bilo upozorenje da politika koja se kreće između „oportunizma i navodnog spontaniteta“</w:t>
      </w:r>
      <w:r w:rsidR="00410884">
        <w:rPr>
          <w:rFonts w:ascii="Bookman Old Style" w:hAnsi="Bookman Old Style"/>
          <w:sz w:val="24"/>
          <w:szCs w:val="24"/>
        </w:rPr>
        <w:t xml:space="preserve"> </w:t>
      </w:r>
      <w:r w:rsidR="000B643A" w:rsidRPr="00291428">
        <w:rPr>
          <w:rFonts w:ascii="Bookman Old Style" w:hAnsi="Bookman Old Style"/>
          <w:sz w:val="24"/>
          <w:szCs w:val="24"/>
        </w:rPr>
        <w:t>nije sposobna da usmerava društvene procese, kao i da oslanjanje na represiju nije put razrešavanja kosovske drame i drugih kriza u međunacionalnim odnosima.</w:t>
      </w:r>
      <w:r w:rsidR="000B643A" w:rsidRPr="00291428">
        <w:rPr>
          <w:rStyle w:val="FootnoteReference"/>
          <w:rFonts w:ascii="Bookman Old Style" w:hAnsi="Bookman Old Style"/>
          <w:sz w:val="24"/>
          <w:szCs w:val="24"/>
        </w:rPr>
        <w:footnoteReference w:id="116"/>
      </w:r>
    </w:p>
    <w:p w14:paraId="6DDA6DB8" w14:textId="459ED0A4"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 xml:space="preserve">Na refernedumu, 1-2. jula 1990. godine, odlučeno je da se donese novi Ustav Srbije, koji je i usvojen 28. septembra 1990. godine. Usvajanjem Ustava, obe pokrajine gube dotadašnje atribute drzavnosti i postaju oblik teritorijalne autonomije. Time je </w:t>
      </w:r>
      <w:r w:rsidRPr="00291428">
        <w:rPr>
          <w:rFonts w:ascii="Bookman Old Style" w:hAnsi="Bookman Old Style"/>
          <w:spacing w:val="-1"/>
          <w:sz w:val="24"/>
          <w:szCs w:val="24"/>
        </w:rPr>
        <w:t xml:space="preserve">završena prva faza definisanja "srpskog nacionalnog interesa" - zvanično je inaugurisana </w:t>
      </w:r>
      <w:r w:rsidRPr="00291428">
        <w:rPr>
          <w:rFonts w:ascii="Bookman Old Style" w:hAnsi="Bookman Old Style"/>
          <w:sz w:val="24"/>
          <w:szCs w:val="24"/>
        </w:rPr>
        <w:t>"jedinstvena drzava". To je pak označilo i defitivni raskid sa nasleđem Tita i Jugoslavije. Ali je ostalo neodgovoreno pitanje: Šta je Srbija?</w:t>
      </w:r>
      <w:r w:rsidR="00410884">
        <w:rPr>
          <w:rFonts w:ascii="Bookman Old Style" w:hAnsi="Bookman Old Style"/>
          <w:sz w:val="24"/>
          <w:szCs w:val="24"/>
        </w:rPr>
        <w:t xml:space="preserve"> </w:t>
      </w:r>
    </w:p>
    <w:p w14:paraId="6FB00D66" w14:textId="0739E0DD" w:rsidR="000B643A" w:rsidRPr="00291428" w:rsidRDefault="00C01131" w:rsidP="009A6435">
      <w:pPr>
        <w:shd w:val="clear" w:color="auto" w:fill="FFFFFF"/>
        <w:spacing w:line="360" w:lineRule="auto"/>
        <w:ind w:left="720" w:right="720"/>
        <w:jc w:val="both"/>
        <w:rPr>
          <w:rFonts w:ascii="Bookman Old Style" w:hAnsi="Bookman Old Style"/>
          <w:spacing w:val="3"/>
          <w:sz w:val="24"/>
          <w:szCs w:val="24"/>
        </w:rPr>
      </w:pPr>
      <w:r>
        <w:rPr>
          <w:rFonts w:ascii="Bookman Old Style" w:hAnsi="Bookman Old Style"/>
          <w:sz w:val="24"/>
          <w:szCs w:val="24"/>
        </w:rPr>
        <w:tab/>
      </w:r>
      <w:r w:rsidR="000B643A" w:rsidRPr="00291428">
        <w:rPr>
          <w:rFonts w:ascii="Bookman Old Style" w:hAnsi="Bookman Old Style"/>
          <w:sz w:val="24"/>
          <w:szCs w:val="24"/>
        </w:rPr>
        <w:t>U</w:t>
      </w:r>
      <w:r w:rsidR="000B643A" w:rsidRPr="00291428">
        <w:rPr>
          <w:rFonts w:ascii="Bookman Old Style" w:hAnsi="Bookman Old Style"/>
          <w:spacing w:val="1"/>
          <w:sz w:val="24"/>
          <w:szCs w:val="24"/>
        </w:rPr>
        <w:t>koliko se država shvati kao jedinstvo teritorije, državnog naroda i vlasti, onda je Srbija, nakon ustavnih promena, konstituisana kao druge jugoslovenske "republičke države".</w:t>
      </w:r>
      <w:r w:rsidR="000B643A" w:rsidRPr="00291428">
        <w:rPr>
          <w:rStyle w:val="FootnoteReference"/>
          <w:rFonts w:ascii="Bookman Old Style" w:hAnsi="Bookman Old Style"/>
          <w:spacing w:val="1"/>
          <w:sz w:val="24"/>
          <w:szCs w:val="24"/>
        </w:rPr>
        <w:footnoteReference w:id="117"/>
      </w:r>
      <w:r w:rsidR="000B643A" w:rsidRPr="00291428">
        <w:rPr>
          <w:rFonts w:ascii="Bookman Old Style" w:hAnsi="Bookman Old Style"/>
          <w:spacing w:val="1"/>
          <w:sz w:val="24"/>
          <w:szCs w:val="24"/>
        </w:rPr>
        <w:t xml:space="preserve"> A</w:t>
      </w:r>
      <w:r w:rsidR="000B643A" w:rsidRPr="00291428">
        <w:rPr>
          <w:rFonts w:ascii="Bookman Old Style" w:hAnsi="Bookman Old Style"/>
          <w:sz w:val="24"/>
          <w:szCs w:val="24"/>
        </w:rPr>
        <w:t xml:space="preserve">ko se država razume kao rezultat demokratske saglasnosti na </w:t>
      </w:r>
      <w:r w:rsidR="000B643A" w:rsidRPr="00291428">
        <w:rPr>
          <w:rFonts w:ascii="Bookman Old Style" w:hAnsi="Bookman Old Style"/>
          <w:spacing w:val="3"/>
          <w:sz w:val="24"/>
          <w:szCs w:val="24"/>
        </w:rPr>
        <w:t>kojoj počiva legitimna vlast, onda Srbija to nije.</w:t>
      </w:r>
      <w:r w:rsidR="000B643A" w:rsidRPr="00291428">
        <w:rPr>
          <w:rFonts w:ascii="Bookman Old Style" w:hAnsi="Bookman Old Style"/>
          <w:sz w:val="24"/>
          <w:szCs w:val="24"/>
          <w:vertAlign w:val="superscript"/>
        </w:rPr>
        <w:t xml:space="preserve"> 52</w:t>
      </w:r>
      <w:r w:rsidR="000B643A" w:rsidRPr="00291428">
        <w:rPr>
          <w:rFonts w:ascii="Bookman Old Style" w:hAnsi="Bookman Old Style"/>
          <w:spacing w:val="3"/>
          <w:sz w:val="24"/>
          <w:szCs w:val="24"/>
        </w:rPr>
        <w:t xml:space="preserve"> </w:t>
      </w:r>
    </w:p>
    <w:p w14:paraId="4FFEEF13" w14:textId="65F83EF6"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Miloševićevo insistiranje na sazivanju poslednjeg kongresa SKJ imalo je za cilj da se upotrebi glasačka snaga delegata iz Srbije i srpskih delegata iz drugih jugoslovenskih republika.</w:t>
      </w:r>
      <w:r w:rsidRPr="00291428">
        <w:rPr>
          <w:rStyle w:val="FootnoteReference"/>
          <w:rFonts w:ascii="Bookman Old Style" w:hAnsi="Bookman Old Style"/>
          <w:sz w:val="24"/>
          <w:szCs w:val="24"/>
        </w:rPr>
        <w:footnoteReference w:id="118"/>
      </w:r>
      <w:r w:rsidRPr="00291428">
        <w:rPr>
          <w:rFonts w:ascii="Bookman Old Style" w:hAnsi="Bookman Old Style"/>
          <w:sz w:val="24"/>
          <w:szCs w:val="24"/>
        </w:rPr>
        <w:t xml:space="preserve"> Uostalom, vođatvo Vojvodine se u borbi za održavanje svoje politike i vlasti, pre same Osme sednice, oslanjalo na saradnju s rukovodstvom Kosova, u republičkim i saveznim partijskim i državnim oprganima, posebno u kritici „unitarizma“ i „centralizma“</w:t>
      </w:r>
      <w:r w:rsidR="00410884">
        <w:rPr>
          <w:rFonts w:ascii="Bookman Old Style" w:hAnsi="Bookman Old Style"/>
          <w:sz w:val="24"/>
          <w:szCs w:val="24"/>
        </w:rPr>
        <w:t xml:space="preserve"> </w:t>
      </w:r>
      <w:r w:rsidRPr="00291428">
        <w:rPr>
          <w:rFonts w:ascii="Bookman Old Style" w:hAnsi="Bookman Old Style"/>
          <w:sz w:val="24"/>
          <w:szCs w:val="24"/>
        </w:rPr>
        <w:t>republičkih vođa Draže Marković, Ivana Stambolić i samog Miloševića. Ali, uoči same Osme sednice oni su nagodilo sa Miloševićem da se „ne opredeljuju“ o temi sednice, odnsono o odgovornosti Dragiše Pavlović, a time i Ivana Stambolić. Ovaj dogovor je</w:t>
      </w:r>
      <w:r w:rsidR="00410884">
        <w:rPr>
          <w:rFonts w:ascii="Bookman Old Style" w:hAnsi="Bookman Old Style"/>
          <w:sz w:val="24"/>
          <w:szCs w:val="24"/>
        </w:rPr>
        <w:t xml:space="preserve"> </w:t>
      </w:r>
      <w:r w:rsidRPr="00291428">
        <w:rPr>
          <w:rFonts w:ascii="Bookman Old Style" w:hAnsi="Bookman Old Style"/>
          <w:sz w:val="24"/>
          <w:szCs w:val="24"/>
        </w:rPr>
        <w:t>saopštila učesnicima Osme sednice članica CK SK Srbije</w:t>
      </w:r>
      <w:r w:rsidR="00410884">
        <w:rPr>
          <w:rFonts w:ascii="Bookman Old Style" w:hAnsi="Bookman Old Style"/>
          <w:sz w:val="24"/>
          <w:szCs w:val="24"/>
        </w:rPr>
        <w:t xml:space="preserve"> </w:t>
      </w:r>
      <w:r w:rsidRPr="00291428">
        <w:rPr>
          <w:rFonts w:ascii="Bookman Old Style" w:hAnsi="Bookman Old Style"/>
          <w:sz w:val="24"/>
          <w:szCs w:val="24"/>
        </w:rPr>
        <w:t xml:space="preserve">i predsdnica Komsije za idejno i teorijsko delovanje CK SK </w:t>
      </w:r>
      <w:r w:rsidRPr="00291428">
        <w:rPr>
          <w:rFonts w:ascii="Bookman Old Style" w:hAnsi="Bookman Old Style"/>
          <w:sz w:val="24"/>
          <w:szCs w:val="24"/>
        </w:rPr>
        <w:lastRenderedPageBreak/>
        <w:t>Srbije, dr Marijane Pajvančić, profesorka Pravnog fakulteta u Novom Sadu koja je</w:t>
      </w:r>
      <w:r w:rsidR="00410884">
        <w:rPr>
          <w:rFonts w:ascii="Bookman Old Style" w:hAnsi="Bookman Old Style"/>
          <w:sz w:val="24"/>
          <w:szCs w:val="24"/>
        </w:rPr>
        <w:t xml:space="preserve"> </w:t>
      </w:r>
      <w:r w:rsidRPr="00291428">
        <w:rPr>
          <w:rFonts w:ascii="Bookman Old Style" w:hAnsi="Bookman Old Style"/>
          <w:sz w:val="24"/>
          <w:szCs w:val="24"/>
        </w:rPr>
        <w:t>bila jedina učesnica iz Vojvodine, ovlašćena da</w:t>
      </w:r>
      <w:r w:rsidR="00410884">
        <w:rPr>
          <w:rFonts w:ascii="Bookman Old Style" w:hAnsi="Bookman Old Style"/>
          <w:sz w:val="24"/>
          <w:szCs w:val="24"/>
        </w:rPr>
        <w:t xml:space="preserve"> </w:t>
      </w:r>
      <w:r w:rsidRPr="00291428">
        <w:rPr>
          <w:rFonts w:ascii="Bookman Old Style" w:hAnsi="Bookman Old Style"/>
          <w:sz w:val="24"/>
          <w:szCs w:val="24"/>
        </w:rPr>
        <w:t>„predstavlja“ članove iz Vojvodine, koju su oni napustili pre usvajanja zaključaka i, naravno, pre glasanja. Pajvančić je saopštila da su predstavnici Vojvodine za to da</w:t>
      </w:r>
      <w:r w:rsidR="00410884">
        <w:rPr>
          <w:rFonts w:ascii="Bookman Old Style" w:hAnsi="Bookman Old Style"/>
          <w:sz w:val="24"/>
          <w:szCs w:val="24"/>
        </w:rPr>
        <w:t xml:space="preserve"> </w:t>
      </w:r>
      <w:r w:rsidRPr="00291428">
        <w:rPr>
          <w:rFonts w:ascii="Bookman Old Style" w:hAnsi="Bookman Old Style"/>
          <w:sz w:val="24"/>
          <w:szCs w:val="24"/>
        </w:rPr>
        <w:t>trebalo da se glasa javno a da je njihov stav „neopredeljen“.</w:t>
      </w:r>
      <w:r w:rsidRPr="00291428">
        <w:rPr>
          <w:rStyle w:val="FootnoteReference"/>
          <w:rFonts w:ascii="Bookman Old Style" w:hAnsi="Bookman Old Style"/>
          <w:sz w:val="24"/>
          <w:szCs w:val="24"/>
        </w:rPr>
        <w:footnoteReference w:id="119"/>
      </w:r>
    </w:p>
    <w:p w14:paraId="022690D6" w14:textId="1B86DCD4" w:rsidR="000B643A" w:rsidRPr="00291428" w:rsidRDefault="00C01131" w:rsidP="009A6435">
      <w:pPr>
        <w:shd w:val="clear" w:color="auto" w:fill="FFFFFF"/>
        <w:spacing w:line="360" w:lineRule="auto"/>
        <w:ind w:left="720" w:right="720"/>
        <w:jc w:val="both"/>
        <w:rPr>
          <w:rFonts w:ascii="Bookman Old Style" w:hAnsi="Bookman Old Style"/>
          <w:color w:val="000000"/>
          <w:spacing w:val="2"/>
          <w:sz w:val="24"/>
          <w:szCs w:val="24"/>
        </w:rPr>
      </w:pPr>
      <w:r>
        <w:rPr>
          <w:rFonts w:ascii="Bookman Old Style" w:hAnsi="Bookman Old Style"/>
          <w:sz w:val="24"/>
          <w:szCs w:val="24"/>
        </w:rPr>
        <w:tab/>
      </w:r>
      <w:r w:rsidR="000B643A" w:rsidRPr="00291428">
        <w:rPr>
          <w:rFonts w:ascii="Bookman Old Style" w:hAnsi="Bookman Old Style"/>
          <w:sz w:val="24"/>
          <w:szCs w:val="24"/>
        </w:rPr>
        <w:t>Rukovdstva SKS i Socijalističkog saveza radnog naroda Srbije donose odluku o ujedinjenju, što je učinjeno na XII Kongresu SKS, koji prerasta u Osnivački kongres Socijalističke partije Srbije (SPS), 10. jula 1990. godine. Iako su Milošević i njegovi saveznici javno proglasili svoju pobedu i nacionalno ujedinjenje kao put u višepartijsku Srbiju,</w:t>
      </w:r>
      <w:r w:rsidR="000B643A" w:rsidRPr="00291428">
        <w:rPr>
          <w:rStyle w:val="FootnoteReference"/>
          <w:rFonts w:ascii="Bookman Old Style" w:hAnsi="Bookman Old Style"/>
          <w:sz w:val="24"/>
          <w:szCs w:val="24"/>
        </w:rPr>
        <w:footnoteReference w:id="120"/>
      </w:r>
      <w:r w:rsidR="000B643A" w:rsidRPr="00291428">
        <w:rPr>
          <w:rFonts w:ascii="Bookman Old Style" w:hAnsi="Bookman Old Style"/>
          <w:sz w:val="24"/>
          <w:szCs w:val="24"/>
        </w:rPr>
        <w:t xml:space="preserve"> formiranje SPS je bilo jasna potvrda da se izjalovila Miloševićeva nada</w:t>
      </w:r>
      <w:r w:rsidR="00410884">
        <w:rPr>
          <w:rFonts w:ascii="Bookman Old Style" w:hAnsi="Bookman Old Style"/>
          <w:sz w:val="24"/>
          <w:szCs w:val="24"/>
        </w:rPr>
        <w:t xml:space="preserve"> </w:t>
      </w:r>
      <w:r w:rsidR="000B643A" w:rsidRPr="00291428">
        <w:rPr>
          <w:rFonts w:ascii="Bookman Old Style" w:hAnsi="Bookman Old Style"/>
          <w:sz w:val="24"/>
          <w:szCs w:val="24"/>
        </w:rPr>
        <w:t>da, čak i ako dođe do r</w:t>
      </w:r>
      <w:r w:rsidR="000B643A" w:rsidRPr="00291428">
        <w:rPr>
          <w:rFonts w:ascii="Bookman Old Style" w:hAnsi="Bookman Old Style"/>
          <w:color w:val="000000"/>
          <w:sz w:val="24"/>
          <w:szCs w:val="24"/>
        </w:rPr>
        <w:t>aspada SKJ</w:t>
      </w:r>
      <w:r w:rsidR="00410884">
        <w:rPr>
          <w:rFonts w:ascii="Bookman Old Style" w:hAnsi="Bookman Old Style"/>
          <w:color w:val="000000"/>
          <w:sz w:val="24"/>
          <w:szCs w:val="24"/>
        </w:rPr>
        <w:t xml:space="preserve"> </w:t>
      </w:r>
      <w:r w:rsidR="000B643A" w:rsidRPr="00291428">
        <w:rPr>
          <w:rFonts w:ascii="Bookman Old Style" w:hAnsi="Bookman Old Style"/>
          <w:color w:val="000000"/>
          <w:sz w:val="24"/>
          <w:szCs w:val="24"/>
        </w:rPr>
        <w:t xml:space="preserve">to nužno neće biti i kraj Jugoslavije. Zadržavanjem imena „Jugoslavija“ je još jedna od iluzija Miloševića koji je verovao da to automatski obezbeđuje primat u raspodeli zaostavštine Titove Jugosalcije. Bio je to i znak da Milošević nije imao ni viziju ni plan obnove državnosti Srbije. Zato je Srbija postala samostalna država tek 2006. godine, posle uspeha referenduma za obnovu dražvnosti Crne Gore. Dakle, po odlasku Miloševića i istupanju Crne Gore iz nametnurtog saveza „dva oka i glavi“. Milošević nije razumeo da je u održavanju Jugoslavije, kao hibridnog društva organizovanog birokratsko-političkim sredstvima, nezamenjiva uloga </w:t>
      </w:r>
      <w:r w:rsidR="000B643A" w:rsidRPr="00291428">
        <w:rPr>
          <w:rFonts w:ascii="Bookman Old Style" w:hAnsi="Bookman Old Style"/>
          <w:color w:val="000000"/>
          <w:spacing w:val="2"/>
          <w:sz w:val="24"/>
          <w:szCs w:val="24"/>
        </w:rPr>
        <w:t xml:space="preserve">monopola SK. </w:t>
      </w:r>
    </w:p>
    <w:p w14:paraId="36480CE0" w14:textId="670C946F" w:rsidR="000B643A" w:rsidRPr="00291428" w:rsidRDefault="00C01131" w:rsidP="009A6435">
      <w:pPr>
        <w:shd w:val="clear" w:color="auto" w:fill="FFFFFF"/>
        <w:spacing w:line="360" w:lineRule="auto"/>
        <w:ind w:left="720" w:right="720"/>
        <w:jc w:val="both"/>
        <w:rPr>
          <w:rFonts w:ascii="Bookman Old Style" w:hAnsi="Bookman Old Style"/>
          <w:color w:val="000000"/>
          <w:spacing w:val="2"/>
          <w:sz w:val="24"/>
          <w:szCs w:val="24"/>
        </w:rPr>
      </w:pPr>
      <w:r>
        <w:rPr>
          <w:rFonts w:ascii="Bookman Old Style" w:hAnsi="Bookman Old Style"/>
          <w:snapToGrid w:val="0"/>
          <w:sz w:val="24"/>
          <w:szCs w:val="24"/>
        </w:rPr>
        <w:tab/>
      </w:r>
      <w:r w:rsidR="000B643A" w:rsidRPr="00291428">
        <w:rPr>
          <w:rFonts w:ascii="Bookman Old Style" w:hAnsi="Bookman Old Style"/>
          <w:snapToGrid w:val="0"/>
          <w:sz w:val="24"/>
          <w:szCs w:val="24"/>
        </w:rPr>
        <w:t xml:space="preserve">Uspeh Miloševićeve nacionalističke politike bio je ostvaren tako što je on, na krajnje radikalan način, otvorio bolno pitanje položaja republike Srbije i srpskog naroda u Jugoslaviji, posebno na Kosovu i </w:t>
      </w:r>
      <w:r w:rsidR="000B643A" w:rsidRPr="00291428">
        <w:rPr>
          <w:rFonts w:ascii="Bookman Old Style" w:hAnsi="Bookman Old Style"/>
          <w:snapToGrid w:val="0"/>
          <w:sz w:val="24"/>
          <w:szCs w:val="24"/>
        </w:rPr>
        <w:lastRenderedPageBreak/>
        <w:t>u Hrvatskoj. To je tada podržano od intelektualaca, medija i i većine garađana, kao otvaranje »srpskog nacionalnog pitanja«.</w:t>
      </w:r>
      <w:r w:rsidR="00410884">
        <w:rPr>
          <w:rFonts w:ascii="Bookman Old Style" w:hAnsi="Bookman Old Style"/>
          <w:snapToGrid w:val="0"/>
          <w:sz w:val="24"/>
          <w:szCs w:val="24"/>
        </w:rPr>
        <w:t xml:space="preserve"> </w:t>
      </w:r>
      <w:r w:rsidR="000B643A" w:rsidRPr="00291428">
        <w:rPr>
          <w:rFonts w:ascii="Bookman Old Style" w:hAnsi="Bookman Old Style"/>
          <w:snapToGrid w:val="0"/>
          <w:sz w:val="24"/>
          <w:szCs w:val="24"/>
        </w:rPr>
        <w:t>Ova podrška je motivisana i jasnim saznanjem da Milošević nema jasnu viziju, niti politiku rešavanja srpskog nacionalnog pitanaj u celini: kao pitanje održanja i razvoja etniciteta i kao pitanje organizovanja države – Srbije. To je ohrabrilo “oca nacije” Dorbicu Ćosić i hiljade sličnih da pokušaju da nametnu svoje vizije, programe i interese. Međutim, oni kao da nisu shvatili da je Miloševića vodila žudnja za vlašću; on je krenu za sopstvenim uverenjem da može da izbegne demokratiju, odnosno da srpsko nacionalno pitanje nije niti se može ostavriti na demokratskim vrednostima i procedurama. Za njega je to bilo isključivo “državno pitanje”.</w:t>
      </w:r>
      <w:r w:rsidR="000B643A" w:rsidRPr="00291428">
        <w:rPr>
          <w:rStyle w:val="FootnoteReference"/>
          <w:rFonts w:ascii="Bookman Old Style" w:hAnsi="Bookman Old Style"/>
          <w:snapToGrid w:val="0"/>
          <w:sz w:val="24"/>
          <w:szCs w:val="24"/>
        </w:rPr>
        <w:footnoteReference w:id="121"/>
      </w:r>
      <w:r w:rsidR="000B643A" w:rsidRPr="00291428">
        <w:rPr>
          <w:rFonts w:ascii="Bookman Old Style" w:hAnsi="Bookman Old Style"/>
          <w:color w:val="000000"/>
          <w:sz w:val="24"/>
          <w:szCs w:val="24"/>
        </w:rPr>
        <w:t xml:space="preserve"> </w:t>
      </w:r>
    </w:p>
    <w:p w14:paraId="0522BD54" w14:textId="334BF10D"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lang w:val="sr-Latn-CS"/>
        </w:rPr>
        <w:tab/>
      </w:r>
      <w:r w:rsidR="000B643A" w:rsidRPr="00291428">
        <w:rPr>
          <w:rFonts w:ascii="Bookman Old Style" w:hAnsi="Bookman Old Style"/>
          <w:sz w:val="24"/>
          <w:szCs w:val="24"/>
          <w:lang w:val="sr-Latn-CS"/>
        </w:rPr>
        <w:t>Autoritarna vladavina u kojoj vodeći autokrata odlučuje šta je pravedno i najbolje za narod, bila je želja najvećeg dela srpske politokratije na kraju</w:t>
      </w:r>
      <w:r w:rsidR="00410884">
        <w:rPr>
          <w:rFonts w:ascii="Bookman Old Style" w:hAnsi="Bookman Old Style"/>
          <w:sz w:val="24"/>
          <w:szCs w:val="24"/>
          <w:lang w:val="sr-Latn-CS"/>
        </w:rPr>
        <w:t xml:space="preserve"> </w:t>
      </w:r>
      <w:r w:rsidR="000B643A" w:rsidRPr="00291428">
        <w:rPr>
          <w:rFonts w:ascii="Bookman Old Style" w:hAnsi="Bookman Old Style"/>
          <w:sz w:val="24"/>
          <w:szCs w:val="24"/>
          <w:lang w:val="sr-Latn-CS"/>
        </w:rPr>
        <w:t xml:space="preserve">osamdesetih . Izbor je pao na Slobodana Miloševića, koji je imao snažna volju da vlada i kontroliše, a i podršku srpskog dela vojnog vrha. </w:t>
      </w:r>
      <w:r w:rsidR="000B643A" w:rsidRPr="00291428">
        <w:rPr>
          <w:rFonts w:ascii="Bookman Old Style" w:hAnsi="Bookman Old Style"/>
          <w:sz w:val="24"/>
          <w:szCs w:val="24"/>
        </w:rPr>
        <w:t xml:space="preserve">Milošević je od mnogih u Srbiji, u bivšoj Jugoslaviji, čak i u </w:t>
      </w:r>
      <w:r w:rsidR="00D13310" w:rsidRPr="00291428">
        <w:rPr>
          <w:rFonts w:ascii="Bookman Old Style" w:hAnsi="Bookman Old Style"/>
          <w:sz w:val="24"/>
          <w:szCs w:val="24"/>
        </w:rPr>
        <w:t>svetu promovisan</w:t>
      </w:r>
      <w:r w:rsidR="000B643A" w:rsidRPr="00291428">
        <w:rPr>
          <w:rFonts w:ascii="Bookman Old Style" w:hAnsi="Bookman Old Style"/>
          <w:sz w:val="24"/>
          <w:szCs w:val="24"/>
        </w:rPr>
        <w:t xml:space="preserve"> i podržavan kao „čovek </w:t>
      </w:r>
      <w:r w:rsidR="00D13310" w:rsidRPr="00291428">
        <w:rPr>
          <w:rFonts w:ascii="Bookman Old Style" w:hAnsi="Bookman Old Style"/>
          <w:sz w:val="24"/>
          <w:szCs w:val="24"/>
        </w:rPr>
        <w:t>mirne demokratske</w:t>
      </w:r>
      <w:r w:rsidR="000B643A" w:rsidRPr="00291428">
        <w:rPr>
          <w:rFonts w:ascii="Bookman Old Style" w:hAnsi="Bookman Old Style"/>
          <w:sz w:val="24"/>
          <w:szCs w:val="24"/>
        </w:rPr>
        <w:t xml:space="preserve"> tranzicije“. Na samom početku njegovog političkog uspona nazivali su ga</w:t>
      </w:r>
      <w:r w:rsidR="00410884">
        <w:rPr>
          <w:rFonts w:ascii="Bookman Old Style" w:hAnsi="Bookman Old Style"/>
          <w:sz w:val="24"/>
          <w:szCs w:val="24"/>
        </w:rPr>
        <w:t xml:space="preserve"> </w:t>
      </w:r>
      <w:r w:rsidR="000B643A" w:rsidRPr="00291428">
        <w:rPr>
          <w:rFonts w:ascii="Bookman Old Style" w:hAnsi="Bookman Old Style"/>
          <w:sz w:val="24"/>
          <w:szCs w:val="24"/>
        </w:rPr>
        <w:t>„srpskim Havelom“, Mnogi od ovih su vremenom promenili ovu odrednicu u: „balkanski kasapin“. Retki su bili oni, poput Hansa Encensbergera, koji su od same pojave Miloševića na političkoj sceni Jugoslavije, shvatio da je on „postmoderni diktator“.</w:t>
      </w:r>
      <w:r w:rsidR="000B643A" w:rsidRPr="00291428">
        <w:rPr>
          <w:rStyle w:val="FootnoteReference"/>
          <w:rFonts w:ascii="Bookman Old Style" w:hAnsi="Bookman Old Style"/>
          <w:sz w:val="24"/>
          <w:szCs w:val="24"/>
        </w:rPr>
        <w:footnoteReference w:id="122"/>
      </w:r>
      <w:r w:rsidR="000B643A" w:rsidRPr="00291428">
        <w:rPr>
          <w:rFonts w:ascii="Bookman Old Style" w:hAnsi="Bookman Old Style"/>
          <w:sz w:val="24"/>
          <w:szCs w:val="24"/>
        </w:rPr>
        <w:t xml:space="preserve"> </w:t>
      </w:r>
    </w:p>
    <w:p w14:paraId="20C5EBBA" w14:textId="46C26D38"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Lični profil inteligentnog paranoika, sklonog promenama raspoleženja u kojima je iz stanja depresije prelazio u naglašenu agresiju, diktirao je njegove političke aktivnosti. Šahovski gambit je najbolja ocena njegovog političkog delovanja. Miloševiće je igrao mnogo partija, često i istovremeno, a da pri tom nije mogao da izdrži na duži ropk. Stoga je olako žrtvovao svoje „šahovske figure“ (ljudske života, teriotorije i naravno, svoje političke vrednosti i obećanja. Ovakvoj ličnosti je bilo blisko prenošenje formalne i druge odgovornosti na </w:t>
      </w:r>
      <w:r w:rsidR="000B643A" w:rsidRPr="00291428">
        <w:rPr>
          <w:rFonts w:ascii="Bookman Old Style" w:hAnsi="Bookman Old Style"/>
          <w:sz w:val="24"/>
          <w:szCs w:val="24"/>
        </w:rPr>
        <w:lastRenderedPageBreak/>
        <w:t>druge. Zbog toga su retki dokumenti koje je on potpisao, iako bez njega nije bilo moguće donošenje najvažnijih državnih i partijskih odluka,</w:t>
      </w:r>
      <w:r w:rsidR="00410884">
        <w:rPr>
          <w:rFonts w:ascii="Bookman Old Style" w:hAnsi="Bookman Old Style"/>
          <w:sz w:val="24"/>
          <w:szCs w:val="24"/>
        </w:rPr>
        <w:t xml:space="preserve"> </w:t>
      </w:r>
      <w:r w:rsidR="000B643A" w:rsidRPr="00291428">
        <w:rPr>
          <w:rFonts w:ascii="Bookman Old Style" w:hAnsi="Bookman Old Style"/>
          <w:sz w:val="24"/>
          <w:szCs w:val="24"/>
        </w:rPr>
        <w:t>retko i veoma kontrolisano nastupanje u javnom dijalogu i javnosti.</w:t>
      </w:r>
    </w:p>
    <w:p w14:paraId="63F0F87D" w14:textId="05E64ED4" w:rsidR="000B643A" w:rsidRPr="00291428" w:rsidRDefault="000B643A"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Zapravo, on je bio političar populista sa mešavinom socijalnog populizma i nacionalizma. Otuda su njegove izjave često podsećale na Musolinija, pa čak i stil govora i poza koju je zauzimao za govornicom, posebno na masovnim javnim skupovima. Posmtrano iznutra, događaji koje je organizovao ili inicirao Milošević, njegovo privtno i javno ponašanje kao da su, davno pre njegovog rođenja, opisani i analizirani u „18. Brimer Luj Bonaparte“.</w:t>
      </w:r>
      <w:r w:rsidRPr="00291428">
        <w:rPr>
          <w:rStyle w:val="FootnoteReference"/>
          <w:rFonts w:ascii="Bookman Old Style" w:hAnsi="Bookman Old Style"/>
          <w:sz w:val="24"/>
          <w:szCs w:val="24"/>
        </w:rPr>
        <w:footnoteReference w:id="123"/>
      </w:r>
      <w:r w:rsidR="00410884">
        <w:rPr>
          <w:rFonts w:ascii="Bookman Old Style" w:hAnsi="Bookman Old Style"/>
          <w:sz w:val="24"/>
          <w:szCs w:val="24"/>
        </w:rPr>
        <w:t xml:space="preserve"> </w:t>
      </w:r>
    </w:p>
    <w:p w14:paraId="2E79BCE9" w14:textId="42C29802" w:rsidR="000B643A" w:rsidRPr="00291428" w:rsidRDefault="00C0113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000B643A" w:rsidRPr="00291428">
        <w:rPr>
          <w:rFonts w:ascii="Bookman Old Style" w:hAnsi="Bookman Old Style"/>
          <w:sz w:val="24"/>
          <w:szCs w:val="24"/>
          <w:lang w:val="sr-Latn-CS"/>
        </w:rPr>
        <w:t>Miloševićeva neskrivena žudnja za aspolutnom vlašću je vrhu JNA ulivala nadu da će upravo on</w:t>
      </w:r>
      <w:r w:rsidR="00410884">
        <w:rPr>
          <w:rFonts w:ascii="Bookman Old Style" w:hAnsi="Bookman Old Style"/>
          <w:sz w:val="24"/>
          <w:szCs w:val="24"/>
          <w:lang w:val="sr-Latn-CS"/>
        </w:rPr>
        <w:t xml:space="preserve"> </w:t>
      </w:r>
      <w:r w:rsidR="000B643A" w:rsidRPr="00291428">
        <w:rPr>
          <w:rFonts w:ascii="Bookman Old Style" w:hAnsi="Bookman Old Style"/>
          <w:sz w:val="24"/>
          <w:szCs w:val="24"/>
          <w:lang w:val="sr-Latn-CS"/>
        </w:rPr>
        <w:t>uspeti da kontroliše najveći deo teritorije Jugoslavije i da će obezbeđivati potreban budžet.</w:t>
      </w:r>
      <w:r w:rsidR="000B643A" w:rsidRPr="00291428">
        <w:rPr>
          <w:rStyle w:val="FootnoteReference"/>
          <w:rFonts w:ascii="Bookman Old Style" w:hAnsi="Bookman Old Style"/>
          <w:sz w:val="24"/>
          <w:szCs w:val="24"/>
          <w:lang w:val="sr-Latn-CS"/>
        </w:rPr>
        <w:footnoteReference w:id="124"/>
      </w:r>
      <w:r w:rsidR="000B643A" w:rsidRPr="00291428">
        <w:rPr>
          <w:rFonts w:ascii="Bookman Old Style" w:hAnsi="Bookman Old Style"/>
          <w:sz w:val="24"/>
          <w:szCs w:val="24"/>
          <w:lang w:val="sr-Latn-CS"/>
        </w:rPr>
        <w:t xml:space="preserve"> Uz to, na delu je bila i izuzetna ideološka bliskost, posebno zajednička borba za kontiniutet državnosocijalističkog režima. Da bi ostvario svoje ciljeve Milošević je aktivirao i zaigrao na kartu atmosfere stvorene usponom nacionalizama (naročito albanskog, hrvatskog i slovenačkog) i na snagu nacionalisitičke mobilizacije Srba.</w:t>
      </w:r>
      <w:r w:rsidR="000B643A" w:rsidRPr="00291428">
        <w:rPr>
          <w:rStyle w:val="FootnoteReference"/>
          <w:rFonts w:ascii="Bookman Old Style" w:hAnsi="Bookman Old Style"/>
          <w:sz w:val="24"/>
          <w:szCs w:val="24"/>
          <w:lang w:val="sr-Latn-CS"/>
        </w:rPr>
        <w:footnoteReference w:id="125"/>
      </w:r>
      <w:r w:rsidR="000B643A" w:rsidRPr="00291428">
        <w:rPr>
          <w:rFonts w:ascii="Bookman Old Style" w:hAnsi="Bookman Old Style"/>
          <w:sz w:val="24"/>
          <w:szCs w:val="24"/>
          <w:lang w:val="sr-Latn-CS"/>
        </w:rPr>
        <w:t xml:space="preserve"> Skriven iza ideje o „odbrane Jugoslavije" Milošević je vodio politiku homogenizacije i etničke mobilizacije masa, s ciljem "preuređenja Srbije i Jugoslavije". </w:t>
      </w:r>
      <w:r w:rsidR="000B643A" w:rsidRPr="00291428">
        <w:rPr>
          <w:rStyle w:val="FootnoteReference"/>
          <w:rFonts w:ascii="Bookman Old Style" w:hAnsi="Bookman Old Style"/>
          <w:sz w:val="24"/>
          <w:szCs w:val="24"/>
          <w:lang w:val="sr-Latn-CS"/>
        </w:rPr>
        <w:footnoteReference w:id="126"/>
      </w:r>
      <w:r w:rsidR="000B643A" w:rsidRPr="00291428">
        <w:rPr>
          <w:rFonts w:ascii="Bookman Old Style" w:hAnsi="Bookman Old Style"/>
          <w:sz w:val="24"/>
          <w:szCs w:val="24"/>
          <w:lang w:val="sr-Latn-CS"/>
        </w:rPr>
        <w:t xml:space="preserve"> </w:t>
      </w:r>
      <w:r w:rsidR="000B643A" w:rsidRPr="00291428">
        <w:rPr>
          <w:rFonts w:ascii="Bookman Old Style" w:hAnsi="Bookman Old Style"/>
          <w:sz w:val="24"/>
          <w:szCs w:val="24"/>
        </w:rPr>
        <w:t xml:space="preserve">Pri tome, Milošević nije imao niti jasnu predstavu o svojoj političkoj misiji, niti razvijenu političku viziju i strategiju. Njegovo političko delovanje se rukovodilo principom apsolutne fleksibilnosti, olakog obećavanja i neispunjavanja obećanog. Svoju nedoslednost </w:t>
      </w:r>
      <w:r w:rsidR="005C3048" w:rsidRPr="00291428">
        <w:rPr>
          <w:rFonts w:ascii="Bookman Old Style" w:hAnsi="Bookman Old Style"/>
          <w:sz w:val="24"/>
          <w:szCs w:val="24"/>
        </w:rPr>
        <w:t xml:space="preserve">prikrivao </w:t>
      </w:r>
      <w:r w:rsidR="005C3048" w:rsidRPr="00291428">
        <w:rPr>
          <w:rFonts w:ascii="Bookman Old Style" w:hAnsi="Bookman Old Style"/>
          <w:sz w:val="24"/>
          <w:szCs w:val="24"/>
        </w:rPr>
        <w:lastRenderedPageBreak/>
        <w:t>je</w:t>
      </w:r>
      <w:r w:rsidR="000B643A" w:rsidRPr="00291428">
        <w:rPr>
          <w:rFonts w:ascii="Bookman Old Style" w:hAnsi="Bookman Old Style"/>
          <w:sz w:val="24"/>
          <w:szCs w:val="24"/>
        </w:rPr>
        <w:t xml:space="preserve"> naglašenim verbalizmom </w:t>
      </w:r>
      <w:r w:rsidR="005C3048" w:rsidRPr="00291428">
        <w:rPr>
          <w:rFonts w:ascii="Bookman Old Style" w:hAnsi="Bookman Old Style"/>
          <w:sz w:val="24"/>
          <w:szCs w:val="24"/>
        </w:rPr>
        <w:t>i amoralnošću</w:t>
      </w:r>
      <w:r w:rsidR="000B643A" w:rsidRPr="00291428">
        <w:rPr>
          <w:rFonts w:ascii="Bookman Old Style" w:hAnsi="Bookman Old Style"/>
          <w:sz w:val="24"/>
          <w:szCs w:val="24"/>
        </w:rPr>
        <w:t xml:space="preserve">. Dnevnopolitička kalkulacija i manipulacija bile su mu jača strana. I upravo </w:t>
      </w:r>
      <w:r w:rsidR="005C3048" w:rsidRPr="00291428">
        <w:rPr>
          <w:rFonts w:ascii="Bookman Old Style" w:hAnsi="Bookman Old Style"/>
          <w:sz w:val="24"/>
          <w:szCs w:val="24"/>
        </w:rPr>
        <w:t>to ga</w:t>
      </w:r>
      <w:r w:rsidR="000B643A" w:rsidRPr="00291428">
        <w:rPr>
          <w:rFonts w:ascii="Bookman Old Style" w:hAnsi="Bookman Old Style"/>
          <w:sz w:val="24"/>
          <w:szCs w:val="24"/>
        </w:rPr>
        <w:t xml:space="preserve"> je učinilo simbolom „olako obećane brzine“, „dečkom koji ne isporučuje“.</w:t>
      </w:r>
      <w:r w:rsidR="00410884">
        <w:rPr>
          <w:rFonts w:ascii="Bookman Old Style" w:hAnsi="Bookman Old Style"/>
          <w:sz w:val="24"/>
          <w:szCs w:val="24"/>
        </w:rPr>
        <w:t xml:space="preserve"> </w:t>
      </w:r>
      <w:r w:rsidR="000B643A" w:rsidRPr="00291428">
        <w:rPr>
          <w:rFonts w:ascii="Bookman Old Style" w:hAnsi="Bookman Old Style"/>
          <w:sz w:val="24"/>
          <w:szCs w:val="24"/>
        </w:rPr>
        <w:t>Milošević se oslanjao pre svega, na obaveštajne zajednice, kako Srbije i Jugoslavije (vojna i civilna), tako i na inostrane (posebno SAD, SSSR – Rusija, Francuska, UK, Izrael, Kina i Grčka).</w:t>
      </w:r>
      <w:r w:rsidR="000B643A" w:rsidRPr="00291428" w:rsidDel="002F70A3">
        <w:rPr>
          <w:rFonts w:ascii="Bookman Old Style" w:hAnsi="Bookman Old Style"/>
          <w:sz w:val="24"/>
          <w:szCs w:val="24"/>
        </w:rPr>
        <w:t xml:space="preserve"> </w:t>
      </w:r>
    </w:p>
    <w:p w14:paraId="0F5106E5" w14:textId="75CA2C45" w:rsidR="000B643A" w:rsidRPr="00291428" w:rsidRDefault="00C01131" w:rsidP="009A6435">
      <w:pPr>
        <w:shd w:val="clear" w:color="auto" w:fill="FFFFFF"/>
        <w:spacing w:line="360" w:lineRule="auto"/>
        <w:ind w:left="720" w:right="720"/>
        <w:jc w:val="both"/>
        <w:rPr>
          <w:rFonts w:ascii="Bookman Old Style" w:hAnsi="Bookman Old Style"/>
          <w:color w:val="000000"/>
          <w:spacing w:val="-1"/>
          <w:sz w:val="24"/>
          <w:szCs w:val="24"/>
        </w:rPr>
      </w:pPr>
      <w:r>
        <w:rPr>
          <w:rFonts w:ascii="Bookman Old Style" w:hAnsi="Bookman Old Style"/>
          <w:color w:val="000000"/>
          <w:spacing w:val="2"/>
          <w:sz w:val="24"/>
          <w:szCs w:val="24"/>
        </w:rPr>
        <w:tab/>
      </w:r>
      <w:r w:rsidR="000B643A" w:rsidRPr="00291428">
        <w:rPr>
          <w:rFonts w:ascii="Bookman Old Style" w:hAnsi="Bookman Old Style"/>
          <w:color w:val="000000"/>
          <w:spacing w:val="2"/>
          <w:sz w:val="24"/>
          <w:szCs w:val="24"/>
        </w:rPr>
        <w:t>Posle raspada SK nacionalizam je ostao na sceni kao jedini koliko-toliko izgrađ</w:t>
      </w:r>
      <w:r w:rsidR="000B643A" w:rsidRPr="00291428">
        <w:rPr>
          <w:rFonts w:ascii="Bookman Old Style" w:hAnsi="Bookman Old Style"/>
          <w:color w:val="000000"/>
          <w:spacing w:val="1"/>
          <w:sz w:val="24"/>
          <w:szCs w:val="24"/>
        </w:rPr>
        <w:t>en politički program.</w:t>
      </w:r>
      <w:r w:rsidR="000B643A" w:rsidRPr="00291428">
        <w:rPr>
          <w:rStyle w:val="FootnoteReference"/>
          <w:rFonts w:ascii="Bookman Old Style" w:hAnsi="Bookman Old Style"/>
          <w:color w:val="000000"/>
          <w:spacing w:val="1"/>
          <w:sz w:val="24"/>
          <w:szCs w:val="24"/>
        </w:rPr>
        <w:footnoteReference w:id="127"/>
      </w:r>
      <w:r w:rsidR="000B643A" w:rsidRPr="00291428">
        <w:rPr>
          <w:rFonts w:ascii="Bookman Old Style" w:hAnsi="Bookman Old Style"/>
          <w:color w:val="000000"/>
          <w:spacing w:val="1"/>
          <w:sz w:val="24"/>
          <w:szCs w:val="24"/>
        </w:rPr>
        <w:t xml:space="preserve"> Nacionalizam je nudio za</w:t>
      </w:r>
      <w:r w:rsidR="000B643A" w:rsidRPr="00291428">
        <w:rPr>
          <w:rFonts w:ascii="Bookman Old Style" w:hAnsi="Bookman Old Style"/>
          <w:color w:val="000000"/>
          <w:sz w:val="24"/>
          <w:szCs w:val="24"/>
        </w:rPr>
        <w:t xml:space="preserve">menu za nedostajuće činioce integracije u društvu i lek za one koji su teško oboleli od krize identiteta. I to tako, što on olakšava da se otkrije i optuži onaj ko je "kriv" za svu "našu" nevolju, kao i da se, po potrebama vlasti, taj krivac izruči </w:t>
      </w:r>
      <w:r w:rsidR="000B643A" w:rsidRPr="00291428">
        <w:rPr>
          <w:rFonts w:ascii="Bookman Old Style" w:hAnsi="Bookman Old Style"/>
          <w:color w:val="000000"/>
          <w:spacing w:val="1"/>
          <w:sz w:val="24"/>
          <w:szCs w:val="24"/>
        </w:rPr>
        <w:t>nezadovoljnicima, kao žrtveno jagnje.</w:t>
      </w:r>
      <w:r w:rsidR="000B643A" w:rsidRPr="00291428">
        <w:rPr>
          <w:rStyle w:val="FootnoteReference"/>
          <w:rFonts w:ascii="Bookman Old Style" w:hAnsi="Bookman Old Style"/>
          <w:color w:val="000000"/>
          <w:spacing w:val="-1"/>
          <w:sz w:val="24"/>
          <w:szCs w:val="24"/>
        </w:rPr>
        <w:footnoteReference w:id="128"/>
      </w:r>
    </w:p>
    <w:p w14:paraId="32824746" w14:textId="5D69AB0C" w:rsidR="000B643A" w:rsidRPr="00291428" w:rsidRDefault="00C01131" w:rsidP="009A6435">
      <w:pPr>
        <w:shd w:val="clear" w:color="auto" w:fill="FFFFFF"/>
        <w:spacing w:line="360" w:lineRule="auto"/>
        <w:ind w:left="720" w:right="720"/>
        <w:jc w:val="both"/>
        <w:rPr>
          <w:rStyle w:val="FontStyle15"/>
          <w:rFonts w:ascii="Bookman Old Style" w:hAnsi="Bookman Old Style"/>
          <w:sz w:val="24"/>
          <w:szCs w:val="24"/>
          <w:lang w:val="sr-Latn-CS" w:eastAsia="sr-Latn-CS"/>
        </w:rPr>
      </w:pPr>
      <w:r>
        <w:rPr>
          <w:rFonts w:ascii="Bookman Old Style" w:hAnsi="Bookman Old Style"/>
          <w:sz w:val="24"/>
          <w:szCs w:val="24"/>
        </w:rPr>
        <w:tab/>
      </w:r>
      <w:r w:rsidR="000B643A" w:rsidRPr="00291428">
        <w:rPr>
          <w:rFonts w:ascii="Bookman Old Style" w:hAnsi="Bookman Old Style"/>
          <w:sz w:val="24"/>
          <w:szCs w:val="24"/>
        </w:rPr>
        <w:t>JNA je, kao i čitavo društvo, zahvaćena snažnim procesom političkog raslojavanja, a pre svega jačanja nacionalizma,</w:t>
      </w:r>
      <w:r w:rsidR="00410884">
        <w:rPr>
          <w:rFonts w:ascii="Bookman Old Style" w:hAnsi="Bookman Old Style"/>
          <w:sz w:val="24"/>
          <w:szCs w:val="24"/>
        </w:rPr>
        <w:t xml:space="preserve"> </w:t>
      </w:r>
      <w:r w:rsidR="000B643A" w:rsidRPr="00291428">
        <w:rPr>
          <w:rFonts w:ascii="Bookman Old Style" w:hAnsi="Bookman Old Style"/>
          <w:sz w:val="24"/>
          <w:szCs w:val="24"/>
        </w:rPr>
        <w:t xml:space="preserve">posebno u samom vrhu JNA koji se sve više približavao republičkim vođstvima, a većina Srbiji i Slobodanu Miloševiću. U tome su posebnu ulogu imali generali Nikola Ljubičić, Petar Gračanin i Veljko Kadijević. </w:t>
      </w:r>
      <w:r w:rsidR="000B643A" w:rsidRPr="00291428">
        <w:rPr>
          <w:rStyle w:val="FootnoteReference"/>
          <w:rFonts w:ascii="Bookman Old Style" w:hAnsi="Bookman Old Style"/>
          <w:sz w:val="24"/>
          <w:szCs w:val="24"/>
        </w:rPr>
        <w:footnoteReference w:id="129"/>
      </w:r>
      <w:r w:rsidR="000B643A" w:rsidRPr="00291428">
        <w:rPr>
          <w:rStyle w:val="FontStyle13"/>
          <w:rFonts w:ascii="Bookman Old Style" w:hAnsi="Bookman Old Style"/>
          <w:sz w:val="24"/>
          <w:szCs w:val="24"/>
          <w:lang w:val="sr-Latn-CS" w:eastAsia="sr-Latn-CS"/>
        </w:rPr>
        <w:t xml:space="preserve"> Inače, Generalitet je imao neograničenu suverenost u unutararmijskim poslovima.</w:t>
      </w:r>
      <w:r w:rsidR="000B643A" w:rsidRPr="00291428">
        <w:rPr>
          <w:rStyle w:val="FootnoteReference"/>
          <w:rFonts w:ascii="Bookman Old Style" w:hAnsi="Bookman Old Style"/>
          <w:sz w:val="24"/>
          <w:szCs w:val="24"/>
          <w:lang w:val="sr-Latn-CS" w:eastAsia="sr-Latn-CS"/>
        </w:rPr>
        <w:footnoteReference w:id="130"/>
      </w:r>
      <w:r w:rsidR="000B643A" w:rsidRPr="00291428">
        <w:rPr>
          <w:rStyle w:val="FontStyle13"/>
          <w:rFonts w:ascii="Bookman Old Style" w:hAnsi="Bookman Old Style"/>
          <w:sz w:val="24"/>
          <w:szCs w:val="24"/>
          <w:lang w:val="sr-Latn-CS" w:eastAsia="sr-Latn-CS"/>
        </w:rPr>
        <w:t xml:space="preserve"> Stoga je vojni vrh svaki zahtev za preuređenjem Jugos</w:t>
      </w:r>
      <w:r w:rsidR="000B643A" w:rsidRPr="00291428">
        <w:rPr>
          <w:rStyle w:val="FontStyle14"/>
          <w:rFonts w:ascii="Bookman Old Style" w:hAnsi="Bookman Old Style"/>
          <w:i w:val="0"/>
          <w:sz w:val="24"/>
          <w:szCs w:val="24"/>
          <w:lang w:val="sr-Latn-CS" w:eastAsia="sr-Latn-CS"/>
        </w:rPr>
        <w:t xml:space="preserve">lavije nužno doživljavao kao atak na sopstvenu egzistenciju. U skladu sa tim, on se u političkom finišu krize, u ime socijalizma, revolucije i Jugoslavije, odupirao društvenim i državnim promenama. </w:t>
      </w:r>
      <w:r w:rsidR="000B643A" w:rsidRPr="00291428">
        <w:rPr>
          <w:rStyle w:val="FontStyle13"/>
          <w:rFonts w:ascii="Bookman Old Style" w:hAnsi="Bookman Old Style"/>
          <w:sz w:val="24"/>
          <w:szCs w:val="24"/>
          <w:lang w:val="sr-Latn-CS" w:eastAsia="sr-Latn-CS"/>
        </w:rPr>
        <w:t xml:space="preserve">Istovremeno, status i moć generalnskog kora presudno su zavisili od njegove ideološke, vremenom i nacionalne, lojalnosti političkom vrhu. </w:t>
      </w:r>
    </w:p>
    <w:p w14:paraId="4AF5183A" w14:textId="0F2985B5"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 xml:space="preserve">JNA se, tokom osamdesetih, iz organizovane sile “oružanog naroda” i “garanta jugoslovenskog jeduinstva”, </w:t>
      </w:r>
      <w:r w:rsidR="000B643A" w:rsidRPr="00291428">
        <w:rPr>
          <w:rStyle w:val="FootnoteReference"/>
          <w:rFonts w:ascii="Bookman Old Style" w:hAnsi="Bookman Old Style"/>
          <w:sz w:val="24"/>
          <w:szCs w:val="24"/>
        </w:rPr>
        <w:footnoteReference w:id="131"/>
      </w:r>
      <w:r w:rsidR="000B643A" w:rsidRPr="00291428">
        <w:rPr>
          <w:rStyle w:val="FontStyle11"/>
          <w:rFonts w:ascii="Bookman Old Style" w:hAnsi="Bookman Old Style"/>
          <w:sz w:val="24"/>
          <w:szCs w:val="24"/>
        </w:rPr>
        <w:t xml:space="preserve"> pretvorila u </w:t>
      </w:r>
      <w:r w:rsidR="000B643A" w:rsidRPr="00291428">
        <w:rPr>
          <w:rStyle w:val="FontStyle11"/>
          <w:rFonts w:ascii="Bookman Old Style" w:hAnsi="Bookman Old Style"/>
          <w:sz w:val="24"/>
          <w:szCs w:val="24"/>
        </w:rPr>
        <w:lastRenderedPageBreak/>
        <w:t xml:space="preserve">gubitnika i jednog od važnih aktera ratnog raspleta. Na to je uticala bliska povezamost službi bezbednosti i vođstva JNA sa Miloševićevom politikom. Ovo vođstvo je bilo sklono administrativnim i centralisitičkim metodima. To se potvrdio i u neuspehu uvođenja “vojne uprave” na Kosovu. </w:t>
      </w:r>
      <w:r w:rsidR="000B643A" w:rsidRPr="00291428">
        <w:rPr>
          <w:rFonts w:ascii="Bookman Old Style" w:hAnsi="Bookman Old Style"/>
          <w:sz w:val="24"/>
          <w:szCs w:val="24"/>
        </w:rPr>
        <w:t>U takvim okolnostima JNA odustaje od sopstvene doktrine, vojnih i političkih ciljeva, višenacionalnog sastava i simbola.</w:t>
      </w:r>
      <w:r w:rsidR="000B643A" w:rsidRPr="00291428">
        <w:rPr>
          <w:rStyle w:val="FootnoteReference"/>
          <w:rFonts w:ascii="Bookman Old Style" w:hAnsi="Bookman Old Style"/>
          <w:sz w:val="24"/>
          <w:szCs w:val="24"/>
        </w:rPr>
        <w:footnoteReference w:id="132"/>
      </w:r>
      <w:r w:rsidR="000B643A" w:rsidRPr="00291428">
        <w:rPr>
          <w:rFonts w:ascii="Bookman Old Style" w:hAnsi="Bookman Old Style"/>
          <w:sz w:val="24"/>
          <w:szCs w:val="24"/>
        </w:rPr>
        <w:t xml:space="preserve"> JNA postaje oslonac za izgradnju nacionalnih vojski, pre svega priključivanjem profesionalnih oficira i podoficira, kao i čitavih jedinica Teritorijalne odbrane (TO).</w:t>
      </w:r>
      <w:r w:rsidR="000B643A" w:rsidRPr="00291428">
        <w:rPr>
          <w:rStyle w:val="FootnoteReference"/>
          <w:rFonts w:ascii="Bookman Old Style" w:hAnsi="Bookman Old Style"/>
          <w:sz w:val="24"/>
          <w:szCs w:val="24"/>
        </w:rPr>
        <w:footnoteReference w:id="133"/>
      </w:r>
      <w:r w:rsidR="00410884">
        <w:rPr>
          <w:rFonts w:ascii="Bookman Old Style" w:hAnsi="Bookman Old Style"/>
          <w:sz w:val="24"/>
          <w:szCs w:val="24"/>
        </w:rPr>
        <w:t xml:space="preserve"> </w:t>
      </w:r>
    </w:p>
    <w:p w14:paraId="37AF5412" w14:textId="44D08C31" w:rsidR="000B643A" w:rsidRPr="00291428" w:rsidRDefault="00C01131" w:rsidP="009A6435">
      <w:pPr>
        <w:shd w:val="clear" w:color="auto" w:fill="FFFFFF"/>
        <w:spacing w:line="360" w:lineRule="auto"/>
        <w:ind w:left="720" w:right="720"/>
        <w:jc w:val="both"/>
        <w:rPr>
          <w:rStyle w:val="FontStyle15"/>
          <w:rFonts w:ascii="Bookman Old Style" w:hAnsi="Bookman Old Style"/>
          <w:sz w:val="24"/>
          <w:szCs w:val="24"/>
          <w:lang w:val="sr-Latn-CS" w:eastAsia="sr-Latn-CS"/>
        </w:rPr>
      </w:pPr>
      <w:r>
        <w:rPr>
          <w:rStyle w:val="FontStyle15"/>
          <w:rFonts w:ascii="Bookman Old Style" w:hAnsi="Bookman Old Style"/>
          <w:sz w:val="24"/>
          <w:szCs w:val="24"/>
          <w:lang w:val="sr-Latn-CS" w:eastAsia="sr-Latn-CS"/>
        </w:rPr>
        <w:tab/>
      </w:r>
      <w:r w:rsidR="000B643A" w:rsidRPr="00291428">
        <w:rPr>
          <w:rStyle w:val="FontStyle15"/>
          <w:rFonts w:ascii="Bookman Old Style" w:hAnsi="Bookman Old Style"/>
          <w:sz w:val="24"/>
          <w:szCs w:val="24"/>
          <w:lang w:val="sr-Latn-CS" w:eastAsia="sr-Latn-CS"/>
        </w:rPr>
        <w:t>Druga polovina osamdesetih godina, učinila je vidljivom spregu srpskih političkih i vojnih vlastodržačkih elita. To je demonstrirano i u angažovanju JNA u sprečavanju rukovodstva Slovenije da usvoji promene ustava Sloveije i time ozvaniči svoju politiku napuštanja Jugoslavije. Posle toga je sve veće približavanje vođstva JNA i organizacije SK u JNA politici Miloševića i CK SKS.</w:t>
      </w:r>
    </w:p>
    <w:p w14:paraId="5C38F8B3" w14:textId="265AA9FD" w:rsidR="000B643A" w:rsidRPr="00291428" w:rsidRDefault="000B643A" w:rsidP="009A6435">
      <w:pPr>
        <w:shd w:val="clear" w:color="auto" w:fill="FFFFFF"/>
        <w:spacing w:line="360" w:lineRule="auto"/>
        <w:ind w:left="720" w:right="720"/>
        <w:jc w:val="both"/>
        <w:rPr>
          <w:rStyle w:val="FontStyle13"/>
          <w:rFonts w:ascii="Bookman Old Style" w:hAnsi="Bookman Old Style"/>
          <w:sz w:val="24"/>
          <w:szCs w:val="24"/>
          <w:lang w:val="sr-Latn-CS" w:eastAsia="sr-Latn-CS"/>
        </w:rPr>
      </w:pPr>
      <w:r w:rsidRPr="00291428">
        <w:rPr>
          <w:rStyle w:val="FontStyle15"/>
          <w:rFonts w:ascii="Bookman Old Style" w:hAnsi="Bookman Old Style"/>
          <w:sz w:val="24"/>
          <w:szCs w:val="24"/>
          <w:lang w:val="sr-Latn-CS" w:eastAsia="sr-Latn-CS"/>
        </w:rPr>
        <w:t xml:space="preserve">U </w:t>
      </w:r>
      <w:r w:rsidRPr="00291428">
        <w:rPr>
          <w:rStyle w:val="FontStyle13"/>
          <w:rFonts w:ascii="Bookman Old Style" w:hAnsi="Bookman Old Style"/>
          <w:sz w:val="24"/>
          <w:szCs w:val="24"/>
          <w:lang w:val="sr-Latn-CS" w:eastAsia="sr-Latn-CS"/>
        </w:rPr>
        <w:t>političkom finišu jugoslovenske krize, između vojnog i srpskog vrha uspostavljen je odnos dvostrane instrumentalizacije, u kome je pitanje „ko će koga“ i za šta (zlo)upotrebiti bilo otvoreno. Uz to,vojni i srpski vrh su se međusobno politički približavali u meri i načinu zaoštravanja krize i reagovanja</w:t>
      </w:r>
      <w:r w:rsidR="00410884">
        <w:rPr>
          <w:rStyle w:val="FontStyle13"/>
          <w:rFonts w:ascii="Bookman Old Style" w:hAnsi="Bookman Old Style"/>
          <w:sz w:val="24"/>
          <w:szCs w:val="24"/>
          <w:lang w:val="sr-Latn-CS" w:eastAsia="sr-Latn-CS"/>
        </w:rPr>
        <w:t xml:space="preserve"> </w:t>
      </w:r>
      <w:r w:rsidRPr="00291428">
        <w:rPr>
          <w:rStyle w:val="FontStyle13"/>
          <w:rFonts w:ascii="Bookman Old Style" w:hAnsi="Bookman Old Style"/>
          <w:sz w:val="24"/>
          <w:szCs w:val="24"/>
          <w:lang w:val="sr-Latn-CS" w:eastAsia="sr-Latn-CS"/>
        </w:rPr>
        <w:t>na nacionalističke pojave</w:t>
      </w:r>
      <w:r w:rsidR="00410884">
        <w:rPr>
          <w:rStyle w:val="FontStyle13"/>
          <w:rFonts w:ascii="Bookman Old Style" w:hAnsi="Bookman Old Style"/>
          <w:sz w:val="24"/>
          <w:szCs w:val="24"/>
          <w:lang w:val="sr-Latn-CS" w:eastAsia="sr-Latn-CS"/>
        </w:rPr>
        <w:t xml:space="preserve"> </w:t>
      </w:r>
      <w:r w:rsidRPr="00291428">
        <w:rPr>
          <w:rStyle w:val="FontStyle13"/>
          <w:rFonts w:ascii="Bookman Old Style" w:hAnsi="Bookman Old Style"/>
          <w:sz w:val="24"/>
          <w:szCs w:val="24"/>
          <w:lang w:val="sr-Latn-CS" w:eastAsia="sr-Latn-CS"/>
        </w:rPr>
        <w:t>u Sloveniji i Hrvatskoj.</w:t>
      </w:r>
      <w:r w:rsidRPr="00291428">
        <w:rPr>
          <w:rStyle w:val="FootnoteReference"/>
          <w:rFonts w:ascii="Bookman Old Style" w:hAnsi="Bookman Old Style"/>
          <w:sz w:val="24"/>
          <w:szCs w:val="24"/>
          <w:lang w:val="sr-Latn-CS" w:eastAsia="sr-Latn-CS"/>
        </w:rPr>
        <w:footnoteReference w:id="134"/>
      </w:r>
    </w:p>
    <w:p w14:paraId="10A9D3C8" w14:textId="296FA595" w:rsidR="000B643A" w:rsidRPr="00291428" w:rsidRDefault="00C01131" w:rsidP="009A6435">
      <w:pPr>
        <w:shd w:val="clear" w:color="auto" w:fill="FFFFFF"/>
        <w:spacing w:line="360" w:lineRule="auto"/>
        <w:ind w:left="720" w:right="720"/>
        <w:jc w:val="both"/>
        <w:rPr>
          <w:rFonts w:ascii="Bookman Old Style" w:hAnsi="Bookman Old Style"/>
          <w:color w:val="000000"/>
          <w:spacing w:val="1"/>
          <w:sz w:val="24"/>
          <w:szCs w:val="24"/>
        </w:rPr>
      </w:pPr>
      <w:r>
        <w:rPr>
          <w:rFonts w:ascii="Bookman Old Style" w:hAnsi="Bookman Old Style"/>
          <w:sz w:val="24"/>
          <w:szCs w:val="24"/>
          <w:lang w:val="sr-Latn-CS" w:eastAsia="sl-SI"/>
        </w:rPr>
        <w:tab/>
      </w:r>
      <w:r w:rsidR="000B643A" w:rsidRPr="00291428">
        <w:rPr>
          <w:rFonts w:ascii="Bookman Old Style" w:hAnsi="Bookman Old Style"/>
          <w:sz w:val="24"/>
          <w:szCs w:val="24"/>
          <w:lang w:val="sr-Latn-CS" w:eastAsia="sl-SI"/>
        </w:rPr>
        <w:t xml:space="preserve">Rezultati politike i vlasti Slobodana Milošević bili su dezintegracija srpskog društva, raspad Jugoslavije u ratovima koji su odneli desetine hiljada ljudskih života, više od milion ljudi isteraih iz njihovih domova, naneli ogromnu materijalnu i drugu štetu. Takođe, potvrdilo se da Milošević i tadašnji srpski nacionalizam nisu u stanju da probleme rešavaju na demokratski način. Po tome je “fenomen Milošević” zauzeo značjano mesto u političkom životu Srbije i </w:t>
      </w:r>
      <w:r w:rsidR="000B643A" w:rsidRPr="00291428">
        <w:rPr>
          <w:rFonts w:ascii="Bookman Old Style" w:hAnsi="Bookman Old Style"/>
          <w:sz w:val="24"/>
          <w:szCs w:val="24"/>
          <w:lang w:val="sr-Latn-CS" w:eastAsia="sl-SI"/>
        </w:rPr>
        <w:lastRenderedPageBreak/>
        <w:t>Jugoslavije,</w:t>
      </w:r>
      <w:r w:rsidR="00410884">
        <w:rPr>
          <w:rFonts w:ascii="Bookman Old Style" w:hAnsi="Bookman Old Style"/>
          <w:sz w:val="24"/>
          <w:szCs w:val="24"/>
          <w:lang w:val="sr-Latn-CS" w:eastAsia="sl-SI"/>
        </w:rPr>
        <w:t xml:space="preserve"> </w:t>
      </w:r>
      <w:r w:rsidR="000B643A" w:rsidRPr="00291428">
        <w:rPr>
          <w:rFonts w:ascii="Bookman Old Style" w:hAnsi="Bookman Old Style"/>
          <w:sz w:val="24"/>
          <w:szCs w:val="24"/>
          <w:lang w:val="sr-Latn-CS" w:eastAsia="sl-SI"/>
        </w:rPr>
        <w:t>od</w:t>
      </w:r>
      <w:r w:rsidR="00410884">
        <w:rPr>
          <w:rFonts w:ascii="Bookman Old Style" w:hAnsi="Bookman Old Style"/>
          <w:sz w:val="24"/>
          <w:szCs w:val="24"/>
          <w:lang w:val="sr-Latn-CS" w:eastAsia="sl-SI"/>
        </w:rPr>
        <w:t xml:space="preserve"> </w:t>
      </w:r>
      <w:r w:rsidR="000B643A" w:rsidRPr="00291428">
        <w:rPr>
          <w:rFonts w:ascii="Bookman Old Style" w:hAnsi="Bookman Old Style"/>
          <w:sz w:val="24"/>
          <w:szCs w:val="24"/>
          <w:lang w:val="sr-Latn-CS" w:eastAsia="sl-SI"/>
        </w:rPr>
        <w:t>osamdesetih do danas.</w:t>
      </w:r>
      <w:r w:rsidR="000B643A" w:rsidRPr="00291428">
        <w:rPr>
          <w:rStyle w:val="FootnoteReference"/>
          <w:rFonts w:ascii="Bookman Old Style" w:hAnsi="Bookman Old Style"/>
          <w:sz w:val="24"/>
          <w:szCs w:val="24"/>
          <w:lang w:val="sr-Latn-CS" w:eastAsia="sl-SI"/>
        </w:rPr>
        <w:footnoteReference w:id="135"/>
      </w:r>
      <w:r w:rsidR="000B643A" w:rsidRPr="00291428">
        <w:rPr>
          <w:rFonts w:ascii="Bookman Old Style" w:hAnsi="Bookman Old Style"/>
          <w:sz w:val="24"/>
          <w:szCs w:val="24"/>
          <w:lang w:val="sr-Latn-CS" w:eastAsia="sl-SI"/>
        </w:rPr>
        <w:t xml:space="preserve"> </w:t>
      </w:r>
      <w:r w:rsidR="000B643A" w:rsidRPr="00291428">
        <w:rPr>
          <w:rFonts w:ascii="Bookman Old Style" w:hAnsi="Bookman Old Style"/>
          <w:color w:val="000000"/>
          <w:sz w:val="24"/>
          <w:szCs w:val="24"/>
        </w:rPr>
        <w:t xml:space="preserve">To je, između ostalog, i svojevrsno plaćanje duga istoriji, tokom koje su mnogi </w:t>
      </w:r>
      <w:r w:rsidR="000B643A" w:rsidRPr="00291428">
        <w:rPr>
          <w:rFonts w:ascii="Bookman Old Style" w:hAnsi="Bookman Old Style"/>
          <w:color w:val="000000"/>
          <w:spacing w:val="2"/>
          <w:sz w:val="24"/>
          <w:szCs w:val="24"/>
        </w:rPr>
        <w:t xml:space="preserve">pokušaji demokratizacije i modernizacije onemogućeni i prekinuti. Time su uklonjene </w:t>
      </w:r>
      <w:r w:rsidR="000B643A" w:rsidRPr="00291428">
        <w:rPr>
          <w:rFonts w:ascii="Bookman Old Style" w:hAnsi="Bookman Old Style"/>
          <w:color w:val="000000"/>
          <w:sz w:val="24"/>
          <w:szCs w:val="24"/>
        </w:rPr>
        <w:t xml:space="preserve">uporišne tačke iz bliže prošlosti, na koje bi mogla da se osloni demokratsko-liberalno </w:t>
      </w:r>
      <w:r w:rsidR="000B643A" w:rsidRPr="00291428">
        <w:rPr>
          <w:rFonts w:ascii="Bookman Old Style" w:hAnsi="Bookman Old Style"/>
          <w:color w:val="000000"/>
          <w:spacing w:val="3"/>
          <w:sz w:val="24"/>
          <w:szCs w:val="24"/>
        </w:rPr>
        <w:t xml:space="preserve">uobličavanje nacionalnog interesa. Otuda je i bilo moguće da se Srbima i Srbiji, u </w:t>
      </w:r>
      <w:r w:rsidR="000B643A" w:rsidRPr="00291428">
        <w:rPr>
          <w:rFonts w:ascii="Bookman Old Style" w:hAnsi="Bookman Old Style"/>
          <w:color w:val="000000"/>
          <w:spacing w:val="2"/>
          <w:sz w:val="24"/>
          <w:szCs w:val="24"/>
        </w:rPr>
        <w:t>zamenu za sadašnjost i budućnost, ponudi davna prošlost u obliku mita dnevnopo</w:t>
      </w:r>
      <w:r w:rsidR="000B643A" w:rsidRPr="00291428">
        <w:rPr>
          <w:rFonts w:ascii="Bookman Old Style" w:hAnsi="Bookman Old Style"/>
          <w:color w:val="000000"/>
          <w:spacing w:val="1"/>
          <w:sz w:val="24"/>
          <w:szCs w:val="24"/>
        </w:rPr>
        <w:t xml:space="preserve">litički "prerađenog" za potrebe nacionalističke mobilazacije. Pri tome je razarajuća </w:t>
      </w:r>
      <w:r w:rsidR="000B643A" w:rsidRPr="00291428">
        <w:rPr>
          <w:rFonts w:ascii="Bookman Old Style" w:hAnsi="Bookman Old Style"/>
          <w:color w:val="000000"/>
          <w:sz w:val="24"/>
          <w:szCs w:val="24"/>
        </w:rPr>
        <w:t>energija nacionalizma upotrebljena za osvajanje i održanje vlasti.</w:t>
      </w:r>
      <w:r w:rsidR="000B643A" w:rsidRPr="00291428">
        <w:rPr>
          <w:rStyle w:val="FootnoteReference"/>
          <w:rFonts w:ascii="Bookman Old Style" w:hAnsi="Bookman Old Style"/>
          <w:color w:val="000000"/>
          <w:sz w:val="24"/>
          <w:szCs w:val="24"/>
        </w:rPr>
        <w:footnoteReference w:id="136"/>
      </w:r>
      <w:r w:rsidR="000B643A" w:rsidRPr="00291428">
        <w:rPr>
          <w:rFonts w:ascii="Bookman Old Style" w:hAnsi="Bookman Old Style"/>
          <w:color w:val="000000"/>
          <w:spacing w:val="2"/>
          <w:sz w:val="24"/>
          <w:szCs w:val="24"/>
          <w:vertAlign w:val="superscript"/>
        </w:rPr>
        <w:t xml:space="preserve"> </w:t>
      </w:r>
    </w:p>
    <w:p w14:paraId="5E2E5095" w14:textId="71099831" w:rsidR="000B643A" w:rsidRDefault="000B643A" w:rsidP="009A6435">
      <w:pPr>
        <w:shd w:val="clear" w:color="auto" w:fill="FFFFFF"/>
        <w:spacing w:line="360" w:lineRule="auto"/>
        <w:ind w:left="720" w:right="720"/>
        <w:jc w:val="both"/>
        <w:rPr>
          <w:rStyle w:val="FontStyle11"/>
          <w:rFonts w:ascii="Bookman Old Style" w:hAnsi="Bookman Old Style"/>
          <w:b/>
          <w:sz w:val="24"/>
          <w:szCs w:val="24"/>
        </w:rPr>
      </w:pPr>
    </w:p>
    <w:p w14:paraId="182091F4" w14:textId="402A62C8" w:rsidR="0038554F" w:rsidRDefault="0038554F" w:rsidP="009A6435">
      <w:pPr>
        <w:widowControl/>
        <w:autoSpaceDE/>
        <w:autoSpaceDN/>
        <w:adjustRightInd/>
        <w:ind w:left="720" w:right="720"/>
        <w:rPr>
          <w:rStyle w:val="FontStyle11"/>
          <w:rFonts w:ascii="Bookman Old Style" w:hAnsi="Bookman Old Style"/>
          <w:b/>
          <w:sz w:val="24"/>
          <w:szCs w:val="24"/>
        </w:rPr>
      </w:pPr>
      <w:r>
        <w:rPr>
          <w:rStyle w:val="FontStyle11"/>
          <w:rFonts w:ascii="Bookman Old Style" w:hAnsi="Bookman Old Style"/>
          <w:b/>
          <w:sz w:val="24"/>
          <w:szCs w:val="24"/>
        </w:rPr>
        <w:br w:type="page"/>
      </w:r>
    </w:p>
    <w:p w14:paraId="351C7663" w14:textId="77777777" w:rsidR="0038554F" w:rsidRDefault="0038554F" w:rsidP="009A6435">
      <w:pPr>
        <w:shd w:val="clear" w:color="auto" w:fill="FFFFFF"/>
        <w:spacing w:line="360" w:lineRule="auto"/>
        <w:ind w:left="720" w:right="720"/>
        <w:jc w:val="both"/>
        <w:rPr>
          <w:rStyle w:val="FontStyle11"/>
          <w:rFonts w:ascii="Bookman Old Style" w:hAnsi="Bookman Old Style"/>
          <w:b/>
          <w:sz w:val="24"/>
          <w:szCs w:val="24"/>
        </w:rPr>
      </w:pPr>
    </w:p>
    <w:p w14:paraId="7A9EFBAF" w14:textId="77777777" w:rsidR="0038554F" w:rsidRPr="00291428" w:rsidRDefault="0038554F" w:rsidP="009A6435">
      <w:pPr>
        <w:shd w:val="clear" w:color="auto" w:fill="FFFFFF"/>
        <w:spacing w:line="360" w:lineRule="auto"/>
        <w:ind w:left="720" w:right="720"/>
        <w:jc w:val="both"/>
        <w:rPr>
          <w:rStyle w:val="FontStyle11"/>
          <w:rFonts w:ascii="Bookman Old Style" w:hAnsi="Bookman Old Style"/>
          <w:b/>
          <w:sz w:val="24"/>
          <w:szCs w:val="24"/>
        </w:rPr>
      </w:pPr>
    </w:p>
    <w:p w14:paraId="4D63635E" w14:textId="77777777" w:rsidR="00C01131" w:rsidRDefault="000B643A" w:rsidP="009A6435">
      <w:pPr>
        <w:shd w:val="clear" w:color="auto" w:fill="FFFFFF"/>
        <w:spacing w:line="360" w:lineRule="auto"/>
        <w:ind w:left="720" w:right="720"/>
        <w:jc w:val="both"/>
        <w:rPr>
          <w:rStyle w:val="FontStyle11"/>
          <w:rFonts w:ascii="Bookman Old Style" w:hAnsi="Bookman Old Style"/>
          <w:b/>
          <w:sz w:val="24"/>
          <w:szCs w:val="24"/>
        </w:rPr>
      </w:pPr>
      <w:r w:rsidRPr="00291428">
        <w:rPr>
          <w:rStyle w:val="FontStyle11"/>
          <w:rFonts w:ascii="Bookman Old Style" w:hAnsi="Bookman Old Style"/>
          <w:b/>
          <w:sz w:val="24"/>
          <w:szCs w:val="24"/>
        </w:rPr>
        <w:t>III DEO: OŽIVLJAVANJE ANGAŽOVANJA INTELEKTUALACA I ZAČECI CIVILNOG DRUŠTVA</w:t>
      </w:r>
    </w:p>
    <w:p w14:paraId="76D12455" w14:textId="77777777" w:rsidR="00C01131" w:rsidRDefault="00C01131" w:rsidP="009A6435">
      <w:pPr>
        <w:shd w:val="clear" w:color="auto" w:fill="FFFFFF"/>
        <w:spacing w:line="360" w:lineRule="auto"/>
        <w:ind w:left="720" w:right="720"/>
        <w:jc w:val="both"/>
        <w:rPr>
          <w:rStyle w:val="FontStyle11"/>
          <w:rFonts w:ascii="Bookman Old Style" w:hAnsi="Bookman Old Style"/>
          <w:b/>
          <w:sz w:val="24"/>
          <w:szCs w:val="24"/>
        </w:rPr>
      </w:pPr>
    </w:p>
    <w:p w14:paraId="539160C1" w14:textId="77777777" w:rsidR="00C01131" w:rsidRDefault="000B643A" w:rsidP="009A6435">
      <w:pPr>
        <w:shd w:val="clear" w:color="auto" w:fill="FFFFFF"/>
        <w:spacing w:line="360" w:lineRule="auto"/>
        <w:ind w:left="720" w:right="720"/>
        <w:jc w:val="both"/>
        <w:rPr>
          <w:rStyle w:val="FontStyle11"/>
          <w:rFonts w:ascii="Bookman Old Style" w:hAnsi="Bookman Old Style"/>
          <w:b/>
          <w:sz w:val="24"/>
          <w:szCs w:val="24"/>
        </w:rPr>
      </w:pPr>
      <w:r w:rsidRPr="00291428">
        <w:rPr>
          <w:rStyle w:val="FontStyle11"/>
          <w:rFonts w:ascii="Bookman Old Style" w:hAnsi="Bookman Old Style"/>
          <w:b/>
          <w:sz w:val="24"/>
          <w:szCs w:val="24"/>
        </w:rPr>
        <w:t xml:space="preserve">Intelektualci između mitologizovanog disdenstva i dvorskih savetnika </w:t>
      </w:r>
    </w:p>
    <w:p w14:paraId="0697DC4A" w14:textId="5784A7C9" w:rsidR="000B643A" w:rsidRPr="00291428" w:rsidRDefault="000B643A" w:rsidP="009A6435">
      <w:pPr>
        <w:shd w:val="clear" w:color="auto" w:fill="FFFFFF"/>
        <w:spacing w:line="360" w:lineRule="auto"/>
        <w:ind w:left="720" w:right="720"/>
        <w:jc w:val="both"/>
        <w:rPr>
          <w:rStyle w:val="FontStyle11"/>
          <w:rFonts w:ascii="Bookman Old Style" w:hAnsi="Bookman Old Style"/>
          <w:b/>
          <w:bCs/>
          <w:iCs/>
          <w:color w:val="000000"/>
          <w:spacing w:val="-1"/>
          <w:sz w:val="24"/>
          <w:szCs w:val="24"/>
        </w:rPr>
      </w:pPr>
    </w:p>
    <w:p w14:paraId="0AEAC460" w14:textId="701A911B"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Narastanje strepnji o budućnosti kod većine građana i potreba elita da,</w:t>
      </w:r>
      <w:r w:rsidR="00410884">
        <w:rPr>
          <w:rStyle w:val="FontStyle11"/>
          <w:rFonts w:ascii="Bookman Old Style" w:hAnsi="Bookman Old Style"/>
          <w:sz w:val="24"/>
          <w:szCs w:val="24"/>
        </w:rPr>
        <w:t xml:space="preserve"> </w:t>
      </w:r>
      <w:r w:rsidR="000B643A" w:rsidRPr="00291428">
        <w:rPr>
          <w:rStyle w:val="FontStyle11"/>
          <w:rFonts w:ascii="Bookman Old Style" w:hAnsi="Bookman Old Style"/>
          <w:sz w:val="24"/>
          <w:szCs w:val="24"/>
        </w:rPr>
        <w:t>definišu politički odgovor za izlazak iz krize u period</w:t>
      </w:r>
      <w:r>
        <w:rPr>
          <w:rStyle w:val="FontStyle11"/>
          <w:rFonts w:ascii="Bookman Old Style" w:hAnsi="Bookman Old Style"/>
          <w:sz w:val="24"/>
          <w:szCs w:val="24"/>
        </w:rPr>
        <w:t>u</w:t>
      </w:r>
      <w:r w:rsidR="000B643A" w:rsidRPr="00291428">
        <w:rPr>
          <w:rStyle w:val="FontStyle11"/>
          <w:rFonts w:ascii="Bookman Old Style" w:hAnsi="Bookman Old Style"/>
          <w:sz w:val="24"/>
          <w:szCs w:val="24"/>
        </w:rPr>
        <w:t xml:space="preserve"> posle Titove smrti; sukobljovanja unutar vođstva i članstva SKJ</w:t>
      </w:r>
      <w:r>
        <w:rPr>
          <w:rStyle w:val="FontStyle11"/>
          <w:rFonts w:ascii="Bookman Old Style" w:hAnsi="Bookman Old Style"/>
          <w:sz w:val="24"/>
          <w:szCs w:val="24"/>
        </w:rPr>
        <w:t>,</w:t>
      </w:r>
      <w:r w:rsidR="000B643A" w:rsidRPr="00291428">
        <w:rPr>
          <w:rStyle w:val="FontStyle11"/>
          <w:rFonts w:ascii="Bookman Old Style" w:hAnsi="Bookman Old Style"/>
          <w:sz w:val="24"/>
          <w:szCs w:val="24"/>
        </w:rPr>
        <w:t xml:space="preserve"> posebno sukobljavnja između republičkih i pokrajinskih vođstava</w:t>
      </w:r>
      <w:r>
        <w:rPr>
          <w:rStyle w:val="FontStyle11"/>
          <w:rFonts w:ascii="Bookman Old Style" w:hAnsi="Bookman Old Style"/>
          <w:sz w:val="24"/>
          <w:szCs w:val="24"/>
        </w:rPr>
        <w:t>,</w:t>
      </w:r>
      <w:r w:rsidR="000B643A" w:rsidRPr="00291428">
        <w:rPr>
          <w:rStyle w:val="FontStyle11"/>
          <w:rFonts w:ascii="Bookman Old Style" w:hAnsi="Bookman Old Style"/>
          <w:sz w:val="24"/>
          <w:szCs w:val="24"/>
        </w:rPr>
        <w:t xml:space="preserve"> omogućili su širenje prostora jačanju javnosti i društvene kritike, ali i za represivno sprečavanje javne kritike i širenja slobode govora.</w:t>
      </w:r>
      <w:r w:rsidR="000B643A" w:rsidRPr="00291428">
        <w:rPr>
          <w:rStyle w:val="FootnoteReference"/>
          <w:rFonts w:ascii="Bookman Old Style" w:hAnsi="Bookman Old Style"/>
          <w:sz w:val="24"/>
          <w:szCs w:val="24"/>
        </w:rPr>
        <w:footnoteReference w:id="137"/>
      </w:r>
      <w:r w:rsidR="000B643A" w:rsidRPr="00291428">
        <w:rPr>
          <w:rStyle w:val="FontStyle11"/>
          <w:rFonts w:ascii="Bookman Old Style" w:hAnsi="Bookman Old Style"/>
          <w:sz w:val="24"/>
          <w:szCs w:val="24"/>
        </w:rPr>
        <w:t xml:space="preserve"> </w:t>
      </w:r>
      <w:r w:rsidR="000B643A" w:rsidRPr="00291428">
        <w:rPr>
          <w:rFonts w:ascii="Bookman Old Style" w:hAnsi="Bookman Old Style"/>
          <w:sz w:val="24"/>
          <w:szCs w:val="24"/>
        </w:rPr>
        <w:t xml:space="preserve">Odlučujući akter oblikovanje javnosti i većinskog prihvatanju nacionalizma bila je tadašnja vlast u Srbiji, unutar nje, naročito sledbenici „birokratskog nacionalizma“, a njih su podržavali i podsticali brojni nacionalistički književnici, naučnici i novinari. Njihovo međusobno približavanje proizvodilo je novu politiku koja je bila „nacionalno reformistička“, ali i antikomunistička. </w:t>
      </w:r>
    </w:p>
    <w:p w14:paraId="6B7C40E8" w14:textId="3E8EE894" w:rsidR="000B643A" w:rsidRPr="00291428" w:rsidRDefault="00C01131" w:rsidP="009A6435">
      <w:pPr>
        <w:shd w:val="clear" w:color="auto" w:fill="FFFFFF"/>
        <w:spacing w:line="360" w:lineRule="auto"/>
        <w:ind w:left="720" w:right="720"/>
        <w:jc w:val="both"/>
        <w:rPr>
          <w:rStyle w:val="FontStyle11"/>
          <w:rFonts w:ascii="Bookman Old Style" w:hAnsi="Bookman Old Style"/>
          <w:sz w:val="24"/>
          <w:szCs w:val="24"/>
        </w:rPr>
      </w:pPr>
      <w:r>
        <w:rPr>
          <w:rFonts w:ascii="Bookman Old Style" w:hAnsi="Bookman Old Style"/>
          <w:color w:val="404040"/>
          <w:sz w:val="24"/>
          <w:szCs w:val="24"/>
        </w:rPr>
        <w:tab/>
      </w:r>
      <w:r w:rsidR="000B643A" w:rsidRPr="00291428">
        <w:rPr>
          <w:rFonts w:ascii="Bookman Old Style" w:hAnsi="Bookman Old Style"/>
          <w:color w:val="404040"/>
          <w:sz w:val="24"/>
          <w:szCs w:val="24"/>
        </w:rPr>
        <w:t xml:space="preserve">Političko disidenstvo koje je nasleđeno iz Titovog doba, osamdesetih godina se svelo na nekoliko slučajeva. To je rezultat povećanog angažovanja intetelktualaca, književnika i druguih stvaralaca; proširenja prostora za slobdoni javni govor i debate koje su obuhvatale sve veći broj životnih pitanja. </w:t>
      </w:r>
      <w:r w:rsidR="000B643A" w:rsidRPr="00291428">
        <w:rPr>
          <w:rStyle w:val="FontStyle11"/>
          <w:rFonts w:ascii="Bookman Old Style" w:hAnsi="Bookman Old Style"/>
          <w:sz w:val="24"/>
          <w:szCs w:val="24"/>
        </w:rPr>
        <w:t xml:space="preserve">Tokom osamdesetih godina u Jugoslaviji, posebno u Srbiji, Hrvatskoj i Sloveniji obeležje delovanja disidenata bilo je to što su delovali u međupovezanosti i na teritoriji čitave Jugoslavije. To se potvrđivalo u međusobnoj solidarnosti i aktivnostima (peticije, javne rasprave, letnje škole i slično). </w:t>
      </w:r>
    </w:p>
    <w:p w14:paraId="18D300AA" w14:textId="51057552" w:rsidR="000B643A" w:rsidRPr="00291428" w:rsidRDefault="00C01131" w:rsidP="009A6435">
      <w:pPr>
        <w:shd w:val="clear" w:color="auto" w:fill="FFFFFF"/>
        <w:spacing w:line="360" w:lineRule="auto"/>
        <w:ind w:left="720" w:right="720"/>
        <w:jc w:val="both"/>
        <w:rPr>
          <w:rFonts w:ascii="Bookman Old Style" w:hAnsi="Bookman Old Style"/>
          <w:sz w:val="24"/>
          <w:szCs w:val="24"/>
        </w:rPr>
      </w:pPr>
      <w:r>
        <w:rPr>
          <w:rStyle w:val="FontStyle11"/>
          <w:rFonts w:ascii="Bookman Old Style" w:hAnsi="Bookman Old Style"/>
          <w:sz w:val="24"/>
          <w:szCs w:val="24"/>
        </w:rPr>
        <w:tab/>
      </w:r>
      <w:r w:rsidR="000B643A" w:rsidRPr="00291428">
        <w:rPr>
          <w:rStyle w:val="FontStyle11"/>
          <w:rFonts w:ascii="Bookman Old Style" w:hAnsi="Bookman Old Style"/>
          <w:sz w:val="24"/>
          <w:szCs w:val="24"/>
        </w:rPr>
        <w:t>Vodeći disident Milovan Đilas bio je kritičar Komunističke partije, samog Tita kao i njegovog načina vlaadnja.</w:t>
      </w:r>
      <w:r w:rsidR="000B643A" w:rsidRPr="00291428">
        <w:rPr>
          <w:rFonts w:ascii="Bookman Old Style" w:hAnsi="Bookman Old Style"/>
          <w:sz w:val="24"/>
          <w:szCs w:val="24"/>
        </w:rPr>
        <w:t xml:space="preserve"> Početkom osamdesetih aktiviran je politički obračun sa Đilasom zbog njegovih </w:t>
      </w:r>
      <w:r w:rsidR="000B643A" w:rsidRPr="00291428">
        <w:rPr>
          <w:rFonts w:ascii="Bookman Old Style" w:hAnsi="Bookman Old Style"/>
          <w:sz w:val="24"/>
          <w:szCs w:val="24"/>
        </w:rPr>
        <w:lastRenderedPageBreak/>
        <w:t xml:space="preserve">intervjua datih u periodu 1978– 1981. godina. Međutim, nastojanje Staneta Dolanca da se pokrene krivični postupak, nije podržalo tadašnje političko rukovodstvo Srbije, jer bi taj postupak trebalo da se vodi pred republičkim organima. Tadašnje rukovodstvo Srbije je procenilo da bi ga prihvatanje Dolančeve </w:t>
      </w:r>
      <w:r w:rsidR="002F6FCB" w:rsidRPr="00291428">
        <w:rPr>
          <w:rFonts w:ascii="Bookman Old Style" w:hAnsi="Bookman Old Style"/>
          <w:sz w:val="24"/>
          <w:szCs w:val="24"/>
        </w:rPr>
        <w:t>incijative dodatno</w:t>
      </w:r>
      <w:r w:rsidR="000B643A" w:rsidRPr="00291428">
        <w:rPr>
          <w:rFonts w:ascii="Bookman Old Style" w:hAnsi="Bookman Old Style"/>
          <w:sz w:val="24"/>
          <w:szCs w:val="24"/>
        </w:rPr>
        <w:t xml:space="preserve"> izložili, inostranim i domaćim kritikama za represiju i političko nasilje.</w:t>
      </w:r>
      <w:r w:rsidR="000B643A" w:rsidRPr="00291428">
        <w:rPr>
          <w:rStyle w:val="FootnoteReference"/>
          <w:rFonts w:ascii="Bookman Old Style" w:hAnsi="Bookman Old Style"/>
          <w:sz w:val="24"/>
          <w:szCs w:val="24"/>
        </w:rPr>
        <w:footnoteReference w:id="138"/>
      </w:r>
      <w:r w:rsidR="000B643A" w:rsidRPr="00291428">
        <w:rPr>
          <w:rFonts w:ascii="Bookman Old Style" w:hAnsi="Bookman Old Style"/>
          <w:sz w:val="24"/>
          <w:szCs w:val="24"/>
        </w:rPr>
        <w:t xml:space="preserve"> Uz to, u samom rukovodstvu, a naročito u javnosti Srbije, te i u SKS vladalo je mišljenje da se represijom ne može odložiti detitoizacija. Vremenom, detitoizacija, koju je zagovarao i Đilas</w:t>
      </w:r>
      <w:r w:rsidR="002F6FCB" w:rsidRPr="00291428">
        <w:rPr>
          <w:rFonts w:ascii="Bookman Old Style" w:hAnsi="Bookman Old Style"/>
          <w:sz w:val="24"/>
          <w:szCs w:val="24"/>
        </w:rPr>
        <w:t>, postala</w:t>
      </w:r>
      <w:r w:rsidR="000B643A" w:rsidRPr="00291428">
        <w:rPr>
          <w:rFonts w:ascii="Bookman Old Style" w:hAnsi="Bookman Old Style"/>
          <w:sz w:val="24"/>
          <w:szCs w:val="24"/>
        </w:rPr>
        <w:t xml:space="preserve"> je tema i CK SKJ.</w:t>
      </w:r>
    </w:p>
    <w:p w14:paraId="71CD4150" w14:textId="043143C2" w:rsidR="000B643A" w:rsidRPr="00291428" w:rsidRDefault="00CB47AA"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U periodu septembar–decembar 1980. godine, Đilasovi sledbenici organizovali su „Slobodi univerzitet“, odnsono deset debata. U oktobru 1980. godine, najavljena je inicijativa Dobrice Ćosića i Ljubomira Tadića za pokretanje časopisa </w:t>
      </w:r>
      <w:r w:rsidR="000B643A" w:rsidRPr="00291428">
        <w:rPr>
          <w:rFonts w:ascii="Bookman Old Style" w:hAnsi="Bookman Old Style"/>
          <w:i/>
          <w:sz w:val="24"/>
          <w:szCs w:val="24"/>
        </w:rPr>
        <w:t>Javnost</w:t>
      </w:r>
      <w:r w:rsidR="00410884">
        <w:rPr>
          <w:rFonts w:ascii="Bookman Old Style" w:hAnsi="Bookman Old Style"/>
          <w:sz w:val="24"/>
          <w:szCs w:val="24"/>
        </w:rPr>
        <w:t xml:space="preserve"> </w:t>
      </w:r>
      <w:r w:rsidR="000B643A" w:rsidRPr="00291428">
        <w:rPr>
          <w:rFonts w:ascii="Bookman Old Style" w:hAnsi="Bookman Old Style"/>
          <w:sz w:val="24"/>
          <w:szCs w:val="24"/>
        </w:rPr>
        <w:t>kojoj se odazvalo 120 intelektualaca. Ova grupa je javnosti uputila dvadesetak peticija sa podržanih sa 1800 potpisa.</w:t>
      </w:r>
      <w:r w:rsidR="000B643A" w:rsidRPr="00291428">
        <w:rPr>
          <w:rStyle w:val="FootnoteReference"/>
          <w:rFonts w:ascii="Bookman Old Style" w:hAnsi="Bookman Old Style"/>
          <w:sz w:val="24"/>
          <w:szCs w:val="24"/>
        </w:rPr>
        <w:footnoteReference w:id="139"/>
      </w:r>
    </w:p>
    <w:p w14:paraId="6A4F85CF" w14:textId="3422B5C5" w:rsidR="000B643A" w:rsidRPr="00291428" w:rsidRDefault="00CB47AA"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U ovom periodu, izvan uskog kruga političkog disidenstva, intelektualci zauzimaju istaknuto mesto na javnoj, posebno na političkoj sceni Srbije.</w:t>
      </w:r>
      <w:r w:rsidR="000B643A" w:rsidRPr="00291428">
        <w:rPr>
          <w:rStyle w:val="FootnoteReference"/>
          <w:rFonts w:ascii="Bookman Old Style" w:hAnsi="Bookman Old Style"/>
          <w:sz w:val="24"/>
          <w:szCs w:val="24"/>
        </w:rPr>
        <w:footnoteReference w:id="140"/>
      </w:r>
      <w:r w:rsidR="000B643A" w:rsidRPr="00291428">
        <w:rPr>
          <w:rFonts w:ascii="Bookman Old Style" w:hAnsi="Bookman Old Style"/>
          <w:sz w:val="24"/>
          <w:szCs w:val="24"/>
        </w:rPr>
        <w:t xml:space="preserve"> To se potvrđivalo brojnim knjigama, analizama, napisima, javnim istupima i debatama.</w:t>
      </w:r>
      <w:r w:rsidR="000B643A" w:rsidRPr="00291428">
        <w:rPr>
          <w:rStyle w:val="FootnoteReference"/>
          <w:rFonts w:ascii="Bookman Old Style" w:hAnsi="Bookman Old Style"/>
          <w:sz w:val="24"/>
          <w:szCs w:val="24"/>
        </w:rPr>
        <w:footnoteReference w:id="141"/>
      </w:r>
      <w:r w:rsidR="000B643A" w:rsidRPr="00291428">
        <w:rPr>
          <w:rFonts w:ascii="Bookman Old Style" w:hAnsi="Bookman Old Style"/>
          <w:sz w:val="24"/>
          <w:szCs w:val="24"/>
        </w:rPr>
        <w:t xml:space="preserve"> U mnogim od knjiga, pozorišnih predstava,</w:t>
      </w:r>
      <w:r w:rsidR="000B643A" w:rsidRPr="00291428">
        <w:rPr>
          <w:rStyle w:val="FootnoteReference"/>
          <w:rFonts w:ascii="Bookman Old Style" w:hAnsi="Bookman Old Style"/>
          <w:sz w:val="24"/>
          <w:szCs w:val="24"/>
        </w:rPr>
        <w:footnoteReference w:id="142"/>
      </w:r>
      <w:r w:rsidR="000B643A" w:rsidRPr="00291428">
        <w:rPr>
          <w:rFonts w:ascii="Bookman Old Style" w:hAnsi="Bookman Old Style"/>
          <w:sz w:val="24"/>
          <w:szCs w:val="24"/>
        </w:rPr>
        <w:t xml:space="preserve">, na javnim tribinama (posebno uticajne su bile redovne tribine na Kolarečevom narodnom univetrzitetu, Udruženju književnika Srbije, Narodnoj biblioteci Srbije, Domu omladine, Studentskom kulturnom centru i Domu kulture “Studentski grad”), </w:t>
      </w:r>
      <w:r w:rsidR="000B643A" w:rsidRPr="00291428">
        <w:rPr>
          <w:rStyle w:val="FootnoteReference"/>
          <w:rFonts w:ascii="Bookman Old Style" w:hAnsi="Bookman Old Style"/>
          <w:sz w:val="24"/>
          <w:szCs w:val="24"/>
        </w:rPr>
        <w:footnoteReference w:id="143"/>
      </w:r>
      <w:r w:rsidR="000B643A" w:rsidRPr="00291428">
        <w:rPr>
          <w:rFonts w:ascii="Bookman Old Style" w:hAnsi="Bookman Old Style"/>
          <w:sz w:val="24"/>
          <w:szCs w:val="24"/>
        </w:rPr>
        <w:t xml:space="preserve"> čak i omladinskim, studenstkim i političkim školama (posebno je bila uticajnija omladinska politička škola “Ivo </w:t>
      </w:r>
      <w:r w:rsidR="000B643A" w:rsidRPr="00291428">
        <w:rPr>
          <w:rFonts w:ascii="Bookman Old Style" w:hAnsi="Bookman Old Style"/>
          <w:sz w:val="24"/>
          <w:szCs w:val="24"/>
        </w:rPr>
        <w:lastRenderedPageBreak/>
        <w:t>Lola Ribar” u Beogradu) otvorene su brojne “tabu teme”,</w:t>
      </w:r>
      <w:r w:rsidR="00410884">
        <w:rPr>
          <w:rFonts w:ascii="Bookman Old Style" w:hAnsi="Bookman Old Style"/>
          <w:sz w:val="24"/>
          <w:szCs w:val="24"/>
        </w:rPr>
        <w:t xml:space="preserve"> </w:t>
      </w:r>
      <w:r w:rsidR="000B643A" w:rsidRPr="00291428">
        <w:rPr>
          <w:rFonts w:ascii="Bookman Old Style" w:hAnsi="Bookman Old Style"/>
          <w:sz w:val="24"/>
          <w:szCs w:val="24"/>
        </w:rPr>
        <w:t>poput tragike 1948. godine, sudbine “informbirovaca” (na primer, “golootočka literature”), o događajima iz Drugog svetskog rata iz prizme međunacionalne mržnje i nasilja (poput “Golubnjače” Jovana Radulovića,</w:t>
      </w:r>
      <w:r w:rsidR="000B643A" w:rsidRPr="00291428">
        <w:rPr>
          <w:rStyle w:val="FootnoteReference"/>
          <w:rFonts w:ascii="Bookman Old Style" w:hAnsi="Bookman Old Style"/>
          <w:sz w:val="24"/>
          <w:szCs w:val="24"/>
        </w:rPr>
        <w:footnoteReference w:id="144"/>
      </w:r>
      <w:r w:rsidR="000B643A" w:rsidRPr="00291428">
        <w:rPr>
          <w:rFonts w:ascii="Bookman Old Style" w:hAnsi="Bookman Old Style"/>
          <w:sz w:val="24"/>
          <w:szCs w:val="24"/>
        </w:rPr>
        <w:t xml:space="preserve"> “Slom Kraljevine Jugoslavije 1941”, Velimira Terzića, radovi istoričara Vojsilava Krestića o genocidu nad Srbima u Hrvaskoj, “Saveznici i jugoslovenska ratna drama”, Veselina Đuretića); </w:t>
      </w:r>
      <w:r w:rsidR="000B643A" w:rsidRPr="00291428">
        <w:rPr>
          <w:rStyle w:val="FootnoteReference"/>
          <w:rFonts w:ascii="Bookman Old Style" w:hAnsi="Bookman Old Style"/>
          <w:sz w:val="24"/>
          <w:szCs w:val="24"/>
        </w:rPr>
        <w:footnoteReference w:id="145"/>
      </w:r>
      <w:r w:rsidR="000B643A" w:rsidRPr="00291428">
        <w:rPr>
          <w:rFonts w:ascii="Bookman Old Style" w:hAnsi="Bookman Old Style"/>
          <w:sz w:val="24"/>
          <w:szCs w:val="24"/>
        </w:rPr>
        <w:t xml:space="preserve"> o nedavnim političkim događajima (poput “Anateme” Vojislava Lubarda i “Sudije” Vuka Drašković).</w:t>
      </w:r>
      <w:r w:rsidR="00410884">
        <w:rPr>
          <w:rFonts w:ascii="Bookman Old Style" w:hAnsi="Bookman Old Style"/>
          <w:sz w:val="24"/>
          <w:szCs w:val="24"/>
        </w:rPr>
        <w:t xml:space="preserve"> </w:t>
      </w:r>
      <w:r w:rsidR="000B643A" w:rsidRPr="00291428">
        <w:rPr>
          <w:rFonts w:ascii="Bookman Old Style" w:hAnsi="Bookman Old Style"/>
          <w:sz w:val="24"/>
          <w:szCs w:val="24"/>
        </w:rPr>
        <w:t>Mnogi od ovih događaja izazivali su polemike. To je neposredno podsticalo liebralizaciju javnosti, kao i unutrašnje rasprave i sukobljavanja unutar SK. Ali su podsticale podele i unutar vođstva SK oko toga, kako reagovati na ovakve pojave.</w:t>
      </w:r>
      <w:r w:rsidR="00410884">
        <w:rPr>
          <w:rFonts w:ascii="Bookman Old Style" w:hAnsi="Bookman Old Style"/>
          <w:sz w:val="24"/>
          <w:szCs w:val="24"/>
        </w:rPr>
        <w:t xml:space="preserve"> </w:t>
      </w:r>
      <w:r w:rsidR="000B643A" w:rsidRPr="00291428">
        <w:rPr>
          <w:rFonts w:ascii="Bookman Old Style" w:hAnsi="Bookman Old Style"/>
          <w:sz w:val="24"/>
          <w:szCs w:val="24"/>
        </w:rPr>
        <w:t>Studentska glasila „Student“, “Omladinske novine</w:t>
      </w:r>
      <w:r w:rsidR="00BB26A2" w:rsidRPr="00291428">
        <w:rPr>
          <w:rFonts w:ascii="Bookman Old Style" w:hAnsi="Bookman Old Style"/>
          <w:sz w:val="24"/>
          <w:szCs w:val="24"/>
        </w:rPr>
        <w:t>“</w:t>
      </w:r>
      <w:r w:rsidR="00BB26A2">
        <w:rPr>
          <w:rFonts w:ascii="Bookman Old Style" w:hAnsi="Bookman Old Style"/>
          <w:sz w:val="24"/>
          <w:szCs w:val="24"/>
        </w:rPr>
        <w:t xml:space="preserve"> </w:t>
      </w:r>
      <w:r w:rsidR="00BB26A2" w:rsidRPr="00291428">
        <w:rPr>
          <w:rFonts w:ascii="Bookman Old Style" w:hAnsi="Bookman Old Style"/>
          <w:sz w:val="24"/>
          <w:szCs w:val="24"/>
        </w:rPr>
        <w:t>(</w:t>
      </w:r>
      <w:r w:rsidR="000B643A" w:rsidRPr="00291428">
        <w:rPr>
          <w:rFonts w:ascii="Bookman Old Style" w:hAnsi="Bookman Old Style"/>
          <w:sz w:val="24"/>
          <w:szCs w:val="24"/>
        </w:rPr>
        <w:t>NON) bili su kritički nastrojani prema vlastima i svojim pisanjem pokretali važne društvene i poliitčke teme.</w:t>
      </w:r>
      <w:r w:rsidR="000B643A" w:rsidRPr="00291428">
        <w:rPr>
          <w:rStyle w:val="FootnoteReference"/>
          <w:rFonts w:ascii="Bookman Old Style" w:hAnsi="Bookman Old Style"/>
          <w:sz w:val="24"/>
          <w:szCs w:val="24"/>
        </w:rPr>
        <w:footnoteReference w:id="146"/>
      </w:r>
      <w:r w:rsidR="000B643A" w:rsidRPr="00291428">
        <w:rPr>
          <w:rFonts w:ascii="Bookman Old Style" w:hAnsi="Bookman Old Style"/>
          <w:sz w:val="24"/>
          <w:szCs w:val="24"/>
        </w:rPr>
        <w:t xml:space="preserve"> Mladost“ „Vidici“, „Index 202“, revijalni magazini „Duga“ i „Intervjui“, „Ilustrovana politika“, Zum -reporter“, „RTV Revija“ i „TV Novosti“ aktivno podstiču javne polemike. U to doba izuzetni uticaj imaju i stručni časopisi poput “Gledišta”, “Sociološkog pregleda”, “Marksističke misli”, kao i delovanje Društva za sociološke i društvene nauke.</w:t>
      </w:r>
      <w:r w:rsidR="000B643A" w:rsidRPr="00291428">
        <w:rPr>
          <w:rStyle w:val="FootnoteReference"/>
          <w:rFonts w:ascii="Bookman Old Style" w:hAnsi="Bookman Old Style"/>
          <w:sz w:val="24"/>
          <w:szCs w:val="24"/>
        </w:rPr>
        <w:footnoteReference w:id="147"/>
      </w:r>
      <w:r w:rsidR="000B643A" w:rsidRPr="00291428">
        <w:rPr>
          <w:rFonts w:ascii="Bookman Old Style" w:hAnsi="Bookman Old Style"/>
          <w:sz w:val="24"/>
          <w:szCs w:val="24"/>
        </w:rPr>
        <w:t xml:space="preserve"> Sa svoje strane, tadašnje rukovodstvo CK SKS nije bilo spremno da podrži pritiske saveznih organa da se politički ograničava delovanje ovih glasila.</w:t>
      </w:r>
      <w:r w:rsidR="000B643A" w:rsidRPr="00291428">
        <w:rPr>
          <w:rStyle w:val="FootnoteReference"/>
          <w:rFonts w:ascii="Bookman Old Style" w:hAnsi="Bookman Old Style"/>
          <w:sz w:val="24"/>
          <w:szCs w:val="24"/>
        </w:rPr>
        <w:footnoteReference w:id="148"/>
      </w:r>
      <w:r w:rsidR="000B643A" w:rsidRPr="00291428">
        <w:rPr>
          <w:rFonts w:ascii="Bookman Old Style" w:hAnsi="Bookman Old Style"/>
          <w:sz w:val="24"/>
          <w:szCs w:val="24"/>
        </w:rPr>
        <w:t xml:space="preserve"> Istovremeno, ovo rukovodstvo je pokrenulo ili podržalo inicijative za ukidanje „verbalnog delikta“, odnosno krivičnog ili prekršajnog kažnjavanja za javno izgovorenu reč, za zabranu cenzure i prikazavanje na javnom servisu filmova koji su, godinima, bili u „bunkeru“,</w:t>
      </w:r>
      <w:r w:rsidR="00410884">
        <w:rPr>
          <w:rFonts w:ascii="Bookman Old Style" w:hAnsi="Bookman Old Style"/>
          <w:sz w:val="24"/>
          <w:szCs w:val="24"/>
        </w:rPr>
        <w:t xml:space="preserve"> </w:t>
      </w:r>
      <w:r w:rsidR="000B643A" w:rsidRPr="00291428">
        <w:rPr>
          <w:rFonts w:ascii="Bookman Old Style" w:hAnsi="Bookman Old Style"/>
          <w:sz w:val="24"/>
          <w:szCs w:val="24"/>
        </w:rPr>
        <w:t>kao filmovi „Crnog talasa“.</w:t>
      </w:r>
    </w:p>
    <w:p w14:paraId="07CD37D6" w14:textId="0E645BE7" w:rsidR="000B643A" w:rsidRPr="00291428" w:rsidRDefault="00CB47AA"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000B643A" w:rsidRPr="00291428">
        <w:rPr>
          <w:rFonts w:ascii="Bookman Old Style" w:hAnsi="Bookman Old Style"/>
          <w:sz w:val="24"/>
          <w:szCs w:val="24"/>
        </w:rPr>
        <w:t>U januaru 1981. godine, razrešava se status profesora Beogradskog univerziteta koji su zbog svog učešća u studentskom buntu 1968. godine i kritika socijalisitičke prakse u Jugoslaviji, pre svega u časopis Praxis i u raspravama na Korčulanskoj školi i Susretima filozafa na Tari, proglašeni</w:t>
      </w:r>
      <w:r w:rsidR="00410884">
        <w:rPr>
          <w:rFonts w:ascii="Bookman Old Style" w:hAnsi="Bookman Old Style"/>
          <w:sz w:val="24"/>
          <w:szCs w:val="24"/>
        </w:rPr>
        <w:t xml:space="preserve"> </w:t>
      </w:r>
      <w:r w:rsidR="000B643A" w:rsidRPr="00291428">
        <w:rPr>
          <w:rFonts w:ascii="Bookman Old Style" w:hAnsi="Bookman Old Style"/>
          <w:sz w:val="24"/>
          <w:szCs w:val="24"/>
        </w:rPr>
        <w:t xml:space="preserve">„nepodobnim“ i isključeni iz nastave na Univerzitetu Beograd. Oni su postigli dogovor sa rukovodstvom Srbije o povratku na posao, povratku u nastavu na fakultetima Univerziteta u Beogradu i zapošljavanju u Institutu društvenih nauka. </w:t>
      </w:r>
      <w:r w:rsidR="00FA26C2" w:rsidRPr="00291428">
        <w:rPr>
          <w:rFonts w:ascii="Bookman Old Style" w:hAnsi="Bookman Old Style"/>
          <w:sz w:val="24"/>
          <w:szCs w:val="24"/>
        </w:rPr>
        <w:t>Unutar Instituta</w:t>
      </w:r>
      <w:r w:rsidR="000B643A" w:rsidRPr="00291428">
        <w:rPr>
          <w:rFonts w:ascii="Bookman Old Style" w:hAnsi="Bookman Old Style"/>
          <w:sz w:val="24"/>
          <w:szCs w:val="24"/>
        </w:rPr>
        <w:t xml:space="preserve"> je formiran, kao posebna jedinica, Centar za filozofiju i društvenu teoriju. I dok su profesori „disidenti“ dobili pravo da ponovo drže nastavu, drugim zaposlenima u Institutu , iako je postao deo Univerzitetu u Beogradu nije dozvoljeno da organizuju nastavu.</w:t>
      </w:r>
      <w:r w:rsidR="000B643A" w:rsidRPr="00291428">
        <w:rPr>
          <w:rStyle w:val="FootnoteReference"/>
          <w:rFonts w:ascii="Bookman Old Style" w:hAnsi="Bookman Old Style"/>
          <w:sz w:val="24"/>
          <w:szCs w:val="24"/>
        </w:rPr>
        <w:footnoteReference w:id="149"/>
      </w:r>
      <w:r w:rsidR="00410884">
        <w:rPr>
          <w:rFonts w:ascii="Bookman Old Style" w:hAnsi="Bookman Old Style"/>
          <w:sz w:val="24"/>
          <w:szCs w:val="24"/>
        </w:rPr>
        <w:t xml:space="preserve"> </w:t>
      </w:r>
      <w:r w:rsidR="000B643A" w:rsidRPr="00291428">
        <w:rPr>
          <w:rFonts w:ascii="Bookman Old Style" w:hAnsi="Bookman Old Style"/>
          <w:sz w:val="24"/>
          <w:szCs w:val="24"/>
        </w:rPr>
        <w:t>Jedan od razloga za ovakav status „disidenata“ je bio u tome što su neki od njih bili</w:t>
      </w:r>
      <w:r w:rsidR="00410884">
        <w:rPr>
          <w:rFonts w:ascii="Bookman Old Style" w:hAnsi="Bookman Old Style"/>
          <w:sz w:val="24"/>
          <w:szCs w:val="24"/>
        </w:rPr>
        <w:t xml:space="preserve"> </w:t>
      </w:r>
      <w:r w:rsidR="000B643A" w:rsidRPr="00291428">
        <w:rPr>
          <w:rFonts w:ascii="Bookman Old Style" w:hAnsi="Bookman Old Style"/>
          <w:sz w:val="24"/>
          <w:szCs w:val="24"/>
        </w:rPr>
        <w:t>( na primer, Mihajlo Marković, Kosta Mihajlović, Ljubomir Tadić, Svetozar Stojanović)</w:t>
      </w:r>
      <w:r w:rsidR="00410884">
        <w:rPr>
          <w:rFonts w:ascii="Bookman Old Style" w:hAnsi="Bookman Old Style"/>
          <w:sz w:val="24"/>
          <w:szCs w:val="24"/>
        </w:rPr>
        <w:t xml:space="preserve"> </w:t>
      </w:r>
      <w:r w:rsidR="000B643A" w:rsidRPr="00291428">
        <w:rPr>
          <w:rFonts w:ascii="Bookman Old Style" w:hAnsi="Bookman Old Style"/>
          <w:sz w:val="24"/>
          <w:szCs w:val="24"/>
        </w:rPr>
        <w:t>uticajni pripadnici komunisitičke</w:t>
      </w:r>
      <w:r w:rsidR="00410884">
        <w:rPr>
          <w:rFonts w:ascii="Bookman Old Style" w:hAnsi="Bookman Old Style"/>
          <w:sz w:val="24"/>
          <w:szCs w:val="24"/>
        </w:rPr>
        <w:t xml:space="preserve"> </w:t>
      </w:r>
      <w:r w:rsidR="005173D2">
        <w:rPr>
          <w:rFonts w:ascii="Bookman Old Style" w:hAnsi="Bookman Old Style"/>
          <w:sz w:val="24"/>
          <w:szCs w:val="24"/>
        </w:rPr>
        <w:t>nomenklature pre 1968. godine. N</w:t>
      </w:r>
      <w:r w:rsidR="000B643A" w:rsidRPr="00291428">
        <w:rPr>
          <w:rFonts w:ascii="Bookman Old Style" w:hAnsi="Bookman Old Style"/>
          <w:sz w:val="24"/>
          <w:szCs w:val="24"/>
        </w:rPr>
        <w:t>a njihovom stavljanju u „svetlu izolaciju</w:t>
      </w:r>
      <w:r w:rsidR="005173D2" w:rsidRPr="00291428">
        <w:rPr>
          <w:rFonts w:ascii="Bookman Old Style" w:hAnsi="Bookman Old Style"/>
          <w:sz w:val="24"/>
          <w:szCs w:val="24"/>
        </w:rPr>
        <w:t>“insistirao</w:t>
      </w:r>
      <w:r w:rsidR="000B643A" w:rsidRPr="00291428">
        <w:rPr>
          <w:rFonts w:ascii="Bookman Old Style" w:hAnsi="Bookman Old Style"/>
          <w:sz w:val="24"/>
          <w:szCs w:val="24"/>
        </w:rPr>
        <w:t xml:space="preserve"> </w:t>
      </w:r>
      <w:r w:rsidR="005173D2">
        <w:rPr>
          <w:rFonts w:ascii="Bookman Old Style" w:hAnsi="Bookman Old Style"/>
          <w:sz w:val="24"/>
          <w:szCs w:val="24"/>
        </w:rPr>
        <w:t xml:space="preserve">je </w:t>
      </w:r>
      <w:r w:rsidR="000B643A" w:rsidRPr="00291428">
        <w:rPr>
          <w:rFonts w:ascii="Bookman Old Style" w:hAnsi="Bookman Old Style"/>
          <w:sz w:val="24"/>
          <w:szCs w:val="24"/>
        </w:rPr>
        <w:t>sam Tito</w:t>
      </w:r>
      <w:r w:rsidR="005173D2">
        <w:rPr>
          <w:rFonts w:ascii="Bookman Old Style" w:hAnsi="Bookman Old Style"/>
          <w:sz w:val="24"/>
          <w:szCs w:val="24"/>
        </w:rPr>
        <w:t>. Razlog za to je bila i snažna medijska i diplomatsak reakcija Zapada zbog njihovog udaljavanja</w:t>
      </w:r>
      <w:r w:rsidR="000B643A" w:rsidRPr="00291428">
        <w:rPr>
          <w:rFonts w:ascii="Bookman Old Style" w:hAnsi="Bookman Old Style"/>
          <w:sz w:val="24"/>
          <w:szCs w:val="24"/>
        </w:rPr>
        <w:t xml:space="preserve"> sa Univerziteta</w:t>
      </w:r>
      <w:r w:rsidR="005173D2">
        <w:rPr>
          <w:rFonts w:ascii="Bookman Old Style" w:hAnsi="Bookman Old Style"/>
          <w:sz w:val="24"/>
          <w:szCs w:val="24"/>
        </w:rPr>
        <w:t>. Njihovo političko delovanje u samoj u Jugoslaviji je tertirani kao “verbalni delikt” ili kao “neprijateljsak propaganda”. U demokratrskim zemljama Zapada ovakve kvalifikacije nisu posotojale i smatralie su se “svojinom” diktaorskih režima. U Jugoslaviji i Srbiji ovi intelektualci su proglašebi za “moralno –</w:t>
      </w:r>
      <w:r w:rsidR="009877D9">
        <w:rPr>
          <w:rFonts w:ascii="Bookman Old Style" w:hAnsi="Bookman Old Style"/>
          <w:sz w:val="24"/>
          <w:szCs w:val="24"/>
        </w:rPr>
        <w:t xml:space="preserve"> </w:t>
      </w:r>
      <w:r w:rsidR="005173D2">
        <w:rPr>
          <w:rFonts w:ascii="Bookman Old Style" w:hAnsi="Bookman Old Style"/>
          <w:sz w:val="24"/>
          <w:szCs w:val="24"/>
        </w:rPr>
        <w:t xml:space="preserve">politički nepodobne” i udaljen ii z nastave. Međutim, takođe na Titov predlog, oni su i dalje bili plaćani iz budžeta Srbije ali preko platnog spiska Vlade Srbije. U početku im je </w:t>
      </w:r>
      <w:r w:rsidR="000B643A" w:rsidRPr="00291428">
        <w:rPr>
          <w:rFonts w:ascii="Bookman Old Style" w:hAnsi="Bookman Old Style"/>
          <w:sz w:val="24"/>
          <w:szCs w:val="24"/>
        </w:rPr>
        <w:t>uskraćeno pravo na putovanja i rad u inostranstvu</w:t>
      </w:r>
      <w:r w:rsidR="005173D2">
        <w:rPr>
          <w:rFonts w:ascii="Bookman Old Style" w:hAnsi="Bookman Old Style"/>
          <w:sz w:val="24"/>
          <w:szCs w:val="24"/>
        </w:rPr>
        <w:t xml:space="preserve"> (pre svega, oduzimanjem ili neizdavanjem pasoša). Od kraja </w:t>
      </w:r>
      <w:r w:rsidR="009877D9">
        <w:rPr>
          <w:rFonts w:ascii="Bookman Old Style" w:hAnsi="Bookman Old Style"/>
          <w:sz w:val="24"/>
          <w:szCs w:val="24"/>
        </w:rPr>
        <w:t>sedamdesetih</w:t>
      </w:r>
      <w:r w:rsidR="00DB24FD">
        <w:rPr>
          <w:rFonts w:ascii="Bookman Old Style" w:hAnsi="Bookman Old Style"/>
          <w:sz w:val="24"/>
          <w:szCs w:val="24"/>
        </w:rPr>
        <w:t xml:space="preserve"> godina oni</w:t>
      </w:r>
      <w:r w:rsidR="005173D2">
        <w:rPr>
          <w:rFonts w:ascii="Bookman Old Style" w:hAnsi="Bookman Old Style"/>
          <w:sz w:val="24"/>
          <w:szCs w:val="24"/>
        </w:rPr>
        <w:t xml:space="preserve"> dobijaju mogućn</w:t>
      </w:r>
      <w:r w:rsidR="00DB24FD">
        <w:rPr>
          <w:rFonts w:ascii="Bookman Old Style" w:hAnsi="Bookman Old Style"/>
          <w:sz w:val="24"/>
          <w:szCs w:val="24"/>
        </w:rPr>
        <w:t>o</w:t>
      </w:r>
      <w:r w:rsidR="005173D2">
        <w:rPr>
          <w:rFonts w:ascii="Bookman Old Style" w:hAnsi="Bookman Old Style"/>
          <w:sz w:val="24"/>
          <w:szCs w:val="24"/>
        </w:rPr>
        <w:t xml:space="preserve">st da putuju i predaju, </w:t>
      </w:r>
      <w:r w:rsidR="000B643A" w:rsidRPr="00291428">
        <w:rPr>
          <w:rFonts w:ascii="Bookman Old Style" w:hAnsi="Bookman Old Style"/>
          <w:sz w:val="24"/>
          <w:szCs w:val="24"/>
        </w:rPr>
        <w:t>naročito u SAD i Nemačkoj</w:t>
      </w:r>
      <w:r w:rsidR="005173D2">
        <w:rPr>
          <w:rFonts w:ascii="Bookman Old Style" w:hAnsi="Bookman Old Style"/>
          <w:sz w:val="24"/>
          <w:szCs w:val="24"/>
        </w:rPr>
        <w:t xml:space="preserve">. Tamo su </w:t>
      </w:r>
      <w:r w:rsidR="000B643A" w:rsidRPr="00291428">
        <w:rPr>
          <w:rFonts w:ascii="Bookman Old Style" w:hAnsi="Bookman Old Style"/>
          <w:sz w:val="24"/>
          <w:szCs w:val="24"/>
        </w:rPr>
        <w:t>uspostavili kvalitetne kontakte</w:t>
      </w:r>
      <w:r w:rsidR="00D00820">
        <w:rPr>
          <w:rFonts w:ascii="Bookman Old Style" w:hAnsi="Bookman Old Style"/>
          <w:sz w:val="24"/>
          <w:szCs w:val="24"/>
        </w:rPr>
        <w:t xml:space="preserve"> i podršku a njihovj nacion alizam je posmtrao iz optike antikomunizma i izjednačavan sa zalaganjem za demokratiju</w:t>
      </w:r>
      <w:r w:rsidR="000B643A" w:rsidRPr="00291428">
        <w:rPr>
          <w:rFonts w:ascii="Bookman Old Style" w:hAnsi="Bookman Old Style"/>
          <w:sz w:val="24"/>
          <w:szCs w:val="24"/>
        </w:rPr>
        <w:t xml:space="preserve">. Što se tiče ostalih </w:t>
      </w:r>
      <w:r w:rsidR="00DB24FD">
        <w:rPr>
          <w:rFonts w:ascii="Bookman Old Style" w:hAnsi="Bookman Old Style"/>
          <w:sz w:val="24"/>
          <w:szCs w:val="24"/>
        </w:rPr>
        <w:t xml:space="preserve">zaposlenih </w:t>
      </w:r>
      <w:r w:rsidR="000B643A" w:rsidRPr="00291428">
        <w:rPr>
          <w:rFonts w:ascii="Bookman Old Style" w:hAnsi="Bookman Old Style"/>
          <w:sz w:val="24"/>
          <w:szCs w:val="24"/>
        </w:rPr>
        <w:t>u Institutu</w:t>
      </w:r>
      <w:r w:rsidR="00DB24FD">
        <w:rPr>
          <w:rFonts w:ascii="Bookman Old Style" w:hAnsi="Bookman Old Style"/>
          <w:sz w:val="24"/>
          <w:szCs w:val="24"/>
        </w:rPr>
        <w:t xml:space="preserve"> društvenih </w:t>
      </w:r>
      <w:r w:rsidR="00DB24FD">
        <w:rPr>
          <w:rFonts w:ascii="Bookman Old Style" w:hAnsi="Bookman Old Style"/>
          <w:sz w:val="24"/>
          <w:szCs w:val="24"/>
        </w:rPr>
        <w:lastRenderedPageBreak/>
        <w:t xml:space="preserve">nauka, </w:t>
      </w:r>
      <w:r w:rsidR="000B643A" w:rsidRPr="00291428">
        <w:rPr>
          <w:rFonts w:ascii="Bookman Old Style" w:hAnsi="Bookman Old Style"/>
          <w:sz w:val="24"/>
          <w:szCs w:val="24"/>
        </w:rPr>
        <w:t xml:space="preserve">oni su </w:t>
      </w:r>
      <w:r w:rsidR="009877D9" w:rsidRPr="00291428">
        <w:rPr>
          <w:rFonts w:ascii="Bookman Old Style" w:hAnsi="Bookman Old Style"/>
          <w:sz w:val="24"/>
          <w:szCs w:val="24"/>
        </w:rPr>
        <w:t>tokom sedamdesetih</w:t>
      </w:r>
      <w:r w:rsidR="000B643A" w:rsidRPr="00291428">
        <w:rPr>
          <w:rFonts w:ascii="Bookman Old Style" w:hAnsi="Bookman Old Style"/>
          <w:sz w:val="24"/>
          <w:szCs w:val="24"/>
        </w:rPr>
        <w:t xml:space="preserve"> obavili prvo istraživanje javnog mnjenja, zbog čega su osumničeni da su članovi CIA, a </w:t>
      </w:r>
      <w:r w:rsidR="009877D9" w:rsidRPr="00291428">
        <w:rPr>
          <w:rFonts w:ascii="Bookman Old Style" w:hAnsi="Bookman Old Style"/>
          <w:sz w:val="24"/>
          <w:szCs w:val="24"/>
        </w:rPr>
        <w:t>tokom osamdesetih</w:t>
      </w:r>
      <w:r w:rsidR="000B643A" w:rsidRPr="00291428">
        <w:rPr>
          <w:rFonts w:ascii="Bookman Old Style" w:hAnsi="Bookman Old Style"/>
          <w:sz w:val="24"/>
          <w:szCs w:val="24"/>
        </w:rPr>
        <w:t xml:space="preserve"> kritičkim naučnoistraživačkim radom i demokratsko</w:t>
      </w:r>
      <w:r w:rsidR="00DB24FD">
        <w:rPr>
          <w:rFonts w:ascii="Bookman Old Style" w:hAnsi="Bookman Old Style"/>
          <w:sz w:val="24"/>
          <w:szCs w:val="24"/>
        </w:rPr>
        <w:t xml:space="preserve"> - </w:t>
      </w:r>
      <w:r w:rsidR="000B643A" w:rsidRPr="00291428">
        <w:rPr>
          <w:rFonts w:ascii="Bookman Old Style" w:hAnsi="Bookman Old Style"/>
          <w:sz w:val="24"/>
          <w:szCs w:val="24"/>
        </w:rPr>
        <w:t>liberlnim stavovim u javnosti, postali veća opasnost od „disidenata“. Uostalom</w:t>
      </w:r>
      <w:r w:rsidR="00DB24FD" w:rsidRPr="00291428">
        <w:rPr>
          <w:rFonts w:ascii="Bookman Old Style" w:hAnsi="Bookman Old Style"/>
          <w:sz w:val="24"/>
          <w:szCs w:val="24"/>
        </w:rPr>
        <w:t>, osamdesetih</w:t>
      </w:r>
      <w:r w:rsidR="000B643A" w:rsidRPr="00291428">
        <w:rPr>
          <w:rFonts w:ascii="Bookman Old Style" w:hAnsi="Bookman Old Style"/>
          <w:sz w:val="24"/>
          <w:szCs w:val="24"/>
        </w:rPr>
        <w:t>, „disidenti“, sa časnim izuzecima (poput Svetlane Knjazev, Zagorke Golubović, Vesne Pešić, Nebojiše Popova i Božidara Jakšića) postaju glasnovgovornici „neslužbenog nacionalizma“ i stupaju u savez sa Miloševićem.</w:t>
      </w:r>
    </w:p>
    <w:p w14:paraId="66E3B3DA" w14:textId="2B4A5D78" w:rsidR="000B643A" w:rsidRPr="00291428" w:rsidRDefault="00CB47AA"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Zbirka pesama Gojka Đogo “Vunena vremena”, u aprilu 1981. godine, proskribovana je kao “politički pamflet”. To se posebno odnosilo na pesmu “Svetilište oca Crnoboga” koja sadrži “aluzije na akteuelna dešavanja u društvu i na ličnost J.B. Tita”, kao na “doba tiranije, lenjosti i neznanja”. Pod pritiskom saveznih vlasti, a uz podršku “pravovernih” kritičara i književnika celokupni tiraž je uništen, a Đogo uhapšen, 29. maja. Suđenje Đogu okončano je u septembru 1981. godine, osudom na dve godine zatvora. Vrhovni sud Srbije je, u februaru 1982. godine, ovu kaznu prepolovio. </w:t>
      </w:r>
    </w:p>
    <w:p w14:paraId="4877AB5B" w14:textId="5EF0851B" w:rsidR="000B643A" w:rsidRPr="00291428" w:rsidRDefault="00CB47AA"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U odbranu Gojka Đoga pored istaknutih disidenata, ustali su i, do tada u javnost ne eksponirani intelektualci poput Vide Ognjenović, Milorada Vučelić, tekstovima u </w:t>
      </w:r>
      <w:r w:rsidR="000B643A" w:rsidRPr="00291428">
        <w:rPr>
          <w:rFonts w:ascii="Bookman Old Style" w:hAnsi="Bookman Old Style"/>
          <w:i/>
          <w:sz w:val="24"/>
          <w:szCs w:val="24"/>
        </w:rPr>
        <w:t>Politici</w:t>
      </w:r>
      <w:r w:rsidR="000B643A" w:rsidRPr="00291428">
        <w:rPr>
          <w:rFonts w:ascii="Bookman Old Style" w:hAnsi="Bookman Old Style"/>
          <w:sz w:val="24"/>
          <w:szCs w:val="24"/>
        </w:rPr>
        <w:t xml:space="preserve">, kao i Željko Simić, tekstovima u listu </w:t>
      </w:r>
      <w:r w:rsidR="000B643A" w:rsidRPr="00291428">
        <w:rPr>
          <w:rFonts w:ascii="Bookman Old Style" w:hAnsi="Bookman Old Style"/>
          <w:i/>
          <w:sz w:val="24"/>
          <w:szCs w:val="24"/>
        </w:rPr>
        <w:t>Student</w:t>
      </w:r>
      <w:r w:rsidR="000B643A" w:rsidRPr="00291428">
        <w:rPr>
          <w:rFonts w:ascii="Bookman Old Style" w:hAnsi="Bookman Old Style"/>
          <w:sz w:val="24"/>
          <w:szCs w:val="24"/>
        </w:rPr>
        <w:t>. Vučelić i Simić su bili bliski vladajućoj nomenklaturi i aparatu. Zato je njihovo priključivanje bilo od značaja za usmeravanja protesta intelektualaca ka „službenom nacionalizmu“.</w:t>
      </w:r>
      <w:r w:rsidR="000B643A" w:rsidRPr="00291428">
        <w:rPr>
          <w:rStyle w:val="FootnoteReference"/>
          <w:rFonts w:ascii="Bookman Old Style" w:hAnsi="Bookman Old Style"/>
          <w:sz w:val="24"/>
          <w:szCs w:val="24"/>
        </w:rPr>
        <w:footnoteReference w:id="150"/>
      </w:r>
      <w:r w:rsidR="000B643A" w:rsidRPr="00291428">
        <w:rPr>
          <w:rFonts w:ascii="Bookman Old Style" w:hAnsi="Bookman Old Style"/>
          <w:sz w:val="24"/>
          <w:szCs w:val="24"/>
        </w:rPr>
        <w:t xml:space="preserve"> </w:t>
      </w:r>
    </w:p>
    <w:p w14:paraId="31F590E2" w14:textId="1357A8A0" w:rsidR="000B643A" w:rsidRPr="00291428" w:rsidRDefault="00CB47AA" w:rsidP="009A6435">
      <w:pPr>
        <w:shd w:val="clear" w:color="auto" w:fill="FFFFFF"/>
        <w:spacing w:line="360" w:lineRule="auto"/>
        <w:ind w:left="720" w:right="720"/>
        <w:jc w:val="both"/>
        <w:rPr>
          <w:rFonts w:ascii="Bookman Old Style" w:hAnsi="Bookman Old Style"/>
          <w:color w:val="000000"/>
          <w:spacing w:val="2"/>
          <w:sz w:val="24"/>
          <w:szCs w:val="24"/>
        </w:rPr>
      </w:pPr>
      <w:r>
        <w:rPr>
          <w:rFonts w:ascii="Bookman Old Style" w:hAnsi="Bookman Old Style"/>
          <w:sz w:val="24"/>
          <w:szCs w:val="24"/>
        </w:rPr>
        <w:tab/>
      </w:r>
      <w:r w:rsidR="000B643A" w:rsidRPr="00291428">
        <w:rPr>
          <w:rFonts w:ascii="Bookman Old Style" w:hAnsi="Bookman Old Style"/>
          <w:sz w:val="24"/>
          <w:szCs w:val="24"/>
        </w:rPr>
        <w:t xml:space="preserve">Okupljanje pisaca u podršci Đogu prinudilo je i Predsedništvo CK SK Srbije da se, 1. novembra 1982. godine, izjasni. Tada je ocenjeno da je “knjiga neprihvatljiva”. Ali, i da bi trebalo ići ka “popštunju tenzija” i oslobađanju Đoga. Međutim, Đogo je otišao na izdržavanje kazne, 28. marta 1983. godine. Od tada Udruženje književnika (UKS) organizuje deset književnih večeri - skupova solidarnosti sa Gojkom Đogom. U ovim događajima učestvovali su i brojni članovi SKS koji su u tome videli “doslednu borbu za </w:t>
      </w:r>
      <w:r w:rsidR="000B643A" w:rsidRPr="00291428">
        <w:rPr>
          <w:rFonts w:ascii="Bookman Old Style" w:hAnsi="Bookman Old Style"/>
          <w:sz w:val="24"/>
          <w:szCs w:val="24"/>
        </w:rPr>
        <w:lastRenderedPageBreak/>
        <w:t>univerzalne vrednosti”.</w:t>
      </w:r>
      <w:r w:rsidR="000B643A" w:rsidRPr="00291428">
        <w:rPr>
          <w:rStyle w:val="FootnoteReference"/>
          <w:rFonts w:ascii="Bookman Old Style" w:hAnsi="Bookman Old Style"/>
          <w:sz w:val="24"/>
          <w:szCs w:val="24"/>
        </w:rPr>
        <w:footnoteReference w:id="151"/>
      </w:r>
      <w:r w:rsidR="000B643A" w:rsidRPr="00291428">
        <w:rPr>
          <w:rFonts w:ascii="Bookman Old Style" w:hAnsi="Bookman Old Style"/>
          <w:color w:val="000000"/>
          <w:spacing w:val="2"/>
          <w:sz w:val="24"/>
          <w:szCs w:val="24"/>
        </w:rPr>
        <w:t xml:space="preserve"> U stvarnosti</w:t>
      </w:r>
      <w:r w:rsidR="000B643A" w:rsidRPr="00291428">
        <w:rPr>
          <w:rFonts w:ascii="Bookman Old Style" w:hAnsi="Bookman Old Style"/>
          <w:sz w:val="24"/>
          <w:szCs w:val="24"/>
        </w:rPr>
        <w:t xml:space="preserve">, </w:t>
      </w:r>
      <w:r w:rsidR="002961BC" w:rsidRPr="00291428">
        <w:rPr>
          <w:rFonts w:ascii="Bookman Old Style" w:hAnsi="Bookman Old Style"/>
          <w:sz w:val="24"/>
          <w:szCs w:val="24"/>
        </w:rPr>
        <w:t>na „</w:t>
      </w:r>
      <w:r w:rsidR="000B643A" w:rsidRPr="00291428">
        <w:rPr>
          <w:rFonts w:ascii="Bookman Old Style" w:hAnsi="Bookman Old Style"/>
          <w:sz w:val="24"/>
          <w:szCs w:val="24"/>
        </w:rPr>
        <w:t>slučaju Đogo“ došlo je do uobličavanja opozicionog delovanja intelektualaca. Prvi oblik njihovog organizovanja je formiranje Odbora za zaštitu umetničke slobode, 19. maja 1982. godine, pri Beogradskoj sekciji UKS, a na predlog pisca Dragoslava Mihajlović.</w:t>
      </w:r>
      <w:r w:rsidR="000B643A" w:rsidRPr="00291428">
        <w:rPr>
          <w:rStyle w:val="FootnoteReference"/>
          <w:rFonts w:ascii="Bookman Old Style" w:hAnsi="Bookman Old Style"/>
          <w:sz w:val="24"/>
          <w:szCs w:val="24"/>
        </w:rPr>
        <w:footnoteReference w:id="152"/>
      </w:r>
      <w:r w:rsidR="000B643A" w:rsidRPr="00291428">
        <w:rPr>
          <w:rFonts w:ascii="Bookman Old Style" w:hAnsi="Bookman Old Style"/>
          <w:sz w:val="24"/>
          <w:szCs w:val="24"/>
        </w:rPr>
        <w:t xml:space="preserve"> Delovanje ovog odbora je od UKS načinilo glavnog aktera opozicije SK.</w:t>
      </w:r>
    </w:p>
    <w:p w14:paraId="34C40B3D" w14:textId="4C9215FB" w:rsidR="000B643A" w:rsidRPr="00291428" w:rsidRDefault="00CB47AA"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000B643A" w:rsidRPr="00291428">
        <w:rPr>
          <w:rFonts w:ascii="Bookman Old Style" w:hAnsi="Bookman Old Style"/>
          <w:sz w:val="24"/>
          <w:szCs w:val="24"/>
        </w:rPr>
        <w:t>U vođstvu Srbije, politički nesporazumi oko ključnih političkih pitanja preneti su na sve oblasti života, naročito na javno ocenjivanje pojedinih kulturnih događaja. Primer za to je i odnos prema NIN- ovoj nagradi za publicistiku „Dimitrije Tucović“, 1984. godine.</w:t>
      </w:r>
      <w:r w:rsidR="000B643A" w:rsidRPr="00291428">
        <w:rPr>
          <w:rStyle w:val="FootnoteReference"/>
          <w:rFonts w:ascii="Bookman Old Style" w:hAnsi="Bookman Old Style"/>
          <w:sz w:val="24"/>
          <w:szCs w:val="24"/>
        </w:rPr>
        <w:footnoteReference w:id="153"/>
      </w:r>
      <w:r w:rsidR="000B643A" w:rsidRPr="00291428">
        <w:rPr>
          <w:rFonts w:ascii="Bookman Old Style" w:hAnsi="Bookman Old Style"/>
          <w:sz w:val="24"/>
          <w:szCs w:val="24"/>
        </w:rPr>
        <w:t xml:space="preserve"> Nedugo posle toga ukinuta je nagrada za političku publicistiku. Bila je to najava buduće prakse. Naime, kada su Milošević i njegovi sledbenici preuzeli potpunu kontrolu nad događajima u Srbiji, ukinuti su gotovo svi vodeći časopisi, mnoge predstave su skinute sa repertoara, smenjena bojna uredništva, a mnogi novinari ostali bez posla. </w:t>
      </w:r>
    </w:p>
    <w:p w14:paraId="5FEFF488" w14:textId="0A00C32E" w:rsidR="000B643A" w:rsidRPr="00291428" w:rsidRDefault="00CB47AA" w:rsidP="009A6435">
      <w:pPr>
        <w:shd w:val="clear" w:color="auto" w:fill="FFFFFF"/>
        <w:spacing w:line="360" w:lineRule="auto"/>
        <w:ind w:left="720" w:right="720"/>
        <w:jc w:val="both"/>
        <w:rPr>
          <w:rFonts w:ascii="Bookman Old Style" w:hAnsi="Bookman Old Style"/>
          <w:color w:val="000000"/>
          <w:kern w:val="36"/>
          <w:sz w:val="24"/>
          <w:szCs w:val="24"/>
        </w:rPr>
      </w:pPr>
      <w:r>
        <w:rPr>
          <w:rFonts w:ascii="Bookman Old Style" w:hAnsi="Bookman Old Style"/>
          <w:color w:val="000000"/>
          <w:kern w:val="36"/>
          <w:sz w:val="24"/>
          <w:szCs w:val="24"/>
        </w:rPr>
        <w:tab/>
      </w:r>
      <w:r w:rsidR="000B643A" w:rsidRPr="00291428">
        <w:rPr>
          <w:rFonts w:ascii="Bookman Old Style" w:hAnsi="Bookman Old Style"/>
          <w:color w:val="000000"/>
          <w:kern w:val="36"/>
          <w:sz w:val="24"/>
          <w:szCs w:val="24"/>
        </w:rPr>
        <w:t>Širom Jugoslavije delovali su marksistički i centri za idejno – politički rad, razne političke škole kao institucije SK i Saveza socijalisitičke omladine.</w:t>
      </w:r>
      <w:r w:rsidR="00410884">
        <w:rPr>
          <w:rFonts w:ascii="Bookman Old Style" w:hAnsi="Bookman Old Style"/>
          <w:color w:val="000000"/>
          <w:kern w:val="36"/>
          <w:sz w:val="24"/>
          <w:szCs w:val="24"/>
        </w:rPr>
        <w:t xml:space="preserve"> </w:t>
      </w:r>
      <w:r w:rsidR="000B643A" w:rsidRPr="00291428">
        <w:rPr>
          <w:rFonts w:ascii="Bookman Old Style" w:hAnsi="Bookman Old Style"/>
          <w:color w:val="000000"/>
          <w:kern w:val="36"/>
          <w:sz w:val="24"/>
          <w:szCs w:val="24"/>
        </w:rPr>
        <w:t xml:space="preserve">U Srbiji, posebno mesto imao je Marksistički centar CK SKS koji je u svom radu, pored marksističkog obrazovanja i razvoja SK, pažnju posvećivao najvažnijim aspektima društvenog života (ekonomija, politički sistem, javno mnjenje, međunacionalni odnosi, obrazovanje, kultura). Centar je preuzeo i funkciju Fonda CK SKS za idejno–teorijski rad iz koga su finansirani brojni projekti naučno –istraživačkih, izdavačkih i kulturno–obrazovnih institucija i pojedinaca na različite teme, poput stavova i vrednosti građana, javnog mnjenja, položaja mladih, ekonomskog razvoja i zapošljavanja, međunacionalnih odnosa i razvoja srpske nacije. I sam centar je sprovodio naučna istražvanja, organizvao javne tribine i predavanja, </w:t>
      </w:r>
      <w:r w:rsidR="000B643A" w:rsidRPr="00291428">
        <w:rPr>
          <w:rFonts w:ascii="Bookman Old Style" w:hAnsi="Bookman Old Style"/>
          <w:color w:val="000000"/>
          <w:kern w:val="36"/>
          <w:sz w:val="24"/>
          <w:szCs w:val="24"/>
        </w:rPr>
        <w:lastRenderedPageBreak/>
        <w:t>izdavao brojne knjige i druge publikacije kao i časopis “Marksisitička misao”, održavao intezivnu naučno–istraživačku saradnju s naučnicima iz Jugoslavije, Evrope i SAD.</w:t>
      </w:r>
      <w:r w:rsidR="00410884">
        <w:rPr>
          <w:rFonts w:ascii="Bookman Old Style" w:hAnsi="Bookman Old Style"/>
          <w:color w:val="000000"/>
          <w:kern w:val="36"/>
          <w:sz w:val="24"/>
          <w:szCs w:val="24"/>
        </w:rPr>
        <w:t xml:space="preserve"> </w:t>
      </w:r>
    </w:p>
    <w:p w14:paraId="1DBBB451" w14:textId="77777777" w:rsidR="00285DDA" w:rsidRDefault="00CB47AA"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color w:val="000000"/>
          <w:kern w:val="36"/>
          <w:sz w:val="24"/>
          <w:szCs w:val="24"/>
        </w:rPr>
        <w:tab/>
      </w:r>
      <w:r w:rsidR="000B643A" w:rsidRPr="00291428">
        <w:rPr>
          <w:rFonts w:ascii="Bookman Old Style" w:hAnsi="Bookman Old Style"/>
          <w:color w:val="000000"/>
          <w:kern w:val="36"/>
          <w:sz w:val="24"/>
          <w:szCs w:val="24"/>
        </w:rPr>
        <w:t xml:space="preserve">Marksisitčki centar je pokretao i incijative, poput ukidanja cenzure, kao i za javno prikazivanje filmova “crnog talasa”. Delovanje ovih institucija bilo je pokazatelj postojanja svesti unutar vođstvo SK o neophodnosti postojanja i jačanja intelekutalne komunikacije, koja nije svedena samo na članove i potrebe SK. Otuda stoji ocena Svetislava Basare da su u </w:t>
      </w:r>
      <w:r w:rsidR="000B643A" w:rsidRPr="00291428">
        <w:rPr>
          <w:rFonts w:ascii="Bookman Old Style" w:hAnsi="Bookman Old Style"/>
          <w:sz w:val="24"/>
          <w:szCs w:val="24"/>
        </w:rPr>
        <w:t>časopisu „Marksistička misao“ “objavljivani veoma zanimljivi tekstovi, a mnogi od tih tekstova i nisu bili naročito marksistički”.</w:t>
      </w:r>
      <w:r w:rsidR="000B643A" w:rsidRPr="00291428">
        <w:rPr>
          <w:rStyle w:val="FootnoteReference"/>
          <w:rFonts w:ascii="Bookman Old Style" w:hAnsi="Bookman Old Style"/>
          <w:sz w:val="24"/>
          <w:szCs w:val="24"/>
        </w:rPr>
        <w:footnoteReference w:id="154"/>
      </w:r>
      <w:r w:rsidR="000B643A" w:rsidRPr="00291428">
        <w:rPr>
          <w:rFonts w:ascii="Bookman Old Style" w:hAnsi="Bookman Old Style"/>
          <w:sz w:val="24"/>
          <w:szCs w:val="24"/>
        </w:rPr>
        <w:t xml:space="preserve"> Zbog ugleda i uticaja ovi centri, a posebno Marksistički centar CK SK Srbije bili su institucije od interesa za političko vođstvo. S uspostavljanjem pune političke kontrole nad SKS sprovedene su “kadrovske pomene”, a potom i gašenje ovih ustnova. Istu sudbinu su imali i najistaknutije ustanove, časopisi, izdavalčki projekti i tribine čiji osnivači su bili SS0S i SSNS. </w:t>
      </w:r>
    </w:p>
    <w:p w14:paraId="38E0E881" w14:textId="42A586D9" w:rsidR="00285DDA" w:rsidRDefault="000B643A" w:rsidP="009A6435">
      <w:pPr>
        <w:shd w:val="clear" w:color="auto" w:fill="FFFFFF"/>
        <w:spacing w:line="360" w:lineRule="auto"/>
        <w:ind w:left="720" w:right="720" w:firstLine="720"/>
        <w:jc w:val="both"/>
        <w:rPr>
          <w:rFonts w:ascii="Bookman Old Style" w:eastAsia="Times New Roman" w:hAnsi="Bookman Old Style"/>
          <w:color w:val="222222"/>
          <w:sz w:val="24"/>
          <w:szCs w:val="24"/>
        </w:rPr>
      </w:pPr>
      <w:r w:rsidRPr="00291428">
        <w:rPr>
          <w:rFonts w:ascii="Bookman Old Style" w:hAnsi="Bookman Old Style"/>
          <w:sz w:val="24"/>
          <w:szCs w:val="24"/>
        </w:rPr>
        <w:t>“Novi prilozi za biografiju Josipa Broza Tita” Vladimira Dedijera,</w:t>
      </w:r>
      <w:r w:rsidRPr="00291428">
        <w:rPr>
          <w:rStyle w:val="FootnoteReference"/>
          <w:rFonts w:ascii="Bookman Old Style" w:hAnsi="Bookman Old Style"/>
          <w:sz w:val="24"/>
          <w:szCs w:val="24"/>
        </w:rPr>
        <w:footnoteReference w:id="155"/>
      </w:r>
      <w:r w:rsidRPr="00291428">
        <w:rPr>
          <w:rFonts w:ascii="Bookman Old Style" w:hAnsi="Bookman Old Style"/>
          <w:sz w:val="24"/>
          <w:szCs w:val="24"/>
        </w:rPr>
        <w:t xml:space="preserve"> predstavljaju primer nastojanja da se demistifikuje uloga Tita, odnosno da se njegovom životu, političkom delovanju, a i ličnosti prsitupi na osnovu činjenica, odnosno podataka i dokumenata o detaljima iz ličnog života.</w:t>
      </w:r>
      <w:r w:rsidRPr="00291428">
        <w:rPr>
          <w:rStyle w:val="FootnoteReference"/>
          <w:rFonts w:ascii="Bookman Old Style" w:hAnsi="Bookman Old Style"/>
          <w:sz w:val="24"/>
          <w:szCs w:val="24"/>
        </w:rPr>
        <w:footnoteReference w:id="156"/>
      </w:r>
      <w:r w:rsidRPr="00291428">
        <w:rPr>
          <w:rFonts w:ascii="Bookman Old Style" w:hAnsi="Bookman Old Style"/>
          <w:sz w:val="24"/>
          <w:szCs w:val="24"/>
        </w:rPr>
        <w:t xml:space="preserve"> </w:t>
      </w:r>
      <w:r w:rsidRPr="00291428">
        <w:rPr>
          <w:rFonts w:ascii="Bookman Old Style" w:hAnsi="Bookman Old Style"/>
          <w:color w:val="000000"/>
          <w:spacing w:val="4"/>
          <w:sz w:val="24"/>
          <w:szCs w:val="24"/>
          <w:shd w:val="clear" w:color="auto" w:fill="FFFFFF"/>
        </w:rPr>
        <w:t xml:space="preserve">Kampanja protiv ove knjige imala je za cilj onemogućavanje detitoizacije, a predvodili su je Stane Dolanc iz </w:t>
      </w:r>
      <w:r w:rsidRPr="00291428">
        <w:rPr>
          <w:rFonts w:ascii="Bookman Old Style" w:hAnsi="Bookman Old Style"/>
          <w:color w:val="000000"/>
          <w:spacing w:val="4"/>
          <w:sz w:val="24"/>
          <w:szCs w:val="24"/>
          <w:shd w:val="clear" w:color="auto" w:fill="FFFFFF"/>
        </w:rPr>
        <w:lastRenderedPageBreak/>
        <w:t>Slovenije, Vladimir Bakarić iz Hrvatske i Branko Mikulić iz Bosne i Hercegovine. Kampanja je, posle nekoliko meseci, obustavljena. Između ostalog, jer</w:t>
      </w:r>
      <w:r w:rsidR="00410884">
        <w:rPr>
          <w:rFonts w:ascii="Bookman Old Style" w:hAnsi="Bookman Old Style"/>
          <w:color w:val="000000"/>
          <w:spacing w:val="4"/>
          <w:sz w:val="24"/>
          <w:szCs w:val="24"/>
          <w:shd w:val="clear" w:color="auto" w:fill="FFFFFF"/>
        </w:rPr>
        <w:t xml:space="preserve"> </w:t>
      </w:r>
      <w:r w:rsidRPr="00291428">
        <w:rPr>
          <w:rFonts w:ascii="Bookman Old Style" w:hAnsi="Bookman Old Style"/>
          <w:color w:val="000000"/>
          <w:spacing w:val="4"/>
          <w:sz w:val="24"/>
          <w:szCs w:val="24"/>
          <w:shd w:val="clear" w:color="auto" w:fill="FFFFFF"/>
        </w:rPr>
        <w:t>je u rukovodstvima SK, naročito među mlađim rukovodiocima (poput Ivice Račana iz Hrvatske, Milana Kučana iz Slovenije, Ivana Stambolića iz Srbije) postojala spremnost da se u reformu SK uključi i detitoizacija.</w:t>
      </w:r>
      <w:r w:rsidRPr="00291428">
        <w:rPr>
          <w:rStyle w:val="FootnoteReference"/>
          <w:rFonts w:ascii="Bookman Old Style" w:hAnsi="Bookman Old Style"/>
          <w:color w:val="000000"/>
          <w:spacing w:val="4"/>
          <w:sz w:val="24"/>
          <w:szCs w:val="24"/>
          <w:shd w:val="clear" w:color="auto" w:fill="FFFFFF"/>
        </w:rPr>
        <w:footnoteReference w:id="157"/>
      </w:r>
      <w:r w:rsidRPr="00291428">
        <w:rPr>
          <w:rFonts w:ascii="Bookman Old Style" w:hAnsi="Bookman Old Style"/>
          <w:color w:val="000000"/>
          <w:spacing w:val="4"/>
          <w:sz w:val="24"/>
          <w:szCs w:val="24"/>
          <w:shd w:val="clear" w:color="auto" w:fill="FFFFFF"/>
        </w:rPr>
        <w:t xml:space="preserve"> </w:t>
      </w:r>
      <w:r w:rsidR="004138A1">
        <w:rPr>
          <w:rFonts w:ascii="Bookman Old Style" w:hAnsi="Bookman Old Style"/>
          <w:color w:val="000000"/>
          <w:spacing w:val="4"/>
          <w:sz w:val="24"/>
          <w:szCs w:val="24"/>
          <w:shd w:val="clear" w:color="auto" w:fill="FFFFFF"/>
        </w:rPr>
        <w:t>Obraćanje pažnje na ovu temu je pre svega bila reakcija na ideje kritičara.</w:t>
      </w:r>
      <w:r w:rsidR="00B62EB9">
        <w:rPr>
          <w:rStyle w:val="FootnoteReference"/>
          <w:rFonts w:ascii="Bookman Old Style" w:hAnsi="Bookman Old Style"/>
          <w:color w:val="000000"/>
          <w:spacing w:val="4"/>
          <w:sz w:val="24"/>
          <w:szCs w:val="24"/>
          <w:shd w:val="clear" w:color="auto" w:fill="FFFFFF"/>
        </w:rPr>
        <w:footnoteReference w:id="158"/>
      </w:r>
      <w:r w:rsidR="00285DDA" w:rsidRPr="00285DDA">
        <w:rPr>
          <w:rFonts w:ascii="Bookman Old Style" w:eastAsia="Times New Roman" w:hAnsi="Bookman Old Style"/>
          <w:color w:val="222222"/>
          <w:sz w:val="24"/>
          <w:szCs w:val="24"/>
        </w:rPr>
        <w:t xml:space="preserve"> </w:t>
      </w:r>
      <w:r w:rsidR="00285DDA">
        <w:rPr>
          <w:rFonts w:ascii="Bookman Old Style" w:eastAsia="Times New Roman" w:hAnsi="Bookman Old Style"/>
          <w:color w:val="222222"/>
          <w:sz w:val="24"/>
          <w:szCs w:val="24"/>
        </w:rPr>
        <w:t xml:space="preserve">Od </w:t>
      </w:r>
      <w:r w:rsidR="00285DDA" w:rsidRPr="00CE6D46">
        <w:rPr>
          <w:rFonts w:ascii="Bookman Old Style" w:eastAsia="Times New Roman" w:hAnsi="Bookman Old Style"/>
          <w:color w:val="222222"/>
          <w:sz w:val="24"/>
          <w:szCs w:val="24"/>
        </w:rPr>
        <w:t>68. sednica Predsedništva (23.</w:t>
      </w:r>
      <w:r w:rsidR="00285DDA">
        <w:rPr>
          <w:rFonts w:ascii="Bookman Old Style" w:eastAsia="Times New Roman" w:hAnsi="Bookman Old Style"/>
          <w:color w:val="222222"/>
          <w:sz w:val="24"/>
          <w:szCs w:val="24"/>
        </w:rPr>
        <w:t xml:space="preserve"> februara</w:t>
      </w:r>
      <w:r w:rsidR="00285DDA" w:rsidRPr="00CE6D46">
        <w:rPr>
          <w:rFonts w:ascii="Bookman Old Style" w:eastAsia="Times New Roman" w:hAnsi="Bookman Old Style"/>
          <w:color w:val="222222"/>
          <w:sz w:val="24"/>
          <w:szCs w:val="24"/>
        </w:rPr>
        <w:t>1988</w:t>
      </w:r>
      <w:r w:rsidR="00285DDA">
        <w:rPr>
          <w:rFonts w:ascii="Bookman Old Style" w:eastAsia="Times New Roman" w:hAnsi="Bookman Old Style"/>
          <w:color w:val="222222"/>
          <w:sz w:val="24"/>
          <w:szCs w:val="24"/>
        </w:rPr>
        <w:t>. godine</w:t>
      </w:r>
      <w:r w:rsidR="00285DDA" w:rsidRPr="00CE6D46">
        <w:rPr>
          <w:rFonts w:ascii="Bookman Old Style" w:eastAsia="Times New Roman" w:hAnsi="Bookman Old Style"/>
          <w:color w:val="222222"/>
          <w:sz w:val="24"/>
          <w:szCs w:val="24"/>
        </w:rPr>
        <w:t>)</w:t>
      </w:r>
      <w:r w:rsidR="00285DDA">
        <w:rPr>
          <w:rFonts w:ascii="Bookman Old Style" w:eastAsia="Times New Roman" w:hAnsi="Bookman Old Style"/>
          <w:color w:val="222222"/>
          <w:sz w:val="24"/>
          <w:szCs w:val="24"/>
        </w:rPr>
        <w:t xml:space="preserve"> SKJ počinje da se bavi ovim pitanjem kao problemom mkoji psotoji u SKJ.</w:t>
      </w:r>
      <w:r w:rsidR="00285DDA">
        <w:rPr>
          <w:rStyle w:val="FootnoteReference"/>
          <w:rFonts w:ascii="Bookman Old Style" w:eastAsia="Times New Roman" w:hAnsi="Bookman Old Style"/>
          <w:color w:val="222222"/>
          <w:sz w:val="24"/>
          <w:szCs w:val="24"/>
        </w:rPr>
        <w:footnoteReference w:id="159"/>
      </w:r>
    </w:p>
    <w:p w14:paraId="1C01D7C1" w14:textId="77777777" w:rsidR="005F5881" w:rsidRDefault="00AA7BAF" w:rsidP="009A6435">
      <w:pPr>
        <w:shd w:val="clear" w:color="auto" w:fill="FFFFFF"/>
        <w:spacing w:line="360" w:lineRule="auto"/>
        <w:ind w:left="720" w:right="720" w:firstLine="720"/>
        <w:jc w:val="both"/>
        <w:rPr>
          <w:rFonts w:ascii="Bookman Old Style" w:hAnsi="Bookman Old Style"/>
          <w:color w:val="000000"/>
          <w:spacing w:val="4"/>
          <w:sz w:val="24"/>
          <w:szCs w:val="24"/>
          <w:shd w:val="clear" w:color="auto" w:fill="FFFFFF"/>
        </w:rPr>
      </w:pPr>
      <w:r>
        <w:rPr>
          <w:rFonts w:ascii="Bookman Old Style" w:hAnsi="Bookman Old Style"/>
          <w:color w:val="000000"/>
          <w:spacing w:val="4"/>
          <w:sz w:val="24"/>
          <w:szCs w:val="24"/>
          <w:shd w:val="clear" w:color="auto" w:fill="FFFFFF"/>
        </w:rPr>
        <w:t xml:space="preserve">Za razliku od od nacionalisitičkih intelektualaca koji su nastojali da “etnifikuju” ličnost i delovanje J. B. Tita odnsono da ga predstave kao “antsrpski orijentisanog” Hrvata pa čak i “mrzitelja Srba”, CK SKJ je stao na poziciju “detronizacije” Tita odnsono pokušaja objektivnog vrednjovanja njegovog doprinsa i uklanjanja </w:t>
      </w:r>
      <w:r>
        <w:rPr>
          <w:rFonts w:ascii="Bookman Old Style" w:hAnsi="Bookman Old Style"/>
          <w:color w:val="000000"/>
          <w:spacing w:val="4"/>
          <w:sz w:val="24"/>
          <w:szCs w:val="24"/>
          <w:shd w:val="clear" w:color="auto" w:fill="FFFFFF"/>
        </w:rPr>
        <w:lastRenderedPageBreak/>
        <w:t>propagandnog i drugog rada na održavanju kulta Titove ličnost i politike. Na osnovu rasprava koje su vođene na sedniciama na osnovu radnog materijala koji je izradila Radna grupa CK SKJ, rasprava na sednicama Predsedništva CK SKJ</w:t>
      </w:r>
      <w:r w:rsidR="00A77858">
        <w:rPr>
          <w:rFonts w:ascii="Bookman Old Style" w:hAnsi="Bookman Old Style"/>
          <w:color w:val="000000"/>
          <w:spacing w:val="4"/>
          <w:sz w:val="24"/>
          <w:szCs w:val="24"/>
          <w:shd w:val="clear" w:color="auto" w:fill="FFFFFF"/>
        </w:rPr>
        <w:t xml:space="preserve"> i CKSKJ.</w:t>
      </w:r>
      <w:r w:rsidRPr="00A77858">
        <w:rPr>
          <w:rStyle w:val="FootnoteReference"/>
          <w:rFonts w:ascii="Bookman Old Style" w:hAnsi="Bookman Old Style"/>
          <w:color w:val="000000"/>
          <w:spacing w:val="4"/>
          <w:sz w:val="24"/>
          <w:szCs w:val="24"/>
          <w:shd w:val="clear" w:color="auto" w:fill="FFFFFF"/>
        </w:rPr>
        <w:footnoteReference w:id="160"/>
      </w:r>
      <w:r>
        <w:rPr>
          <w:rFonts w:ascii="Bookman Old Style" w:hAnsi="Bookman Old Style"/>
          <w:color w:val="000000"/>
          <w:spacing w:val="4"/>
          <w:sz w:val="24"/>
          <w:szCs w:val="24"/>
          <w:shd w:val="clear" w:color="auto" w:fill="FFFFFF"/>
        </w:rPr>
        <w:t xml:space="preserve"> </w:t>
      </w:r>
      <w:r w:rsidR="00A77858">
        <w:rPr>
          <w:rFonts w:ascii="Bookman Old Style" w:hAnsi="Bookman Old Style"/>
          <w:color w:val="000000"/>
          <w:spacing w:val="4"/>
          <w:sz w:val="24"/>
          <w:szCs w:val="24"/>
          <w:shd w:val="clear" w:color="auto" w:fill="FFFFFF"/>
        </w:rPr>
        <w:t xml:space="preserve">U okviru svojih aktivnsoti </w:t>
      </w:r>
      <w:r w:rsidRPr="00A77858">
        <w:rPr>
          <w:rFonts w:ascii="Bookman Old Style" w:hAnsi="Bookman Old Style"/>
          <w:color w:val="000000"/>
          <w:spacing w:val="4"/>
          <w:sz w:val="24"/>
          <w:szCs w:val="24"/>
          <w:shd w:val="clear" w:color="auto" w:fill="FFFFFF"/>
        </w:rPr>
        <w:t>Predsedništv</w:t>
      </w:r>
      <w:r w:rsidR="00A77858" w:rsidRPr="00A77858">
        <w:rPr>
          <w:rFonts w:ascii="Bookman Old Style" w:hAnsi="Bookman Old Style"/>
          <w:color w:val="000000"/>
          <w:spacing w:val="4"/>
          <w:sz w:val="24"/>
          <w:szCs w:val="24"/>
          <w:shd w:val="clear" w:color="auto" w:fill="FFFFFF"/>
        </w:rPr>
        <w:t>o</w:t>
      </w:r>
      <w:r>
        <w:rPr>
          <w:rFonts w:ascii="Bookman Old Style" w:hAnsi="Bookman Old Style"/>
          <w:color w:val="000000"/>
          <w:spacing w:val="4"/>
          <w:sz w:val="24"/>
          <w:szCs w:val="24"/>
          <w:shd w:val="clear" w:color="auto" w:fill="FFFFFF"/>
        </w:rPr>
        <w:t xml:space="preserve"> CK SKJ </w:t>
      </w:r>
      <w:r w:rsidR="00A77858">
        <w:rPr>
          <w:rFonts w:ascii="Bookman Old Style" w:hAnsi="Bookman Old Style"/>
          <w:color w:val="000000"/>
          <w:spacing w:val="4"/>
          <w:sz w:val="24"/>
          <w:szCs w:val="24"/>
          <w:shd w:val="clear" w:color="auto" w:fill="FFFFFF"/>
        </w:rPr>
        <w:t xml:space="preserve">je, u nastojanju da podstakne </w:t>
      </w:r>
      <w:r>
        <w:rPr>
          <w:rFonts w:ascii="Bookman Old Style" w:hAnsi="Bookman Old Style"/>
          <w:color w:val="000000"/>
          <w:spacing w:val="4"/>
          <w:sz w:val="24"/>
          <w:szCs w:val="24"/>
          <w:shd w:val="clear" w:color="auto" w:fill="FFFFFF"/>
        </w:rPr>
        <w:t>javn</w:t>
      </w:r>
      <w:r w:rsidR="00A77858">
        <w:rPr>
          <w:rFonts w:ascii="Bookman Old Style" w:hAnsi="Bookman Old Style"/>
          <w:color w:val="000000"/>
          <w:spacing w:val="4"/>
          <w:sz w:val="24"/>
          <w:szCs w:val="24"/>
          <w:shd w:val="clear" w:color="auto" w:fill="FFFFFF"/>
        </w:rPr>
        <w:t xml:space="preserve">u </w:t>
      </w:r>
      <w:r>
        <w:rPr>
          <w:rFonts w:ascii="Bookman Old Style" w:hAnsi="Bookman Old Style"/>
          <w:color w:val="000000"/>
          <w:spacing w:val="4"/>
          <w:sz w:val="24"/>
          <w:szCs w:val="24"/>
          <w:shd w:val="clear" w:color="auto" w:fill="FFFFFF"/>
        </w:rPr>
        <w:t>rasprav</w:t>
      </w:r>
      <w:r w:rsidR="00A77858">
        <w:rPr>
          <w:rFonts w:ascii="Bookman Old Style" w:hAnsi="Bookman Old Style"/>
          <w:color w:val="000000"/>
          <w:spacing w:val="4"/>
          <w:sz w:val="24"/>
          <w:szCs w:val="24"/>
          <w:shd w:val="clear" w:color="auto" w:fill="FFFFFF"/>
        </w:rPr>
        <w:t xml:space="preserve">u, jedno od svojih </w:t>
      </w:r>
      <w:r w:rsidRPr="003C3B7C">
        <w:rPr>
          <w:rFonts w:ascii="Bookman Old Style" w:hAnsi="Bookman Old Style"/>
          <w:color w:val="000000"/>
          <w:spacing w:val="4"/>
          <w:sz w:val="24"/>
          <w:szCs w:val="24"/>
          <w:shd w:val="clear" w:color="auto" w:fill="FFFFFF"/>
        </w:rPr>
        <w:t xml:space="preserve">sednica </w:t>
      </w:r>
      <w:r w:rsidR="00A77858">
        <w:rPr>
          <w:rFonts w:ascii="Bookman Old Style" w:hAnsi="Bookman Old Style"/>
          <w:color w:val="000000"/>
          <w:spacing w:val="4"/>
          <w:sz w:val="24"/>
          <w:szCs w:val="24"/>
          <w:shd w:val="clear" w:color="auto" w:fill="FFFFFF"/>
        </w:rPr>
        <w:t>održalo u</w:t>
      </w:r>
      <w:r w:rsidRPr="003C3B7C">
        <w:rPr>
          <w:rFonts w:ascii="Bookman Old Style" w:hAnsi="Bookman Old Style"/>
          <w:color w:val="000000"/>
          <w:spacing w:val="4"/>
          <w:sz w:val="24"/>
          <w:szCs w:val="24"/>
          <w:shd w:val="clear" w:color="auto" w:fill="FFFFFF"/>
        </w:rPr>
        <w:t xml:space="preserve">z </w:t>
      </w:r>
      <w:r w:rsidR="00A77858">
        <w:rPr>
          <w:rFonts w:ascii="Bookman Old Style" w:hAnsi="Bookman Old Style"/>
          <w:color w:val="000000"/>
          <w:spacing w:val="4"/>
          <w:sz w:val="24"/>
          <w:szCs w:val="24"/>
          <w:shd w:val="clear" w:color="auto" w:fill="FFFFFF"/>
        </w:rPr>
        <w:t xml:space="preserve">direktan </w:t>
      </w:r>
      <w:r w:rsidRPr="003C3B7C">
        <w:rPr>
          <w:rFonts w:ascii="Bookman Old Style" w:hAnsi="Bookman Old Style"/>
          <w:color w:val="000000"/>
          <w:spacing w:val="4"/>
          <w:sz w:val="24"/>
          <w:szCs w:val="24"/>
          <w:shd w:val="clear" w:color="auto" w:fill="FFFFFF"/>
        </w:rPr>
        <w:t>televizijski prenos</w:t>
      </w:r>
      <w:r w:rsidR="00740462">
        <w:rPr>
          <w:rFonts w:ascii="Bookman Old Style" w:hAnsi="Bookman Old Style"/>
          <w:color w:val="000000"/>
          <w:spacing w:val="4"/>
          <w:sz w:val="24"/>
          <w:szCs w:val="24"/>
          <w:shd w:val="clear" w:color="auto" w:fill="FFFFFF"/>
        </w:rPr>
        <w:t xml:space="preserve">. Tom prilikom </w:t>
      </w:r>
      <w:r>
        <w:rPr>
          <w:rFonts w:ascii="Bookman Old Style" w:hAnsi="Bookman Old Style"/>
          <w:color w:val="000000"/>
          <w:spacing w:val="4"/>
          <w:sz w:val="24"/>
          <w:szCs w:val="24"/>
          <w:shd w:val="clear" w:color="auto" w:fill="FFFFFF"/>
        </w:rPr>
        <w:t xml:space="preserve">došlo je do </w:t>
      </w:r>
      <w:r w:rsidRPr="003C3B7C">
        <w:rPr>
          <w:rFonts w:ascii="Bookman Old Style" w:hAnsi="Bookman Old Style"/>
          <w:color w:val="000000"/>
          <w:spacing w:val="4"/>
          <w:sz w:val="24"/>
          <w:szCs w:val="24"/>
          <w:shd w:val="clear" w:color="auto" w:fill="FFFFFF"/>
        </w:rPr>
        <w:t xml:space="preserve">žestokog </w:t>
      </w:r>
      <w:r>
        <w:rPr>
          <w:rFonts w:ascii="Bookman Old Style" w:hAnsi="Bookman Old Style"/>
          <w:color w:val="000000"/>
          <w:spacing w:val="4"/>
          <w:sz w:val="24"/>
          <w:szCs w:val="24"/>
          <w:shd w:val="clear" w:color="auto" w:fill="FFFFFF"/>
        </w:rPr>
        <w:t xml:space="preserve">verbalnog </w:t>
      </w:r>
      <w:r w:rsidRPr="003C3B7C">
        <w:rPr>
          <w:rFonts w:ascii="Bookman Old Style" w:hAnsi="Bookman Old Style"/>
          <w:color w:val="000000"/>
          <w:spacing w:val="4"/>
          <w:sz w:val="24"/>
          <w:szCs w:val="24"/>
          <w:shd w:val="clear" w:color="auto" w:fill="FFFFFF"/>
        </w:rPr>
        <w:t>sukoba članova Predsedništva Slobodana Milošević</w:t>
      </w:r>
      <w:r>
        <w:rPr>
          <w:rFonts w:ascii="Bookman Old Style" w:hAnsi="Bookman Old Style"/>
          <w:color w:val="000000"/>
          <w:spacing w:val="4"/>
          <w:sz w:val="24"/>
          <w:szCs w:val="24"/>
          <w:shd w:val="clear" w:color="auto" w:fill="FFFFFF"/>
        </w:rPr>
        <w:t xml:space="preserve">a koji je zauzeo poziciju “etnifkovanja” Titove uloge i </w:t>
      </w:r>
      <w:r w:rsidRPr="003C3B7C">
        <w:rPr>
          <w:rFonts w:ascii="Bookman Old Style" w:hAnsi="Bookman Old Style"/>
          <w:color w:val="000000"/>
          <w:spacing w:val="4"/>
          <w:sz w:val="24"/>
          <w:szCs w:val="24"/>
          <w:shd w:val="clear" w:color="auto" w:fill="FFFFFF"/>
        </w:rPr>
        <w:t>Stipe Šuvara</w:t>
      </w:r>
      <w:r>
        <w:rPr>
          <w:rFonts w:ascii="Bookman Old Style" w:hAnsi="Bookman Old Style"/>
          <w:color w:val="000000"/>
          <w:spacing w:val="4"/>
          <w:sz w:val="24"/>
          <w:szCs w:val="24"/>
          <w:shd w:val="clear" w:color="auto" w:fill="FFFFFF"/>
        </w:rPr>
        <w:t xml:space="preserve"> koji je bio protiv nacionalisitčkog pristupa ovoj temi a, istvoremeno, kritički raspoložen prema predlozima “detronizacije” Tita. Rasprava i TV prenos su prekuniti. R</w:t>
      </w:r>
      <w:r w:rsidRPr="003C3B7C">
        <w:rPr>
          <w:rFonts w:ascii="Bookman Old Style" w:hAnsi="Bookman Old Style"/>
          <w:color w:val="000000"/>
          <w:spacing w:val="4"/>
          <w:sz w:val="24"/>
          <w:szCs w:val="24"/>
          <w:shd w:val="clear" w:color="auto" w:fill="FFFFFF"/>
        </w:rPr>
        <w:t xml:space="preserve">asprave </w:t>
      </w:r>
      <w:r>
        <w:rPr>
          <w:rFonts w:ascii="Bookman Old Style" w:hAnsi="Bookman Old Style"/>
          <w:color w:val="000000"/>
          <w:spacing w:val="4"/>
          <w:sz w:val="24"/>
          <w:szCs w:val="24"/>
          <w:shd w:val="clear" w:color="auto" w:fill="FFFFFF"/>
        </w:rPr>
        <w:t xml:space="preserve">nije nastvaljena </w:t>
      </w:r>
      <w:r w:rsidRPr="003C3B7C">
        <w:rPr>
          <w:rFonts w:ascii="Bookman Old Style" w:hAnsi="Bookman Old Style"/>
          <w:color w:val="000000"/>
          <w:spacing w:val="4"/>
          <w:sz w:val="24"/>
          <w:szCs w:val="24"/>
          <w:shd w:val="clear" w:color="auto" w:fill="FFFFFF"/>
        </w:rPr>
        <w:t>a dokument je “stavljen na led”.</w:t>
      </w:r>
      <w:r>
        <w:rPr>
          <w:rFonts w:ascii="Bookman Old Style" w:hAnsi="Bookman Old Style"/>
          <w:color w:val="000000"/>
          <w:spacing w:val="4"/>
          <w:sz w:val="24"/>
          <w:szCs w:val="24"/>
          <w:shd w:val="clear" w:color="auto" w:fill="FFFFFF"/>
        </w:rPr>
        <w:t>To je “zdovoljivilo” učesnike ovog nespornog incidenta. Ali, sprečen je CK SKJ da odredi svoj politilčki satav po izuzetno važnom pitanju idenditeta SKJ.</w:t>
      </w:r>
      <w:r>
        <w:rPr>
          <w:rStyle w:val="FootnoteReference"/>
          <w:rFonts w:ascii="Bookman Old Style" w:hAnsi="Bookman Old Style"/>
          <w:color w:val="000000"/>
          <w:spacing w:val="4"/>
          <w:sz w:val="24"/>
          <w:szCs w:val="24"/>
          <w:shd w:val="clear" w:color="auto" w:fill="FFFFFF"/>
        </w:rPr>
        <w:footnoteReference w:id="161"/>
      </w:r>
      <w:r>
        <w:rPr>
          <w:rFonts w:ascii="Bookman Old Style" w:hAnsi="Bookman Old Style"/>
          <w:color w:val="000000"/>
          <w:spacing w:val="4"/>
          <w:sz w:val="24"/>
          <w:szCs w:val="24"/>
          <w:shd w:val="clear" w:color="auto" w:fill="FFFFFF"/>
        </w:rPr>
        <w:t xml:space="preserve"> </w:t>
      </w:r>
    </w:p>
    <w:p w14:paraId="7C48A3FE" w14:textId="3CE2587F" w:rsidR="005F5881" w:rsidRDefault="005F5881" w:rsidP="009A6435">
      <w:pPr>
        <w:shd w:val="clear" w:color="auto" w:fill="FFFFFF"/>
        <w:spacing w:line="360" w:lineRule="auto"/>
        <w:ind w:left="720" w:right="720" w:firstLine="720"/>
        <w:jc w:val="both"/>
        <w:rPr>
          <w:rFonts w:ascii="Bookman Old Style" w:eastAsia="Times New Roman" w:hAnsi="Bookman Old Style"/>
          <w:color w:val="222222"/>
          <w:sz w:val="24"/>
          <w:szCs w:val="24"/>
        </w:rPr>
      </w:pPr>
      <w:r>
        <w:rPr>
          <w:rFonts w:ascii="Bookman Old Style" w:eastAsia="Times New Roman" w:hAnsi="Bookman Old Style"/>
          <w:color w:val="222222"/>
          <w:sz w:val="24"/>
          <w:szCs w:val="24"/>
        </w:rPr>
        <w:t xml:space="preserve">Po oceni Borisa Mužević, iznete u online (e- mail) komunikaciji, od 16. oktobra 2021. godine, </w:t>
      </w:r>
      <w:r w:rsidRPr="00CE6D46">
        <w:rPr>
          <w:rFonts w:ascii="Bookman Old Style" w:eastAsia="Times New Roman" w:hAnsi="Bookman Old Style"/>
          <w:color w:val="222222"/>
          <w:sz w:val="24"/>
          <w:szCs w:val="24"/>
        </w:rPr>
        <w:t>»</w:t>
      </w:r>
      <w:r>
        <w:rPr>
          <w:rFonts w:ascii="Bookman Old Style" w:eastAsia="Times New Roman" w:hAnsi="Bookman Old Style"/>
          <w:color w:val="222222"/>
          <w:sz w:val="24"/>
          <w:szCs w:val="24"/>
        </w:rPr>
        <w:t>d</w:t>
      </w:r>
      <w:r w:rsidRPr="00CE6D46">
        <w:rPr>
          <w:rFonts w:ascii="Bookman Old Style" w:eastAsia="Times New Roman" w:hAnsi="Bookman Old Style"/>
          <w:color w:val="222222"/>
          <w:sz w:val="24"/>
          <w:szCs w:val="24"/>
        </w:rPr>
        <w:t xml:space="preserve">etitoizacija« je </w:t>
      </w:r>
      <w:r>
        <w:rPr>
          <w:rFonts w:ascii="Bookman Old Style" w:eastAsia="Times New Roman" w:hAnsi="Bookman Old Style"/>
          <w:color w:val="222222"/>
          <w:sz w:val="24"/>
          <w:szCs w:val="24"/>
        </w:rPr>
        <w:t xml:space="preserve">ima više i međusobno suprotstvaljenih motivacija: prvo, </w:t>
      </w:r>
      <w:r w:rsidRPr="00CE6D46">
        <w:rPr>
          <w:rFonts w:ascii="Bookman Old Style" w:eastAsia="Times New Roman" w:hAnsi="Bookman Old Style"/>
          <w:color w:val="222222"/>
          <w:sz w:val="24"/>
          <w:szCs w:val="24"/>
        </w:rPr>
        <w:t xml:space="preserve">kao »alibi« za opravdavanje </w:t>
      </w:r>
      <w:r>
        <w:rPr>
          <w:rFonts w:ascii="Bookman Old Style" w:eastAsia="Times New Roman" w:hAnsi="Bookman Old Style"/>
          <w:color w:val="222222"/>
          <w:sz w:val="24"/>
          <w:szCs w:val="24"/>
        </w:rPr>
        <w:t xml:space="preserve">posebnih </w:t>
      </w:r>
      <w:r w:rsidRPr="00CE6D46">
        <w:rPr>
          <w:rFonts w:ascii="Bookman Old Style" w:eastAsia="Times New Roman" w:hAnsi="Bookman Old Style"/>
          <w:color w:val="222222"/>
          <w:sz w:val="24"/>
          <w:szCs w:val="24"/>
        </w:rPr>
        <w:t>interesa u sukobima izme</w:t>
      </w:r>
      <w:r>
        <w:rPr>
          <w:rFonts w:ascii="Bookman Old Style" w:eastAsia="Times New Roman" w:hAnsi="Bookman Old Style"/>
          <w:color w:val="222222"/>
          <w:sz w:val="24"/>
          <w:szCs w:val="24"/>
        </w:rPr>
        <w:t>đ</w:t>
      </w:r>
      <w:r w:rsidRPr="00CE6D46">
        <w:rPr>
          <w:rFonts w:ascii="Bookman Old Style" w:eastAsia="Times New Roman" w:hAnsi="Bookman Old Style"/>
          <w:color w:val="222222"/>
          <w:sz w:val="24"/>
          <w:szCs w:val="24"/>
        </w:rPr>
        <w:t>u republika</w:t>
      </w:r>
      <w:r>
        <w:rPr>
          <w:rFonts w:ascii="Bookman Old Style" w:eastAsia="Times New Roman" w:hAnsi="Bookman Old Style"/>
          <w:color w:val="222222"/>
          <w:sz w:val="24"/>
          <w:szCs w:val="24"/>
        </w:rPr>
        <w:t xml:space="preserve"> i pokrajina; drugo, </w:t>
      </w:r>
      <w:r w:rsidRPr="00CE6D46">
        <w:rPr>
          <w:rFonts w:ascii="Bookman Old Style" w:eastAsia="Times New Roman" w:hAnsi="Bookman Old Style"/>
          <w:color w:val="222222"/>
          <w:sz w:val="24"/>
          <w:szCs w:val="24"/>
        </w:rPr>
        <w:t xml:space="preserve">kao </w:t>
      </w:r>
      <w:r>
        <w:rPr>
          <w:rFonts w:ascii="Bookman Old Style" w:eastAsia="Times New Roman" w:hAnsi="Bookman Old Style"/>
          <w:color w:val="222222"/>
          <w:sz w:val="24"/>
          <w:szCs w:val="24"/>
        </w:rPr>
        <w:t xml:space="preserve">autentiučne građanske </w:t>
      </w:r>
      <w:r w:rsidRPr="00CE6D46">
        <w:rPr>
          <w:rFonts w:ascii="Bookman Old Style" w:eastAsia="Times New Roman" w:hAnsi="Bookman Old Style"/>
          <w:color w:val="222222"/>
          <w:sz w:val="24"/>
          <w:szCs w:val="24"/>
        </w:rPr>
        <w:t xml:space="preserve">aktivnosti </w:t>
      </w:r>
      <w:r>
        <w:rPr>
          <w:rFonts w:ascii="Bookman Old Style" w:eastAsia="Times New Roman" w:hAnsi="Bookman Old Style"/>
          <w:color w:val="222222"/>
          <w:sz w:val="24"/>
          <w:szCs w:val="24"/>
        </w:rPr>
        <w:t xml:space="preserve">sa ciljem </w:t>
      </w:r>
      <w:r w:rsidRPr="00CE6D46">
        <w:rPr>
          <w:rFonts w:ascii="Bookman Old Style" w:eastAsia="Times New Roman" w:hAnsi="Bookman Old Style"/>
          <w:color w:val="222222"/>
          <w:sz w:val="24"/>
          <w:szCs w:val="24"/>
        </w:rPr>
        <w:t>demistifikacij</w:t>
      </w:r>
      <w:r>
        <w:rPr>
          <w:rFonts w:ascii="Bookman Old Style" w:eastAsia="Times New Roman" w:hAnsi="Bookman Old Style"/>
          <w:color w:val="222222"/>
          <w:sz w:val="24"/>
          <w:szCs w:val="24"/>
        </w:rPr>
        <w:t>e</w:t>
      </w:r>
      <w:r w:rsidRPr="00CE6D46">
        <w:rPr>
          <w:rFonts w:ascii="Bookman Old Style" w:eastAsia="Times New Roman" w:hAnsi="Bookman Old Style"/>
          <w:color w:val="222222"/>
          <w:sz w:val="24"/>
          <w:szCs w:val="24"/>
        </w:rPr>
        <w:t xml:space="preserve"> </w:t>
      </w:r>
      <w:r>
        <w:rPr>
          <w:rFonts w:ascii="Bookman Old Style" w:eastAsia="Times New Roman" w:hAnsi="Bookman Old Style"/>
          <w:color w:val="222222"/>
          <w:sz w:val="24"/>
          <w:szCs w:val="24"/>
        </w:rPr>
        <w:t xml:space="preserve">kulta odnosno </w:t>
      </w:r>
      <w:r w:rsidRPr="00CE6D46">
        <w:rPr>
          <w:rFonts w:ascii="Bookman Old Style" w:eastAsia="Times New Roman" w:hAnsi="Bookman Old Style"/>
          <w:color w:val="222222"/>
          <w:sz w:val="24"/>
          <w:szCs w:val="24"/>
        </w:rPr>
        <w:t>»lika i dela«</w:t>
      </w:r>
      <w:r>
        <w:rPr>
          <w:rFonts w:ascii="Bookman Old Style" w:eastAsia="Times New Roman" w:hAnsi="Bookman Old Style"/>
          <w:color w:val="222222"/>
          <w:sz w:val="24"/>
          <w:szCs w:val="24"/>
        </w:rPr>
        <w:t xml:space="preserve"> J. B. Tita u čemu je posebno ubedljiv prometr pisanje “Mladine” iz Ljubljane i različite inicijative mladih u Sloveniji; tri, </w:t>
      </w:r>
      <w:r w:rsidRPr="00CE6D46">
        <w:rPr>
          <w:rFonts w:ascii="Bookman Old Style" w:eastAsia="Times New Roman" w:hAnsi="Bookman Old Style"/>
          <w:color w:val="222222"/>
          <w:sz w:val="24"/>
          <w:szCs w:val="24"/>
        </w:rPr>
        <w:t xml:space="preserve">kao </w:t>
      </w:r>
      <w:r>
        <w:rPr>
          <w:rFonts w:ascii="Bookman Old Style" w:eastAsia="Times New Roman" w:hAnsi="Bookman Old Style"/>
          <w:color w:val="222222"/>
          <w:sz w:val="24"/>
          <w:szCs w:val="24"/>
        </w:rPr>
        <w:t>“</w:t>
      </w:r>
      <w:r w:rsidRPr="00CE6D46">
        <w:rPr>
          <w:rFonts w:ascii="Bookman Old Style" w:eastAsia="Times New Roman" w:hAnsi="Bookman Old Style"/>
          <w:color w:val="222222"/>
          <w:sz w:val="24"/>
          <w:szCs w:val="24"/>
        </w:rPr>
        <w:t>paradržavna</w:t>
      </w:r>
      <w:r>
        <w:rPr>
          <w:rFonts w:ascii="Bookman Old Style" w:eastAsia="Times New Roman" w:hAnsi="Bookman Old Style"/>
          <w:color w:val="222222"/>
          <w:sz w:val="24"/>
          <w:szCs w:val="24"/>
        </w:rPr>
        <w:t xml:space="preserve">” neslužebna nacionalisitička </w:t>
      </w:r>
      <w:r w:rsidRPr="00CE6D46">
        <w:rPr>
          <w:rFonts w:ascii="Bookman Old Style" w:eastAsia="Times New Roman" w:hAnsi="Bookman Old Style"/>
          <w:color w:val="222222"/>
          <w:sz w:val="24"/>
          <w:szCs w:val="24"/>
        </w:rPr>
        <w:t xml:space="preserve">aktivnost u opštoj </w:t>
      </w:r>
      <w:r w:rsidRPr="00CE6D46">
        <w:rPr>
          <w:rFonts w:ascii="Bookman Old Style" w:eastAsia="Times New Roman" w:hAnsi="Bookman Old Style"/>
          <w:color w:val="222222"/>
          <w:sz w:val="24"/>
          <w:szCs w:val="24"/>
        </w:rPr>
        <w:lastRenderedPageBreak/>
        <w:t xml:space="preserve">osudi Tita kao krivca za sve </w:t>
      </w:r>
      <w:r>
        <w:rPr>
          <w:rFonts w:ascii="Bookman Old Style" w:eastAsia="Times New Roman" w:hAnsi="Bookman Old Style"/>
          <w:color w:val="222222"/>
          <w:sz w:val="24"/>
          <w:szCs w:val="24"/>
        </w:rPr>
        <w:t xml:space="preserve">nacionalne nedaće (poput aktivnsoti podržanih i od SDB ili zvanične politike, posebno prisutne u Srbiji) i četiri, </w:t>
      </w:r>
      <w:r w:rsidRPr="00CE6D46">
        <w:rPr>
          <w:rFonts w:ascii="Bookman Old Style" w:eastAsia="Times New Roman" w:hAnsi="Bookman Old Style"/>
          <w:color w:val="222222"/>
          <w:sz w:val="24"/>
          <w:szCs w:val="24"/>
        </w:rPr>
        <w:t xml:space="preserve">kao </w:t>
      </w:r>
      <w:r>
        <w:rPr>
          <w:rFonts w:ascii="Bookman Old Style" w:eastAsia="Times New Roman" w:hAnsi="Bookman Old Style"/>
          <w:color w:val="222222"/>
          <w:sz w:val="24"/>
          <w:szCs w:val="24"/>
        </w:rPr>
        <w:t>pokušaj da se “detronizuacijom” sačuva pozitivni deo političkog nasleđa. U stavrynosti, ni jedan od ovih oblika “deetoizacije” nije uspela uz svojim namerama.</w:t>
      </w:r>
    </w:p>
    <w:p w14:paraId="1B3F4201" w14:textId="3A45DF77" w:rsidR="005F5881" w:rsidRPr="00291428" w:rsidRDefault="005F5881" w:rsidP="009A6435">
      <w:pPr>
        <w:shd w:val="clear" w:color="auto" w:fill="FFFFFF"/>
        <w:spacing w:line="360" w:lineRule="auto"/>
        <w:ind w:left="720" w:right="720" w:firstLine="720"/>
        <w:jc w:val="both"/>
        <w:rPr>
          <w:rFonts w:ascii="Bookman Old Style" w:hAnsi="Bookman Old Style"/>
          <w:color w:val="000000"/>
          <w:spacing w:val="2"/>
          <w:sz w:val="24"/>
          <w:szCs w:val="24"/>
        </w:rPr>
      </w:pPr>
      <w:r w:rsidRPr="00291428">
        <w:rPr>
          <w:rFonts w:ascii="Bookman Old Style" w:hAnsi="Bookman Old Style"/>
          <w:sz w:val="24"/>
          <w:szCs w:val="24"/>
        </w:rPr>
        <w:t xml:space="preserve">Primer “disidenstva” iz Titovog vremena predstavlja </w:t>
      </w:r>
      <w:r w:rsidRPr="00291428">
        <w:rPr>
          <w:rFonts w:ascii="Bookman Old Style" w:hAnsi="Bookman Old Style"/>
          <w:i/>
          <w:sz w:val="24"/>
          <w:szCs w:val="24"/>
        </w:rPr>
        <w:t>Praxis</w:t>
      </w:r>
      <w:r w:rsidRPr="00291428">
        <w:rPr>
          <w:rFonts w:ascii="Bookman Old Style" w:hAnsi="Bookman Old Style"/>
          <w:sz w:val="24"/>
          <w:szCs w:val="24"/>
        </w:rPr>
        <w:t xml:space="preserve"> - Č</w:t>
      </w:r>
      <w:r w:rsidRPr="00291428">
        <w:rPr>
          <w:rFonts w:ascii="Bookman Old Style" w:hAnsi="Bookman Old Style"/>
          <w:sz w:val="24"/>
          <w:szCs w:val="24"/>
          <w:lang w:val="bs-Latn-BA"/>
        </w:rPr>
        <w:t>asopis za „socijalizam i humanizam“. Ovaj časopis je i</w:t>
      </w:r>
      <w:r w:rsidRPr="00291428">
        <w:rPr>
          <w:rFonts w:ascii="Bookman Old Style" w:hAnsi="Bookman Old Style"/>
          <w:bCs/>
          <w:sz w:val="24"/>
          <w:szCs w:val="24"/>
        </w:rPr>
        <w:t>zlazio punih deset godina (od 1964 do 1974) i okupljao je vodeće teoretičare iz oblasti filozofije i sociologije tog vremena, iz SFRJ, Zapadne i Istočne Evrope.</w:t>
      </w:r>
      <w:r w:rsidRPr="00291428">
        <w:rPr>
          <w:rStyle w:val="FootnoteReference"/>
          <w:rFonts w:ascii="Bookman Old Style" w:hAnsi="Bookman Old Style"/>
          <w:bCs/>
          <w:sz w:val="24"/>
          <w:szCs w:val="24"/>
        </w:rPr>
        <w:footnoteReference w:id="162"/>
      </w:r>
      <w:r w:rsidR="00410884">
        <w:rPr>
          <w:rFonts w:ascii="Bookman Old Style" w:hAnsi="Bookman Old Style"/>
          <w:bCs/>
          <w:sz w:val="24"/>
          <w:szCs w:val="24"/>
        </w:rPr>
        <w:t xml:space="preserve"> </w:t>
      </w:r>
      <w:r w:rsidRPr="00291428">
        <w:rPr>
          <w:rFonts w:ascii="Bookman Old Style" w:hAnsi="Bookman Old Style"/>
          <w:bCs/>
          <w:sz w:val="24"/>
          <w:szCs w:val="24"/>
        </w:rPr>
        <w:t>Za ovaj časopis vezana je i Korčulanska letnja škola odnosno međunarodni susreti filozofa i sociologa iz čitavog sveta.</w:t>
      </w:r>
      <w:r w:rsidRPr="00291428">
        <w:rPr>
          <w:rStyle w:val="FootnoteReference"/>
          <w:rFonts w:ascii="Bookman Old Style" w:hAnsi="Bookman Old Style"/>
          <w:bCs/>
          <w:sz w:val="24"/>
          <w:szCs w:val="24"/>
        </w:rPr>
        <w:footnoteReference w:id="163"/>
      </w:r>
      <w:r w:rsidRPr="00291428">
        <w:rPr>
          <w:rFonts w:ascii="Bookman Old Style" w:hAnsi="Bookman Old Style"/>
          <w:bCs/>
          <w:sz w:val="24"/>
          <w:szCs w:val="24"/>
        </w:rPr>
        <w:t xml:space="preserve"> Škola i časopis, koji su za društva socijalizma predstavljali izuzetak i primer slobodnog i demokratskog dijaloga, doživeli su ogromnu popularnost i na Zapadu. Tekstovi u časopisu gajili su oštar kritički stav prema jugoslovenskoj staljinističkoj teoriji i praksi kao i prema Titovoj politici. Baš zbog ovoga, časopis je doživljavao žestoke javne kritike i zabrane tadašnjeg režima, a njegovi urednici i autori nazivani su “profesionalnim antikomunistima” i “neprijateljima samoupravnog socijalizma”. </w:t>
      </w:r>
      <w:r w:rsidRPr="00291428">
        <w:rPr>
          <w:rFonts w:ascii="Bookman Old Style" w:hAnsi="Bookman Old Style"/>
          <w:sz w:val="24"/>
          <w:szCs w:val="24"/>
        </w:rPr>
        <w:t xml:space="preserve">Časopis </w:t>
      </w:r>
      <w:r w:rsidRPr="00291428">
        <w:rPr>
          <w:rFonts w:ascii="Bookman Old Style" w:hAnsi="Bookman Old Style"/>
          <w:color w:val="000000"/>
          <w:sz w:val="24"/>
          <w:szCs w:val="24"/>
        </w:rPr>
        <w:t xml:space="preserve">se nije bavio nacionalizmom u Jugoslaviji. </w:t>
      </w:r>
    </w:p>
    <w:p w14:paraId="64D3E8BE" w14:textId="3988FB6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color w:val="222222"/>
          <w:sz w:val="24"/>
          <w:szCs w:val="24"/>
          <w:lang w:val="bs-Latn-BA"/>
        </w:rPr>
        <w:tab/>
      </w:r>
      <w:r w:rsidRPr="00291428">
        <w:rPr>
          <w:rFonts w:ascii="Bookman Old Style" w:hAnsi="Bookman Old Style"/>
          <w:color w:val="222222"/>
          <w:sz w:val="24"/>
          <w:szCs w:val="24"/>
          <w:lang w:val="bs-Latn-BA"/>
        </w:rPr>
        <w:t>Posle zabrane, u inostranstvu je osnovan</w:t>
      </w:r>
      <w:r w:rsidR="00410884">
        <w:rPr>
          <w:rFonts w:ascii="Bookman Old Style" w:hAnsi="Bookman Old Style"/>
          <w:color w:val="222222"/>
          <w:sz w:val="24"/>
          <w:szCs w:val="24"/>
          <w:lang w:val="bs-Latn-BA"/>
        </w:rPr>
        <w:t xml:space="preserve"> </w:t>
      </w:r>
      <w:r w:rsidRPr="00291428">
        <w:rPr>
          <w:rFonts w:ascii="Bookman Old Style" w:hAnsi="Bookman Old Style"/>
          <w:i/>
          <w:color w:val="222222"/>
          <w:sz w:val="24"/>
          <w:szCs w:val="24"/>
          <w:lang w:val="bs-Latn-BA"/>
        </w:rPr>
        <w:t>Praxis International</w:t>
      </w:r>
      <w:r w:rsidRPr="00291428">
        <w:rPr>
          <w:rFonts w:ascii="Bookman Old Style" w:hAnsi="Bookman Old Style"/>
          <w:color w:val="222222"/>
          <w:sz w:val="24"/>
          <w:szCs w:val="24"/>
          <w:lang w:val="bs-Latn-BA"/>
        </w:rPr>
        <w:t>. Od samog početka</w:t>
      </w:r>
      <w:r w:rsidRPr="00291428">
        <w:rPr>
          <w:rFonts w:ascii="Bookman Old Style" w:hAnsi="Bookman Old Style"/>
          <w:sz w:val="24"/>
          <w:szCs w:val="24"/>
        </w:rPr>
        <w:t xml:space="preserve">, u </w:t>
      </w:r>
      <w:r w:rsidRPr="00291428">
        <w:rPr>
          <w:rFonts w:ascii="Bookman Old Style" w:hAnsi="Bookman Old Style"/>
          <w:i/>
          <w:sz w:val="24"/>
          <w:szCs w:val="24"/>
        </w:rPr>
        <w:t>Praxisu International</w:t>
      </w:r>
      <w:r w:rsidRPr="00291428">
        <w:rPr>
          <w:rFonts w:ascii="Bookman Old Style" w:hAnsi="Bookman Old Style"/>
          <w:sz w:val="24"/>
          <w:szCs w:val="24"/>
        </w:rPr>
        <w:t xml:space="preserve"> dolazi do razlaza između nekadašnjih urednika i saradnika. U osnovi ovog razlaza su bili lični odnosi, kao i neslaganja oko tadašnjih političkih događaja u Jugoslaviji, a pre svega neslaganja u odnosu prema nacionalizmu.</w:t>
      </w:r>
      <w:r w:rsidRPr="00291428">
        <w:rPr>
          <w:rStyle w:val="FootnoteReference"/>
          <w:rFonts w:ascii="Bookman Old Style" w:hAnsi="Bookman Old Style"/>
          <w:sz w:val="24"/>
          <w:szCs w:val="24"/>
        </w:rPr>
        <w:footnoteReference w:id="164"/>
      </w:r>
      <w:r w:rsidRPr="00291428">
        <w:rPr>
          <w:rFonts w:ascii="Bookman Old Style" w:hAnsi="Bookman Old Style"/>
          <w:sz w:val="24"/>
          <w:szCs w:val="24"/>
        </w:rPr>
        <w:t xml:space="preserve"> Ova podela se ponovila i kada je, 1984. godine, Dobrica Ćosić inicirao osnovanje Odbora za zaštitu slobode mišljenja i izražavanja. </w:t>
      </w:r>
    </w:p>
    <w:p w14:paraId="3094ACB2" w14:textId="39BED145"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Style w:val="FontStyle11"/>
          <w:rFonts w:ascii="Bookman Old Style" w:hAnsi="Bookman Old Style"/>
          <w:sz w:val="24"/>
          <w:szCs w:val="24"/>
        </w:rPr>
        <w:tab/>
      </w:r>
      <w:r w:rsidRPr="00291428">
        <w:rPr>
          <w:rStyle w:val="FontStyle11"/>
          <w:rFonts w:ascii="Bookman Old Style" w:hAnsi="Bookman Old Style"/>
          <w:sz w:val="24"/>
          <w:szCs w:val="24"/>
        </w:rPr>
        <w:t xml:space="preserve">Pod uticajem zagovornika idolatrije Titovog nasleđa kao i </w:t>
      </w:r>
      <w:r w:rsidRPr="00291428">
        <w:rPr>
          <w:rStyle w:val="FontStyle11"/>
          <w:rFonts w:ascii="Bookman Old Style" w:hAnsi="Bookman Old Style"/>
          <w:sz w:val="24"/>
          <w:szCs w:val="24"/>
        </w:rPr>
        <w:lastRenderedPageBreak/>
        <w:t xml:space="preserve">ideologije SK, zapravo protivnika reformi i oslobađanja javnog mnjenja došlo je do talasa represije s pozivuom na zakon o zaštiti lika i dela Jospia Broza Tita i na odredbe “verbalnog delikta. Uz to, intezivirani su politički progoni, zabrane, javni sudski procesi, poput suđenja stotinama učesnika albanskih demontarstcija, 1981; pesniku Gojko Đogo, 1982; šestorici aktivista “Slobodnog univerziteta”, 1985. Došlo je i do povećanja broja političkih zatvorenika. </w:t>
      </w:r>
      <w:r w:rsidRPr="00291428">
        <w:rPr>
          <w:rFonts w:ascii="Bookman Old Style" w:hAnsi="Bookman Old Style"/>
          <w:sz w:val="24"/>
          <w:szCs w:val="24"/>
        </w:rPr>
        <w:t>Sve u svemu, opozicioni krug se sporo širio. P</w:t>
      </w:r>
      <w:r w:rsidRPr="00291428">
        <w:rPr>
          <w:rStyle w:val="FontStyle11"/>
          <w:rFonts w:ascii="Bookman Old Style" w:hAnsi="Bookman Old Style"/>
          <w:sz w:val="24"/>
          <w:szCs w:val="24"/>
        </w:rPr>
        <w:t xml:space="preserve">ovećanje u 1980. godini iznosi 83 odsto, odnosno 523 lica su postalo“politički zatvorenci”, od toga 95 odsto za “verbalni delikt” . </w:t>
      </w:r>
      <w:r w:rsidRPr="00291428">
        <w:rPr>
          <w:rFonts w:ascii="Bookman Old Style" w:hAnsi="Bookman Old Style"/>
          <w:sz w:val="24"/>
          <w:szCs w:val="24"/>
        </w:rPr>
        <w:t>U 1984. godini na teritorije uže Srbije bilo je oko 250 osoba koje je DB klasifikovao kao „unutrašnjeg neprijatelja“ „građansko–desničarskog opredeljenja“.</w:t>
      </w:r>
      <w:r w:rsidRPr="00291428">
        <w:rPr>
          <w:rStyle w:val="FootnoteReference"/>
          <w:rFonts w:ascii="Bookman Old Style" w:hAnsi="Bookman Old Style"/>
          <w:sz w:val="24"/>
          <w:szCs w:val="24"/>
        </w:rPr>
        <w:footnoteReference w:id="165"/>
      </w:r>
      <w:r w:rsidRPr="00291428">
        <w:rPr>
          <w:rFonts w:ascii="Bookman Old Style" w:hAnsi="Bookman Old Style"/>
          <w:sz w:val="24"/>
          <w:szCs w:val="24"/>
        </w:rPr>
        <w:t xml:space="preserve"> U</w:t>
      </w:r>
      <w:r w:rsidRPr="00291428">
        <w:rPr>
          <w:rStyle w:val="FontStyle11"/>
          <w:rFonts w:ascii="Bookman Old Style" w:hAnsi="Bookman Old Style"/>
          <w:sz w:val="24"/>
          <w:szCs w:val="24"/>
        </w:rPr>
        <w:t xml:space="preserve"> periodu 1981–1985. godina, registrovano su 1652 politička delinkventa, od čega su 382 lica</w:t>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osuđena za “neprijateljsku propagandu”.</w:t>
      </w:r>
      <w:r w:rsidRPr="00291428">
        <w:rPr>
          <w:rStyle w:val="FootnoteReference"/>
          <w:rFonts w:ascii="Bookman Old Style" w:hAnsi="Bookman Old Style"/>
          <w:sz w:val="24"/>
          <w:szCs w:val="24"/>
        </w:rPr>
        <w:footnoteReference w:id="166"/>
      </w:r>
      <w:r w:rsidRPr="00291428">
        <w:rPr>
          <w:rStyle w:val="FontStyle11"/>
          <w:rFonts w:ascii="Bookman Old Style" w:hAnsi="Bookman Old Style"/>
          <w:sz w:val="24"/>
          <w:szCs w:val="24"/>
        </w:rPr>
        <w:t xml:space="preserve"> </w:t>
      </w:r>
      <w:r w:rsidRPr="00291428">
        <w:rPr>
          <w:rFonts w:ascii="Bookman Old Style" w:hAnsi="Bookman Old Style"/>
          <w:sz w:val="24"/>
          <w:szCs w:val="24"/>
        </w:rPr>
        <w:t xml:space="preserve">Tokom 1984. godine, učestali su protesti povodom sudskog procesa protiv “šesrtorice”, Vojislava Šešelja koji je predstavljan kao “novi Đilas”, o čemu je pisala domaća i </w:t>
      </w:r>
      <w:r>
        <w:rPr>
          <w:rFonts w:ascii="Bookman Old Style" w:hAnsi="Bookman Old Style"/>
          <w:sz w:val="24"/>
          <w:szCs w:val="24"/>
        </w:rPr>
        <w:t>ino</w:t>
      </w:r>
      <w:r w:rsidRPr="00291428">
        <w:rPr>
          <w:rFonts w:ascii="Bookman Old Style" w:hAnsi="Bookman Old Style"/>
          <w:sz w:val="24"/>
          <w:szCs w:val="24"/>
        </w:rPr>
        <w:t>strana štampa kao o nastanku “opozicije u Beogradu”.</w:t>
      </w:r>
      <w:r w:rsidRPr="00291428">
        <w:rPr>
          <w:rStyle w:val="FootnoteReference"/>
          <w:rFonts w:ascii="Bookman Old Style" w:hAnsi="Bookman Old Style"/>
          <w:sz w:val="24"/>
          <w:szCs w:val="24"/>
        </w:rPr>
        <w:footnoteReference w:id="167"/>
      </w:r>
      <w:r w:rsidRPr="00291428">
        <w:rPr>
          <w:rFonts w:ascii="Bookman Old Style" w:hAnsi="Bookman Old Style"/>
          <w:sz w:val="24"/>
          <w:szCs w:val="24"/>
        </w:rPr>
        <w:t xml:space="preserve"> </w:t>
      </w:r>
    </w:p>
    <w:p w14:paraId="52B2032D"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Pr="00291428">
        <w:rPr>
          <w:rStyle w:val="FontStyle11"/>
          <w:rFonts w:ascii="Bookman Old Style" w:hAnsi="Bookman Old Style"/>
          <w:sz w:val="24"/>
          <w:szCs w:val="24"/>
        </w:rPr>
        <w:t>U nameri da se marginalizuje represija kao odgovor na javnu kritiku, u CK SKS formirana je radna koordinaciija za idejno i propagandno delovanje.</w:t>
      </w:r>
      <w:r w:rsidRPr="00291428">
        <w:rPr>
          <w:rStyle w:val="FootnoteReference"/>
          <w:rFonts w:ascii="Bookman Old Style" w:hAnsi="Bookman Old Style"/>
          <w:sz w:val="24"/>
          <w:szCs w:val="24"/>
        </w:rPr>
        <w:footnoteReference w:id="168"/>
      </w:r>
      <w:r w:rsidRPr="00291428">
        <w:rPr>
          <w:rStyle w:val="FontStyle11"/>
          <w:rFonts w:ascii="Bookman Old Style" w:hAnsi="Bookman Old Style"/>
          <w:sz w:val="24"/>
          <w:szCs w:val="24"/>
        </w:rPr>
        <w:t xml:space="preserve"> Osonovna ideja bila je da se idejno i teorijsko delovanje intelektualaca, koji podržavaju politiku SKS, primeri savremenim okolnostim i da se “oslobode ideološko- propagandističkog” narativa. U nastojanju da se obraćanje javnosti obogati upotrebom stripa, karikature i humoreske načinjeni su ozbiljni “promašaji”.</w:t>
      </w:r>
      <w:r w:rsidRPr="00291428">
        <w:rPr>
          <w:rStyle w:val="FootnoteReference"/>
          <w:rFonts w:ascii="Bookman Old Style" w:hAnsi="Bookman Old Style"/>
          <w:sz w:val="24"/>
          <w:szCs w:val="24"/>
        </w:rPr>
        <w:footnoteReference w:id="169"/>
      </w:r>
      <w:r w:rsidRPr="00291428">
        <w:rPr>
          <w:rStyle w:val="FontStyle11"/>
          <w:rFonts w:ascii="Bookman Old Style" w:hAnsi="Bookman Old Style"/>
          <w:sz w:val="24"/>
          <w:szCs w:val="24"/>
        </w:rPr>
        <w:t xml:space="preserve"> To je u mnogome diskreditovalo Stambolićevu frakciju </w:t>
      </w:r>
      <w:r w:rsidRPr="00291428">
        <w:rPr>
          <w:rStyle w:val="FontStyle11"/>
          <w:rFonts w:ascii="Bookman Old Style" w:hAnsi="Bookman Old Style"/>
          <w:sz w:val="24"/>
          <w:szCs w:val="24"/>
        </w:rPr>
        <w:lastRenderedPageBreak/>
        <w:t xml:space="preserve">koja je nastojala da se javnosti predstavi kao liberalnija od prostaljinističke Miloševićeve frakcije. Takođe, probuđena je sumnja u kapacitete SKS da promeni do tada uvrženi model saobraćanja s javnošću i propagnade. </w:t>
      </w:r>
    </w:p>
    <w:p w14:paraId="1230BF60" w14:textId="679FB7A2"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Pr="00291428">
        <w:rPr>
          <w:rStyle w:val="FontStyle11"/>
          <w:rFonts w:ascii="Bookman Old Style" w:hAnsi="Bookman Old Style"/>
          <w:sz w:val="24"/>
          <w:szCs w:val="24"/>
        </w:rPr>
        <w:t>Ove promašaje iskoristili su Milošević i njegovi sledbenici za napad na Pavlovića i Stambolića. Kao egzekutori napada angažovani su DB, mnogi novinari i urednici (poput Živorada Minovića, Milorada Vučelića, Brane Crnčevića), kao i intelektualci i književnici iz kruga Dobrice Ćosića i Ljubomira Tadića.</w:t>
      </w:r>
    </w:p>
    <w:p w14:paraId="732A7A2C"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rPr>
      </w:pPr>
      <w:r w:rsidRPr="00291428">
        <w:rPr>
          <w:rStyle w:val="FontStyle11"/>
          <w:rFonts w:ascii="Bookman Old Style" w:hAnsi="Bookman Old Style"/>
          <w:sz w:val="24"/>
          <w:szCs w:val="24"/>
        </w:rPr>
        <w:t>Politika vođstva Srbije se kretala od podsticanja i podrške liberalizaciji javnosti, do represije i povratka na staljinističke i ekstremno nacionalističke politike ograničavanja javnosti. Ova politika je izvan Srbije nailazila na dvostruku reakciju. S jedne strane su primeri podrške (poput oglašavanja 60 intelektualaca, uključujući i članove SK iz Slovenije koji su od vlasti Slovenije zahtevali garantovanje umetničke slobode; učestale peticije u Hrvatskoj i durgim republikama sa zahtevima da se obezbedi zakonsko gantovanje slobode istraživanja; u Hrvatskoj, zahtevi za amnestiju političkih zatvorenike, za izdavanje novih književnih časopisa i ukidanje cenzure). S druge starne, i u rukovodstvima van Srbije došlo je do podele na “pragmatične reformatore” koji su zagovarali “diferencijaciju” i na one koji su podržavali slobodu stvaralaštva, izdavaštva itd.</w:t>
      </w:r>
      <w:r w:rsidRPr="00291428">
        <w:rPr>
          <w:rStyle w:val="FootnoteReference"/>
          <w:rFonts w:ascii="Bookman Old Style" w:hAnsi="Bookman Old Style"/>
          <w:sz w:val="24"/>
          <w:szCs w:val="24"/>
        </w:rPr>
        <w:footnoteReference w:id="170"/>
      </w:r>
      <w:r w:rsidRPr="00291428">
        <w:rPr>
          <w:rStyle w:val="FontStyle11"/>
          <w:rFonts w:ascii="Bookman Old Style" w:hAnsi="Bookman Old Style"/>
          <w:sz w:val="24"/>
          <w:szCs w:val="24"/>
        </w:rPr>
        <w:t xml:space="preserve"> Zavisno od toga iz kog kruga dolazi, zavisila je i reakcija na stanje i politiku u Srbiji.</w:t>
      </w:r>
    </w:p>
    <w:p w14:paraId="3F9DE1F2"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 xml:space="preserve">Pri tome, isticano je da je SK Srbije omogućio “prodor nacionalizma”, što je ilustrovano pojedinim književnim delima. Zahtevan je “obračun” sa UKS. U ovom se isticalo rukovodstvo SK Hrvatske (Josip Vrhovec i Stipe Šuvar) koji su inicirali održavanje “idejnog plenuma”. U tom cilju održan je niz savetovanja s intelektualcima iz Hrvatske. Za skup, koji je održane 23. maja 1984. </w:t>
      </w:r>
      <w:r w:rsidRPr="00291428">
        <w:rPr>
          <w:rFonts w:ascii="Bookman Old Style" w:hAnsi="Bookman Old Style"/>
          <w:sz w:val="24"/>
          <w:szCs w:val="24"/>
        </w:rPr>
        <w:lastRenderedPageBreak/>
        <w:t xml:space="preserve">godine, Informativno–propagandna služba CK SK Hrvatske pripremila je materijal “O nekim idejnim i političkim tendencijama u umetničkom stvarlaštvu, književnoj i filmskoj kritici, te o javnim nastupima jednog broja kulturnih stvaralaca u kojima su sadržane politički neprihvatljive poruke”. Ovaj material je, kasnije, nazvan “bela knjiga”, a sadržavao je popis “nepodobnih” intelektualaca, njihovih interviju, tekstova i drugih javnih nastupa, u periodu od 1982. do marta 1984. godine: ukupno, oko 200 intelektualaca, od koji 80 odsto iz Srbije i ostalih iz Slovenije. Stipe Šuvar je ponudio “belu knjigu” kao “pomoć drugovima iz Beograda”. Rukovodstvo Srbije, koje se početkom 1984. godine nalazilo u dubokoj političkoj krizi, nije prihvatilo ovu vrstu pomoći. </w:t>
      </w:r>
      <w:r w:rsidRPr="00291428">
        <w:rPr>
          <w:rStyle w:val="FootnoteReference"/>
          <w:rFonts w:ascii="Bookman Old Style" w:hAnsi="Bookman Old Style"/>
          <w:sz w:val="24"/>
          <w:szCs w:val="24"/>
        </w:rPr>
        <w:footnoteReference w:id="171"/>
      </w:r>
      <w:r w:rsidRPr="00291428">
        <w:rPr>
          <w:rFonts w:ascii="Bookman Old Style" w:hAnsi="Bookman Old Style"/>
          <w:sz w:val="24"/>
          <w:szCs w:val="24"/>
        </w:rPr>
        <w:t xml:space="preserve"> Protiv inicijative da se izradi “bela knjiga” bila je većina republičkih i pokrajinskih vođstava, jer je ocenjeno da bi takva vrsta političke akcije dodatno marginalizovala idejno delovanje proreformskih i demokratskoliberalnih aktera, a privilegovala nacionalsitičke intelektualce. Istovremeno, nije bilo saglasnosti oko odnosa prema “disidentskoj”, a nacionalističkoj inteligenciji koja je sve više dobijala status poželjnih saradnika.</w:t>
      </w:r>
    </w:p>
    <w:p w14:paraId="26F1D369" w14:textId="09D55F3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Tokom osamdesetih godina, SK je izgubio ideološki monopol. Osnovni uzroci za to bili su:</w:t>
      </w:r>
      <w:r w:rsidR="00410884">
        <w:rPr>
          <w:rFonts w:ascii="Bookman Old Style" w:hAnsi="Bookman Old Style"/>
          <w:sz w:val="24"/>
          <w:szCs w:val="24"/>
        </w:rPr>
        <w:t xml:space="preserve"> </w:t>
      </w:r>
      <w:r w:rsidRPr="00291428">
        <w:rPr>
          <w:rFonts w:ascii="Bookman Old Style" w:hAnsi="Bookman Old Style"/>
          <w:sz w:val="24"/>
          <w:szCs w:val="24"/>
        </w:rPr>
        <w:t xml:space="preserve">nesposobnost rukovodstva da društvo izvede iz ekonomske krize; porast sumnje javnosti u sposobnost vođstva da rešava i druge probleme; </w:t>
      </w:r>
    </w:p>
    <w:p w14:paraId="26483C76"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Paraliza vođstva koja je zahvatila samo srce SK i Jugoslavije, kao i zbog narastanja “službenog nacionalizma” koji je onemogućavao postizanje dogovora.</w:t>
      </w:r>
    </w:p>
    <w:p w14:paraId="3C444220"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 xml:space="preserve">Svest o ovom problemu je postojala u samom vrhu vlasti, ali nije bilo saglasnosti oko načina reagovanja. Zbog toga je u vođstvu SKJ sve prevođeno na “idejna pitanja”, a saglasnost je postignuta samo oko toga da se organizuje jedan “idejni plenum”. U zadatak ovog plenuma stavljeno je da bi trebalo da pomogne SK da definiše odnos prema </w:t>
      </w:r>
      <w:r w:rsidRPr="00291428">
        <w:rPr>
          <w:rFonts w:ascii="Bookman Old Style" w:hAnsi="Bookman Old Style"/>
          <w:sz w:val="24"/>
          <w:szCs w:val="24"/>
        </w:rPr>
        <w:lastRenderedPageBreak/>
        <w:t>ideološkim razlikma koje su postojale u društvu i u samom SK.</w:t>
      </w:r>
      <w:r w:rsidRPr="00291428">
        <w:rPr>
          <w:rStyle w:val="FootnoteReference"/>
          <w:rFonts w:ascii="Bookman Old Style" w:hAnsi="Bookman Old Style"/>
          <w:sz w:val="24"/>
          <w:szCs w:val="24"/>
        </w:rPr>
        <w:footnoteReference w:id="172"/>
      </w:r>
      <w:r w:rsidRPr="00291428">
        <w:rPr>
          <w:rFonts w:ascii="Bookman Old Style" w:hAnsi="Bookman Old Style"/>
          <w:sz w:val="24"/>
          <w:szCs w:val="24"/>
        </w:rPr>
        <w:t xml:space="preserve"> U stvarnosti, to je bilo odlaganje suočavanja sa dubokom krizom u samom vrhu SKJ. To je bio znak nespremnosti SKJ da se suoči sa potrebom sopstvene transformacije i sa nužnošću uvođenja višepartijskog sistema i demokratskih procedura; u raspodeli političke moći u Jugoslaviji, SKJ se opredeljuje za politiku “političkog pluralizma” koji će se, pred kraj osamdesetih, najpre u Sloveniji i Hrvatskoj, a potom i drugim republikama, pretvoriti u zametke višepartijskog sistema. Srbija je kasnila za ovim republikama u nastojanju Miloševića da nametne “nepartijski pluralizam”.</w:t>
      </w:r>
    </w:p>
    <w:p w14:paraId="21A99580" w14:textId="51147EF9" w:rsidR="005F5881" w:rsidRPr="00291428" w:rsidRDefault="005F5881" w:rsidP="009A6435">
      <w:pPr>
        <w:shd w:val="clear" w:color="auto" w:fill="FFFFFF"/>
        <w:spacing w:line="360" w:lineRule="auto"/>
        <w:ind w:left="720" w:right="720"/>
        <w:jc w:val="both"/>
        <w:rPr>
          <w:rFonts w:ascii="Bookman Old Style" w:hAnsi="Bookman Old Style"/>
          <w:color w:val="000000"/>
          <w:spacing w:val="-1"/>
          <w:sz w:val="24"/>
          <w:szCs w:val="24"/>
          <w:vertAlign w:val="superscript"/>
          <w:lang w:val="sr-Cyrl-CS"/>
        </w:rPr>
      </w:pPr>
      <w:r>
        <w:rPr>
          <w:rFonts w:ascii="Bookman Old Style" w:hAnsi="Bookman Old Style"/>
          <w:color w:val="000000"/>
          <w:spacing w:val="-4"/>
          <w:sz w:val="24"/>
          <w:szCs w:val="24"/>
          <w:lang w:val="sr-Cyrl-CS"/>
        </w:rPr>
        <w:tab/>
      </w:r>
      <w:r w:rsidRPr="00291428">
        <w:rPr>
          <w:rFonts w:ascii="Bookman Old Style" w:hAnsi="Bookman Old Style"/>
          <w:color w:val="000000"/>
          <w:spacing w:val="-4"/>
          <w:sz w:val="24"/>
          <w:szCs w:val="24"/>
          <w:lang w:val="sr-Cyrl-CS"/>
        </w:rPr>
        <w:t xml:space="preserve">Svojevrsni intelektuatni impetus </w:t>
      </w:r>
      <w:r w:rsidRPr="00291428">
        <w:rPr>
          <w:rFonts w:ascii="Bookman Old Style" w:hAnsi="Bookman Old Style"/>
          <w:color w:val="000000"/>
          <w:spacing w:val="-4"/>
          <w:sz w:val="24"/>
          <w:szCs w:val="24"/>
        </w:rPr>
        <w:t xml:space="preserve">u preoblikovanju tadašnje javnosti u Srbiji, </w:t>
      </w:r>
      <w:r w:rsidRPr="00291428">
        <w:rPr>
          <w:rFonts w:ascii="Bookman Old Style" w:hAnsi="Bookman Old Style"/>
          <w:color w:val="000000"/>
          <w:spacing w:val="-4"/>
          <w:sz w:val="24"/>
          <w:szCs w:val="24"/>
          <w:lang w:val="sr-Cyrl-CS"/>
        </w:rPr>
        <w:t>predstavlja</w:t>
      </w:r>
      <w:r w:rsidRPr="00291428">
        <w:rPr>
          <w:rFonts w:ascii="Bookman Old Style" w:hAnsi="Bookman Old Style"/>
          <w:color w:val="000000"/>
          <w:spacing w:val="-4"/>
          <w:sz w:val="24"/>
          <w:szCs w:val="24"/>
        </w:rPr>
        <w:t xml:space="preserve">o je tekst “Memoranduma o društvenim promenama“, koga je pripremio Odbor SANU (u daljem tekstu </w:t>
      </w:r>
      <w:r w:rsidRPr="00291428">
        <w:rPr>
          <w:rFonts w:ascii="Bookman Old Style" w:hAnsi="Bookman Old Style"/>
          <w:color w:val="000000"/>
          <w:spacing w:val="-4"/>
          <w:sz w:val="24"/>
          <w:szCs w:val="24"/>
          <w:lang w:val="sr-Cyrl-CS"/>
        </w:rPr>
        <w:t>Memorandum</w:t>
      </w:r>
      <w:r w:rsidRPr="00291428">
        <w:rPr>
          <w:rFonts w:ascii="Bookman Old Style" w:hAnsi="Bookman Old Style"/>
          <w:color w:val="000000"/>
          <w:spacing w:val="-4"/>
          <w:sz w:val="24"/>
          <w:szCs w:val="24"/>
        </w:rPr>
        <w:t xml:space="preserve">). </w:t>
      </w:r>
      <w:r w:rsidRPr="00291428">
        <w:rPr>
          <w:rStyle w:val="FootnoteReference"/>
          <w:rFonts w:ascii="Bookman Old Style" w:hAnsi="Bookman Old Style"/>
          <w:color w:val="000000"/>
          <w:spacing w:val="1"/>
          <w:sz w:val="24"/>
          <w:szCs w:val="24"/>
          <w:lang w:val="sr-Cyrl-CS"/>
        </w:rPr>
        <w:footnoteReference w:id="173"/>
      </w:r>
      <w:r w:rsidRPr="00291428">
        <w:rPr>
          <w:rFonts w:ascii="Bookman Old Style" w:hAnsi="Bookman Old Style"/>
          <w:color w:val="000000"/>
          <w:spacing w:val="1"/>
          <w:sz w:val="24"/>
          <w:szCs w:val="24"/>
          <w:lang w:val="sr-Cyrl-CS"/>
        </w:rPr>
        <w:t xml:space="preserve"> Memorandum je ideološka tvorevina</w:t>
      </w:r>
      <w:r w:rsidRPr="00291428">
        <w:rPr>
          <w:rFonts w:ascii="Bookman Old Style" w:hAnsi="Bookman Old Style"/>
          <w:color w:val="000000"/>
          <w:spacing w:val="1"/>
          <w:sz w:val="24"/>
          <w:szCs w:val="24"/>
        </w:rPr>
        <w:t xml:space="preserve"> koja se, </w:t>
      </w:r>
      <w:r w:rsidRPr="00291428">
        <w:rPr>
          <w:rFonts w:ascii="Bookman Old Style" w:hAnsi="Bookman Old Style"/>
          <w:color w:val="000000"/>
          <w:spacing w:val="2"/>
          <w:sz w:val="24"/>
          <w:szCs w:val="24"/>
          <w:lang w:val="sr-Cyrl-CS"/>
        </w:rPr>
        <w:t>u</w:t>
      </w:r>
      <w:r w:rsidRPr="00291428">
        <w:rPr>
          <w:rFonts w:ascii="Bookman Old Style" w:hAnsi="Bookman Old Style"/>
          <w:color w:val="000000"/>
          <w:spacing w:val="2"/>
          <w:sz w:val="24"/>
          <w:szCs w:val="24"/>
        </w:rPr>
        <w:t xml:space="preserve"> režiji DB, u</w:t>
      </w:r>
      <w:r w:rsidRPr="00291428">
        <w:rPr>
          <w:rFonts w:ascii="Bookman Old Style" w:hAnsi="Bookman Old Style"/>
          <w:color w:val="000000"/>
          <w:spacing w:val="2"/>
          <w:sz w:val="24"/>
          <w:szCs w:val="24"/>
          <w:lang w:val="sr-Cyrl-CS"/>
        </w:rPr>
        <w:t xml:space="preserve"> javnosti pojavljuje u izvodima</w:t>
      </w:r>
      <w:r w:rsidRPr="00291428">
        <w:rPr>
          <w:rFonts w:ascii="Bookman Old Style" w:hAnsi="Bookman Old Style"/>
          <w:color w:val="000000"/>
          <w:spacing w:val="2"/>
          <w:sz w:val="24"/>
          <w:szCs w:val="24"/>
        </w:rPr>
        <w:t xml:space="preserve"> i to</w:t>
      </w:r>
      <w:r w:rsidRPr="00291428">
        <w:rPr>
          <w:rFonts w:ascii="Bookman Old Style" w:hAnsi="Bookman Old Style"/>
          <w:color w:val="000000"/>
          <w:spacing w:val="2"/>
          <w:sz w:val="24"/>
          <w:szCs w:val="24"/>
          <w:lang w:val="sr-Cyrl-CS"/>
        </w:rPr>
        <w:t xml:space="preserve"> u dnevnom listu "Ve</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 xml:space="preserve">ernje </w:t>
      </w:r>
      <w:r w:rsidRPr="00291428">
        <w:rPr>
          <w:rFonts w:ascii="Bookman Old Style" w:hAnsi="Bookman Old Style"/>
          <w:color w:val="000000"/>
          <w:spacing w:val="2"/>
          <w:sz w:val="24"/>
          <w:szCs w:val="24"/>
        </w:rPr>
        <w:t>n</w:t>
      </w:r>
      <w:r w:rsidRPr="00291428">
        <w:rPr>
          <w:rFonts w:ascii="Bookman Old Style" w:hAnsi="Bookman Old Style"/>
          <w:color w:val="000000"/>
          <w:spacing w:val="2"/>
          <w:sz w:val="24"/>
          <w:szCs w:val="24"/>
          <w:lang w:val="sr-Cyrl-CS"/>
        </w:rPr>
        <w:t xml:space="preserve">ovosti", 25. septembra 1986. </w:t>
      </w:r>
      <w:r w:rsidRPr="00291428">
        <w:rPr>
          <w:rFonts w:ascii="Bookman Old Style" w:hAnsi="Bookman Old Style"/>
          <w:color w:val="000000"/>
          <w:spacing w:val="1"/>
          <w:sz w:val="24"/>
          <w:szCs w:val="24"/>
          <w:lang w:val="sr-Cyrl-CS"/>
        </w:rPr>
        <w:t>godine</w:t>
      </w:r>
      <w:r w:rsidRPr="00291428">
        <w:rPr>
          <w:rFonts w:ascii="Bookman Old Style" w:hAnsi="Bookman Old Style"/>
          <w:color w:val="000000"/>
          <w:spacing w:val="1"/>
          <w:sz w:val="24"/>
          <w:szCs w:val="24"/>
        </w:rPr>
        <w:t>. Takođe, tekst je distribuiran i na „crnom tržištu“.</w:t>
      </w:r>
      <w:r w:rsidRPr="00291428">
        <w:rPr>
          <w:rFonts w:ascii="Bookman Old Style" w:hAnsi="Bookman Old Style"/>
          <w:color w:val="000000"/>
          <w:spacing w:val="1"/>
          <w:sz w:val="24"/>
          <w:szCs w:val="24"/>
          <w:lang w:val="sr-Cyrl-CS"/>
        </w:rPr>
        <w:t xml:space="preserve"> Svrha </w:t>
      </w:r>
      <w:r w:rsidRPr="00291428">
        <w:rPr>
          <w:rFonts w:ascii="Bookman Old Style" w:hAnsi="Bookman Old Style"/>
          <w:color w:val="000000"/>
          <w:spacing w:val="1"/>
          <w:sz w:val="24"/>
          <w:szCs w:val="24"/>
        </w:rPr>
        <w:t>ovakvog pojavljivanja Memoranduma</w:t>
      </w:r>
      <w:r w:rsidR="00410884">
        <w:rPr>
          <w:rFonts w:ascii="Bookman Old Style" w:hAnsi="Bookman Old Style"/>
          <w:color w:val="000000"/>
          <w:spacing w:val="1"/>
          <w:sz w:val="24"/>
          <w:szCs w:val="24"/>
        </w:rPr>
        <w:t xml:space="preserve"> </w:t>
      </w:r>
      <w:r w:rsidRPr="00291428">
        <w:rPr>
          <w:rFonts w:ascii="Bookman Old Style" w:hAnsi="Bookman Old Style"/>
          <w:color w:val="000000"/>
          <w:spacing w:val="1"/>
          <w:sz w:val="24"/>
          <w:szCs w:val="24"/>
          <w:lang w:val="sr-Cyrl-CS"/>
        </w:rPr>
        <w:t>u javnost, bila je da uzbuni srpsku javnost zbog ugr</w:t>
      </w:r>
      <w:r w:rsidRPr="00291428">
        <w:rPr>
          <w:rFonts w:ascii="Bookman Old Style" w:hAnsi="Bookman Old Style"/>
          <w:color w:val="000000"/>
          <w:spacing w:val="1"/>
          <w:sz w:val="24"/>
          <w:szCs w:val="24"/>
        </w:rPr>
        <w:t>ož</w:t>
      </w:r>
      <w:r w:rsidRPr="00291428">
        <w:rPr>
          <w:rFonts w:ascii="Bookman Old Style" w:hAnsi="Bookman Old Style"/>
          <w:color w:val="000000"/>
          <w:spacing w:val="3"/>
          <w:sz w:val="24"/>
          <w:szCs w:val="24"/>
          <w:lang w:val="sr-Cyrl-CS"/>
        </w:rPr>
        <w:t>enosti srpskog naroda</w:t>
      </w:r>
      <w:r w:rsidRPr="00291428">
        <w:rPr>
          <w:rFonts w:ascii="Bookman Old Style" w:hAnsi="Bookman Old Style"/>
          <w:color w:val="000000"/>
          <w:spacing w:val="-2"/>
          <w:sz w:val="24"/>
          <w:szCs w:val="24"/>
          <w:lang w:val="sr-Cyrl-CS"/>
        </w:rPr>
        <w:t>. U</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inci Memoranduma bili</w:t>
      </w:r>
      <w:r w:rsidRPr="00291428">
        <w:rPr>
          <w:rFonts w:ascii="Bookman Old Style" w:hAnsi="Bookman Old Style"/>
          <w:color w:val="000000"/>
          <w:spacing w:val="-2"/>
          <w:sz w:val="24"/>
          <w:szCs w:val="24"/>
        </w:rPr>
        <w:t xml:space="preserve"> su</w:t>
      </w:r>
      <w:r w:rsidRPr="00291428">
        <w:rPr>
          <w:rFonts w:ascii="Bookman Old Style" w:hAnsi="Bookman Old Style"/>
          <w:color w:val="000000"/>
          <w:spacing w:val="-2"/>
          <w:sz w:val="24"/>
          <w:szCs w:val="24"/>
          <w:lang w:val="sr-Cyrl-CS"/>
        </w:rPr>
        <w:t xml:space="preserve"> raznovrsni: </w:t>
      </w:r>
      <w:r w:rsidRPr="00291428">
        <w:rPr>
          <w:rFonts w:ascii="Bookman Old Style" w:hAnsi="Bookman Old Style"/>
          <w:color w:val="000000"/>
          <w:spacing w:val="-2"/>
          <w:sz w:val="24"/>
          <w:szCs w:val="24"/>
        </w:rPr>
        <w:t>S</w:t>
      </w:r>
      <w:r w:rsidRPr="00291428">
        <w:rPr>
          <w:rFonts w:ascii="Bookman Old Style" w:hAnsi="Bookman Old Style"/>
          <w:color w:val="000000"/>
          <w:spacing w:val="-2"/>
          <w:sz w:val="24"/>
          <w:szCs w:val="24"/>
          <w:lang w:val="sr-Cyrl-CS"/>
        </w:rPr>
        <w:t>rbima је suge</w:t>
      </w:r>
      <w:r w:rsidRPr="00291428">
        <w:rPr>
          <w:rFonts w:ascii="Bookman Old Style" w:hAnsi="Bookman Old Style"/>
          <w:color w:val="000000"/>
          <w:spacing w:val="-3"/>
          <w:sz w:val="24"/>
          <w:szCs w:val="24"/>
          <w:lang w:val="sr-Cyrl-CS"/>
        </w:rPr>
        <w:t>risano da sve svoje probleme gledaju iz perspektive svog ideniteta i bezbedn</w:t>
      </w:r>
      <w:r w:rsidRPr="00291428">
        <w:rPr>
          <w:rFonts w:ascii="Bookman Old Style" w:hAnsi="Bookman Old Style"/>
          <w:color w:val="000000"/>
          <w:spacing w:val="-3"/>
          <w:sz w:val="24"/>
          <w:szCs w:val="24"/>
        </w:rPr>
        <w:t>o</w:t>
      </w:r>
      <w:r w:rsidRPr="00291428">
        <w:rPr>
          <w:rFonts w:ascii="Bookman Old Style" w:hAnsi="Bookman Old Style"/>
          <w:color w:val="000000"/>
          <w:spacing w:val="-3"/>
          <w:sz w:val="24"/>
          <w:szCs w:val="24"/>
          <w:lang w:val="sr-Cyrl-CS"/>
        </w:rPr>
        <w:t xml:space="preserve">sti; </w:t>
      </w:r>
      <w:r w:rsidRPr="00291428">
        <w:rPr>
          <w:rFonts w:ascii="Bookman Old Style" w:hAnsi="Bookman Old Style"/>
          <w:color w:val="000000"/>
          <w:sz w:val="24"/>
          <w:szCs w:val="24"/>
          <w:lang w:val="sr-Cyrl-CS"/>
        </w:rPr>
        <w:t>pripremljeno je ideolo</w:t>
      </w:r>
      <w:r w:rsidRPr="00291428">
        <w:rPr>
          <w:rFonts w:ascii="Bookman Old Style" w:hAnsi="Bookman Old Style"/>
          <w:color w:val="000000"/>
          <w:sz w:val="24"/>
          <w:szCs w:val="24"/>
        </w:rPr>
        <w:t>š</w:t>
      </w:r>
      <w:r w:rsidRPr="00291428">
        <w:rPr>
          <w:rFonts w:ascii="Bookman Old Style" w:hAnsi="Bookman Old Style"/>
          <w:color w:val="000000"/>
          <w:sz w:val="24"/>
          <w:szCs w:val="24"/>
          <w:lang w:val="sr-Cyrl-CS"/>
        </w:rPr>
        <w:t>ko i propagandno t</w:t>
      </w:r>
      <w:r w:rsidRPr="00291428">
        <w:rPr>
          <w:rFonts w:ascii="Bookman Old Style" w:hAnsi="Bookman Old Style"/>
          <w:color w:val="000000"/>
          <w:sz w:val="24"/>
          <w:szCs w:val="24"/>
        </w:rPr>
        <w:t>lo</w:t>
      </w:r>
      <w:r w:rsidRPr="00291428">
        <w:rPr>
          <w:rFonts w:ascii="Bookman Old Style" w:hAnsi="Bookman Old Style"/>
          <w:color w:val="000000"/>
          <w:sz w:val="24"/>
          <w:szCs w:val="24"/>
          <w:lang w:val="sr-Cyrl-CS"/>
        </w:rPr>
        <w:t xml:space="preserve"> za javna iskazivanje nacionalisti</w:t>
      </w:r>
      <w:r w:rsidRPr="00291428">
        <w:rPr>
          <w:rFonts w:ascii="Bookman Old Style" w:hAnsi="Bookman Old Style"/>
          <w:color w:val="000000"/>
          <w:sz w:val="24"/>
          <w:szCs w:val="24"/>
        </w:rPr>
        <w:t>č</w:t>
      </w:r>
      <w:r w:rsidRPr="00291428">
        <w:rPr>
          <w:rFonts w:ascii="Bookman Old Style" w:hAnsi="Bookman Old Style"/>
          <w:color w:val="000000"/>
          <w:sz w:val="24"/>
          <w:szCs w:val="24"/>
          <w:lang w:val="sr-Cyrl-CS"/>
        </w:rPr>
        <w:t>kog vi</w:t>
      </w:r>
      <w:r w:rsidRPr="00291428">
        <w:rPr>
          <w:rFonts w:ascii="Bookman Old Style" w:hAnsi="Bookman Old Style"/>
          <w:color w:val="000000"/>
          <w:sz w:val="24"/>
          <w:szCs w:val="24"/>
        </w:rPr>
        <w:t>đ</w:t>
      </w:r>
      <w:r w:rsidRPr="00291428">
        <w:rPr>
          <w:rFonts w:ascii="Bookman Old Style" w:hAnsi="Bookman Old Style"/>
          <w:color w:val="000000"/>
          <w:spacing w:val="-2"/>
          <w:sz w:val="24"/>
          <w:szCs w:val="24"/>
          <w:lang w:val="sr-Cyrl-CS"/>
        </w:rPr>
        <w:t>е</w:t>
      </w:r>
      <w:r w:rsidRPr="00291428">
        <w:rPr>
          <w:rFonts w:ascii="Bookman Old Style" w:hAnsi="Bookman Old Style"/>
          <w:color w:val="000000"/>
          <w:spacing w:val="-2"/>
          <w:sz w:val="24"/>
          <w:szCs w:val="24"/>
        </w:rPr>
        <w:t>n</w:t>
      </w:r>
      <w:r w:rsidRPr="00291428">
        <w:rPr>
          <w:rFonts w:ascii="Bookman Old Style" w:hAnsi="Bookman Old Style"/>
          <w:color w:val="000000"/>
          <w:spacing w:val="-2"/>
          <w:sz w:val="24"/>
          <w:szCs w:val="24"/>
          <w:lang w:val="sr-Cyrl-CS"/>
        </w:rPr>
        <w:t>ја srpskog nacionalnog pitanja i za uo</w:t>
      </w:r>
      <w:r w:rsidRPr="00291428">
        <w:rPr>
          <w:rFonts w:ascii="Bookman Old Style" w:hAnsi="Bookman Old Style"/>
          <w:color w:val="000000"/>
          <w:spacing w:val="-2"/>
          <w:sz w:val="24"/>
          <w:szCs w:val="24"/>
        </w:rPr>
        <w:t>blič</w:t>
      </w:r>
      <w:r w:rsidRPr="00291428">
        <w:rPr>
          <w:rFonts w:ascii="Bookman Old Style" w:hAnsi="Bookman Old Style"/>
          <w:color w:val="000000"/>
          <w:spacing w:val="-2"/>
          <w:sz w:val="24"/>
          <w:szCs w:val="24"/>
          <w:lang w:val="sr-Cyrl-CS"/>
        </w:rPr>
        <w:t>avanje programa srpskog dr</w:t>
      </w:r>
      <w:r w:rsidRPr="00291428">
        <w:rPr>
          <w:rFonts w:ascii="Bookman Old Style" w:hAnsi="Bookman Old Style"/>
          <w:color w:val="000000"/>
          <w:spacing w:val="-2"/>
          <w:sz w:val="24"/>
          <w:szCs w:val="24"/>
        </w:rPr>
        <w:t>ž</w:t>
      </w:r>
      <w:r w:rsidRPr="00291428">
        <w:rPr>
          <w:rFonts w:ascii="Bookman Old Style" w:hAnsi="Bookman Old Style"/>
          <w:color w:val="000000"/>
          <w:spacing w:val="-2"/>
          <w:sz w:val="24"/>
          <w:szCs w:val="24"/>
          <w:lang w:val="sr-Cyrl-CS"/>
        </w:rPr>
        <w:t>av</w:t>
      </w:r>
      <w:r w:rsidRPr="00291428">
        <w:rPr>
          <w:rFonts w:ascii="Bookman Old Style" w:hAnsi="Bookman Old Style"/>
          <w:color w:val="000000"/>
          <w:spacing w:val="-2"/>
          <w:sz w:val="24"/>
          <w:szCs w:val="24"/>
        </w:rPr>
        <w:t>n</w:t>
      </w:r>
      <w:r w:rsidRPr="00291428">
        <w:rPr>
          <w:rFonts w:ascii="Bookman Old Style" w:hAnsi="Bookman Old Style"/>
          <w:color w:val="000000"/>
          <w:spacing w:val="-2"/>
          <w:sz w:val="24"/>
          <w:szCs w:val="24"/>
          <w:lang w:val="sr-Cyrl-CS"/>
        </w:rPr>
        <w:t xml:space="preserve">og </w:t>
      </w:r>
      <w:r w:rsidRPr="00291428">
        <w:rPr>
          <w:rFonts w:ascii="Bookman Old Style" w:hAnsi="Bookman Old Style"/>
          <w:color w:val="000000"/>
          <w:spacing w:val="-2"/>
          <w:sz w:val="24"/>
          <w:szCs w:val="24"/>
        </w:rPr>
        <w:t>ujedinjenja</w:t>
      </w:r>
      <w:r w:rsidRPr="00291428">
        <w:rPr>
          <w:rFonts w:ascii="Bookman Old Style" w:hAnsi="Bookman Old Style"/>
          <w:color w:val="000000"/>
          <w:spacing w:val="-1"/>
          <w:sz w:val="24"/>
          <w:szCs w:val="24"/>
          <w:lang w:val="sr-Cyrl-CS"/>
        </w:rPr>
        <w:t>;</w:t>
      </w:r>
      <w:r w:rsidR="00410884">
        <w:rPr>
          <w:rFonts w:ascii="Bookman Old Style" w:hAnsi="Bookman Old Style"/>
          <w:color w:val="000000"/>
          <w:spacing w:val="-1"/>
          <w:sz w:val="24"/>
          <w:szCs w:val="24"/>
          <w:lang w:val="sr-Cyrl-CS"/>
        </w:rPr>
        <w:t xml:space="preserve"> </w:t>
      </w:r>
      <w:r w:rsidRPr="00291428">
        <w:rPr>
          <w:rFonts w:ascii="Bookman Old Style" w:hAnsi="Bookman Old Style"/>
          <w:color w:val="000000"/>
          <w:spacing w:val="-1"/>
          <w:sz w:val="24"/>
          <w:szCs w:val="24"/>
          <w:lang w:val="sr-Cyrl-CS"/>
        </w:rPr>
        <w:t>izgrađen je m</w:t>
      </w:r>
      <w:r w:rsidRPr="00291428">
        <w:rPr>
          <w:rFonts w:ascii="Bookman Old Style" w:hAnsi="Bookman Old Style"/>
          <w:color w:val="000000"/>
          <w:spacing w:val="-1"/>
          <w:sz w:val="24"/>
          <w:szCs w:val="24"/>
        </w:rPr>
        <w:t>o</w:t>
      </w:r>
      <w:r w:rsidRPr="00291428">
        <w:rPr>
          <w:rFonts w:ascii="Bookman Old Style" w:hAnsi="Bookman Old Style"/>
          <w:color w:val="000000"/>
          <w:spacing w:val="-1"/>
          <w:sz w:val="24"/>
          <w:szCs w:val="24"/>
          <w:lang w:val="sr-Cyrl-CS"/>
        </w:rPr>
        <w:t>st izme</w:t>
      </w:r>
      <w:r w:rsidRPr="00291428">
        <w:rPr>
          <w:rFonts w:ascii="Bookman Old Style" w:hAnsi="Bookman Old Style"/>
          <w:color w:val="000000"/>
          <w:spacing w:val="-1"/>
          <w:sz w:val="24"/>
          <w:szCs w:val="24"/>
        </w:rPr>
        <w:t>đ</w:t>
      </w:r>
      <w:r w:rsidRPr="00291428">
        <w:rPr>
          <w:rFonts w:ascii="Bookman Old Style" w:hAnsi="Bookman Old Style"/>
          <w:color w:val="000000"/>
          <w:spacing w:val="-1"/>
          <w:sz w:val="24"/>
          <w:szCs w:val="24"/>
          <w:lang w:val="sr-Cyrl-CS"/>
        </w:rPr>
        <w:t>u oficijelnog i neoficijelnog srpsk</w:t>
      </w:r>
      <w:r w:rsidRPr="00291428">
        <w:rPr>
          <w:rFonts w:ascii="Bookman Old Style" w:hAnsi="Bookman Old Style"/>
          <w:color w:val="000000"/>
          <w:spacing w:val="-1"/>
          <w:sz w:val="24"/>
          <w:szCs w:val="24"/>
        </w:rPr>
        <w:t>o</w:t>
      </w:r>
      <w:r w:rsidRPr="00291428">
        <w:rPr>
          <w:rFonts w:ascii="Bookman Old Style" w:hAnsi="Bookman Old Style"/>
          <w:color w:val="000000"/>
          <w:spacing w:val="-1"/>
          <w:sz w:val="24"/>
          <w:szCs w:val="24"/>
          <w:lang w:val="sr-Cyrl-CS"/>
        </w:rPr>
        <w:t>g nacionalizma.</w:t>
      </w:r>
    </w:p>
    <w:p w14:paraId="01D91B1B" w14:textId="77777777" w:rsidR="005F5881" w:rsidRPr="00291428" w:rsidRDefault="005F5881" w:rsidP="009A6435">
      <w:pPr>
        <w:shd w:val="clear" w:color="auto" w:fill="FFFFFF"/>
        <w:spacing w:line="360" w:lineRule="auto"/>
        <w:ind w:left="720" w:right="720"/>
        <w:jc w:val="both"/>
        <w:rPr>
          <w:rFonts w:ascii="Bookman Old Style" w:hAnsi="Bookman Old Style"/>
          <w:color w:val="000000"/>
          <w:spacing w:val="-1"/>
          <w:sz w:val="24"/>
          <w:szCs w:val="24"/>
          <w:vertAlign w:val="superscript"/>
          <w:lang w:val="sr-Cyrl-CS"/>
        </w:rPr>
      </w:pPr>
      <w:r>
        <w:rPr>
          <w:rFonts w:ascii="Bookman Old Style" w:hAnsi="Bookman Old Style"/>
          <w:color w:val="000000"/>
          <w:sz w:val="24"/>
          <w:szCs w:val="24"/>
        </w:rPr>
        <w:tab/>
      </w:r>
      <w:r w:rsidRPr="00291428">
        <w:rPr>
          <w:rFonts w:ascii="Bookman Old Style" w:hAnsi="Bookman Old Style"/>
          <w:color w:val="000000"/>
          <w:sz w:val="24"/>
          <w:szCs w:val="24"/>
        </w:rPr>
        <w:t xml:space="preserve">Neke od osnovnih postavki Memoranduma su: zahvaljujući ustavu 1974, Slovenija i Hrvatska su ostvarili svoje nacionalne ciljeve, jer je ovaj ustav omogućio njihovom sepratizmu i nacionalizmu da izađu na društvenu scenu; ustav je bio izraz birokratske decentralizacije koja je prepreka za razvaj demokratskih odnоsа, zato </w:t>
      </w:r>
      <w:r w:rsidRPr="00291428">
        <w:rPr>
          <w:rFonts w:ascii="Bookman Old Style" w:hAnsi="Bookman Old Style"/>
          <w:color w:val="000000"/>
          <w:sz w:val="24"/>
          <w:szCs w:val="24"/>
        </w:rPr>
        <w:lastRenderedPageBreak/>
        <w:t>bez njegove promene nije moguće da se reši nijedno od brojnih pitanja, niti da se zaustavi dezintegracioni proces. Ustav bi trebalo promeniti imajući u vidu "velike civilizatorske principe koji su nužan uslov uspona modernog društva"; suverenitet naroda, po kome је najviši izraz politicke moći sam narod, a koji se može “potpuno ostvariti samo u besklasnom društvu"; samoodređenje nасiје, koje iskuljučuje svako političko ugnjentavanje i diskriminaciju na nacionalnoj osnovi, a u Jugoslaviji "srpska nacija, na primer, nije dobila pravo na svoju državu, a Srbi u drugim republikama nemaju čak ni pravo nacionalne manjine da se služe svojim jezikom, da se politički i kulturno organizuju; ljudska prava, i racionalnost; uspostavljanje punog nacionalnog i kulturnog integriteta srpskog naroda, nezavisno od toga u kojoj se republici i1i pokrajini nalazio, njegovo je istorijsko i demokratsko pravo"; prvi uslov "preobražaja i preporoda je demokratska mobilizacija celokupnih umnih i moralnih snaga narada, a1i ne samo za izvršavanje donesenih odluka političkih foruma, nego i za stvaranje programa i projektovanje budućnosti nа demokratski način, čime bi se, prvi put u novijoj istoriji, na opštedruštvenom zadatku stvarno sjedinjavali znanje i iskustvo, savest i hrabrost, mašta i odgovornost na osnovama dugoročnog programa".</w:t>
      </w:r>
    </w:p>
    <w:p w14:paraId="00F198DA"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color w:val="000000"/>
          <w:sz w:val="24"/>
          <w:szCs w:val="24"/>
        </w:rPr>
        <w:tab/>
      </w:r>
      <w:r w:rsidRPr="00291428">
        <w:rPr>
          <w:rFonts w:ascii="Bookman Old Style" w:hAnsi="Bookman Old Style"/>
          <w:color w:val="000000"/>
          <w:sz w:val="24"/>
          <w:szCs w:val="24"/>
        </w:rPr>
        <w:t>Postavke Memoranduma i odnos</w:t>
      </w:r>
      <w:r w:rsidRPr="00291428">
        <w:rPr>
          <w:rFonts w:ascii="Bookman Old Style" w:hAnsi="Bookman Old Style"/>
          <w:sz w:val="24"/>
          <w:szCs w:val="24"/>
        </w:rPr>
        <w:t xml:space="preserve"> prema njemu </w:t>
      </w:r>
      <w:r w:rsidRPr="00291428">
        <w:rPr>
          <w:rFonts w:ascii="Bookman Old Style" w:hAnsi="Bookman Old Style"/>
          <w:color w:val="000000"/>
          <w:sz w:val="24"/>
          <w:szCs w:val="24"/>
        </w:rPr>
        <w:t>postaju linija sukobljavanja dve "personalno orijentisane frakcije" u SK Srbije.</w:t>
      </w:r>
      <w:r w:rsidRPr="00291428">
        <w:rPr>
          <w:rFonts w:ascii="Bookman Old Style" w:hAnsi="Bookman Old Style"/>
          <w:sz w:val="24"/>
          <w:szCs w:val="24"/>
        </w:rPr>
        <w:t xml:space="preserve"> Po iskazu Stambolića, odgovor na izazov koji je predstavljao Memorandum bio je „tačka definitivnog razlaza“ i „uvod u politički obračun “u borbi za vlast Srbiji. Stambolić je predvodio kritiku ovog dokumenta, a Milošević je ostao po strani i stvrao savez sa nacionalsitičkom intilgencijom koja je stajala iz Memoranduma.</w:t>
      </w:r>
      <w:r w:rsidRPr="00291428">
        <w:rPr>
          <w:rStyle w:val="FootnoteReference"/>
          <w:rFonts w:ascii="Bookman Old Style" w:hAnsi="Bookman Old Style"/>
          <w:sz w:val="24"/>
          <w:szCs w:val="24"/>
        </w:rPr>
        <w:footnoteReference w:id="174"/>
      </w:r>
    </w:p>
    <w:p w14:paraId="4F81A5F5" w14:textId="77777777" w:rsidR="005F5881"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color w:val="000000"/>
          <w:sz w:val="24"/>
          <w:szCs w:val="24"/>
        </w:rPr>
        <w:tab/>
      </w:r>
      <w:r w:rsidRPr="00291428">
        <w:rPr>
          <w:rFonts w:ascii="Bookman Old Style" w:hAnsi="Bookman Old Style"/>
          <w:color w:val="000000"/>
          <w:sz w:val="24"/>
          <w:szCs w:val="24"/>
        </w:rPr>
        <w:t>M</w:t>
      </w:r>
      <w:r w:rsidRPr="00291428">
        <w:rPr>
          <w:rFonts w:ascii="Bookman Old Style" w:hAnsi="Bookman Old Style"/>
          <w:color w:val="000000"/>
          <w:sz w:val="24"/>
          <w:szCs w:val="24"/>
          <w:lang w:val="sr-Cyrl-CS"/>
        </w:rPr>
        <w:t>nogi intelektualci su</w:t>
      </w:r>
      <w:r w:rsidRPr="00291428">
        <w:rPr>
          <w:rFonts w:ascii="Bookman Old Style" w:hAnsi="Bookman Old Style"/>
          <w:color w:val="000000"/>
          <w:sz w:val="24"/>
          <w:szCs w:val="24"/>
        </w:rPr>
        <w:t xml:space="preserve"> </w:t>
      </w:r>
      <w:r w:rsidRPr="00291428">
        <w:rPr>
          <w:rFonts w:ascii="Bookman Old Style" w:hAnsi="Bookman Old Style"/>
          <w:color w:val="000000"/>
          <w:sz w:val="24"/>
          <w:szCs w:val="24"/>
          <w:lang w:val="sr-Cyrl-CS"/>
        </w:rPr>
        <w:t>preuzeli ulogu "gladijatora</w:t>
      </w:r>
      <w:r w:rsidRPr="00291428">
        <w:rPr>
          <w:rFonts w:ascii="Bookman Old Style" w:hAnsi="Bookman Old Style"/>
          <w:color w:val="000000"/>
          <w:sz w:val="24"/>
          <w:szCs w:val="24"/>
        </w:rPr>
        <w:t xml:space="preserve"> </w:t>
      </w:r>
      <w:r w:rsidRPr="00291428">
        <w:rPr>
          <w:rFonts w:ascii="Bookman Old Style" w:hAnsi="Bookman Old Style"/>
          <w:color w:val="000000"/>
          <w:sz w:val="24"/>
          <w:szCs w:val="24"/>
          <w:lang w:val="sr-Cyrl-CS"/>
        </w:rPr>
        <w:t>javnog</w:t>
      </w:r>
      <w:r w:rsidRPr="00291428">
        <w:rPr>
          <w:rFonts w:ascii="Bookman Old Style" w:hAnsi="Bookman Old Style"/>
          <w:color w:val="000000"/>
          <w:spacing w:val="-1"/>
          <w:sz w:val="24"/>
          <w:szCs w:val="24"/>
          <w:lang w:val="sr-Cyrl-CS"/>
        </w:rPr>
        <w:t xml:space="preserve"> </w:t>
      </w:r>
      <w:r w:rsidRPr="00291428">
        <w:rPr>
          <w:rFonts w:ascii="Bookman Old Style" w:hAnsi="Bookman Old Style"/>
          <w:color w:val="000000"/>
          <w:spacing w:val="-1"/>
          <w:sz w:val="24"/>
          <w:szCs w:val="24"/>
        </w:rPr>
        <w:t>ž</w:t>
      </w:r>
      <w:r w:rsidRPr="00291428">
        <w:rPr>
          <w:rFonts w:ascii="Bookman Old Style" w:hAnsi="Bookman Old Style"/>
          <w:color w:val="000000"/>
          <w:spacing w:val="-1"/>
          <w:sz w:val="24"/>
          <w:szCs w:val="24"/>
          <w:lang w:val="sr-Cyrl-CS"/>
        </w:rPr>
        <w:t xml:space="preserve">ivota" koji se bore u slavu </w:t>
      </w:r>
      <w:r w:rsidRPr="00291428">
        <w:rPr>
          <w:rFonts w:ascii="Bookman Old Style" w:hAnsi="Bookman Old Style"/>
          <w:color w:val="000000"/>
          <w:spacing w:val="-1"/>
          <w:sz w:val="24"/>
          <w:szCs w:val="24"/>
        </w:rPr>
        <w:t>„</w:t>
      </w:r>
      <w:r w:rsidRPr="00291428">
        <w:rPr>
          <w:rFonts w:ascii="Bookman Old Style" w:hAnsi="Bookman Old Style"/>
          <w:color w:val="000000"/>
          <w:spacing w:val="-1"/>
          <w:sz w:val="24"/>
          <w:szCs w:val="24"/>
          <w:lang w:val="sr-Cyrl-CS"/>
        </w:rPr>
        <w:t>naciona</w:t>
      </w:r>
      <w:r w:rsidRPr="00291428">
        <w:rPr>
          <w:rFonts w:ascii="Bookman Old Style" w:hAnsi="Bookman Old Style"/>
          <w:color w:val="000000"/>
          <w:spacing w:val="-1"/>
          <w:sz w:val="24"/>
          <w:szCs w:val="24"/>
        </w:rPr>
        <w:t xml:space="preserve">“. Među ovima su i mnogi bivši komunisitički komesari (Dobrica Ćosić, Ljubomir Tadić i drugi). Liberlnodemokratski intelektualci i proevropski i demokratski socijalisti su marginalizovani, a često </w:t>
      </w:r>
      <w:r w:rsidRPr="00291428">
        <w:rPr>
          <w:rFonts w:ascii="Bookman Old Style" w:hAnsi="Bookman Old Style"/>
          <w:color w:val="000000"/>
          <w:spacing w:val="2"/>
          <w:sz w:val="24"/>
          <w:szCs w:val="24"/>
          <w:lang w:val="sr-Cyrl-CS"/>
        </w:rPr>
        <w:t>ozna</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en</w:t>
      </w:r>
      <w:r w:rsidRPr="00291428">
        <w:rPr>
          <w:rFonts w:ascii="Bookman Old Style" w:hAnsi="Bookman Old Style"/>
          <w:color w:val="000000"/>
          <w:spacing w:val="2"/>
          <w:sz w:val="24"/>
          <w:szCs w:val="24"/>
        </w:rPr>
        <w:t>i</w:t>
      </w:r>
      <w:r w:rsidRPr="00291428">
        <w:rPr>
          <w:rFonts w:ascii="Bookman Old Style" w:hAnsi="Bookman Old Style"/>
          <w:color w:val="000000"/>
          <w:spacing w:val="2"/>
          <w:sz w:val="24"/>
          <w:szCs w:val="24"/>
          <w:lang w:val="sr-Cyrl-CS"/>
        </w:rPr>
        <w:t xml:space="preserve"> </w:t>
      </w:r>
      <w:r w:rsidRPr="00291428">
        <w:rPr>
          <w:rFonts w:ascii="Bookman Old Style" w:hAnsi="Bookman Old Style"/>
          <w:color w:val="000000"/>
          <w:spacing w:val="2"/>
          <w:sz w:val="24"/>
          <w:szCs w:val="24"/>
        </w:rPr>
        <w:t xml:space="preserve">i </w:t>
      </w:r>
      <w:r w:rsidRPr="00291428">
        <w:rPr>
          <w:rFonts w:ascii="Bookman Old Style" w:hAnsi="Bookman Old Style"/>
          <w:color w:val="000000"/>
          <w:spacing w:val="2"/>
          <w:sz w:val="24"/>
          <w:szCs w:val="24"/>
          <w:lang w:val="sr-Cyrl-CS"/>
        </w:rPr>
        <w:t>kao "izdajni</w:t>
      </w:r>
      <w:r w:rsidRPr="00291428">
        <w:rPr>
          <w:rFonts w:ascii="Bookman Old Style" w:hAnsi="Bookman Old Style"/>
          <w:color w:val="000000"/>
          <w:spacing w:val="2"/>
          <w:sz w:val="24"/>
          <w:szCs w:val="24"/>
        </w:rPr>
        <w:t>ci nacije</w:t>
      </w:r>
      <w:r w:rsidRPr="00291428">
        <w:rPr>
          <w:rFonts w:ascii="Bookman Old Style" w:hAnsi="Bookman Old Style"/>
          <w:color w:val="000000"/>
          <w:spacing w:val="2"/>
          <w:sz w:val="24"/>
          <w:szCs w:val="24"/>
          <w:lang w:val="sr-Cyrl-CS"/>
        </w:rPr>
        <w:t>"</w:t>
      </w:r>
      <w:r w:rsidRPr="00291428">
        <w:rPr>
          <w:rFonts w:ascii="Bookman Old Style" w:hAnsi="Bookman Old Style"/>
          <w:color w:val="000000"/>
          <w:spacing w:val="2"/>
          <w:sz w:val="24"/>
          <w:szCs w:val="24"/>
        </w:rPr>
        <w:t xml:space="preserve">. </w:t>
      </w:r>
      <w:r w:rsidRPr="00291428">
        <w:rPr>
          <w:rFonts w:ascii="Bookman Old Style" w:hAnsi="Bookman Old Style"/>
          <w:color w:val="000000"/>
          <w:spacing w:val="2"/>
          <w:sz w:val="24"/>
          <w:szCs w:val="24"/>
        </w:rPr>
        <w:lastRenderedPageBreak/>
        <w:t xml:space="preserve">U takvim okolnostima, mnogi stvaroci su izabrali emigraciju, ili </w:t>
      </w:r>
      <w:r w:rsidRPr="00291428">
        <w:rPr>
          <w:rFonts w:ascii="Bookman Old Style" w:hAnsi="Bookman Old Style"/>
          <w:color w:val="000000"/>
          <w:spacing w:val="1"/>
          <w:sz w:val="24"/>
          <w:szCs w:val="24"/>
          <w:lang w:val="sr-Cyrl-CS"/>
        </w:rPr>
        <w:t>poziciju autsajdera</w:t>
      </w:r>
      <w:r w:rsidRPr="00291428">
        <w:rPr>
          <w:rFonts w:ascii="Bookman Old Style" w:hAnsi="Bookman Old Style"/>
          <w:color w:val="000000"/>
          <w:spacing w:val="2"/>
          <w:sz w:val="24"/>
          <w:szCs w:val="24"/>
          <w:lang w:val="sr-Cyrl-CS"/>
        </w:rPr>
        <w:t xml:space="preserve"> strpljivo </w:t>
      </w:r>
      <w:r w:rsidRPr="00291428">
        <w:rPr>
          <w:rFonts w:ascii="Bookman Old Style" w:hAnsi="Bookman Old Style"/>
          <w:color w:val="000000"/>
          <w:spacing w:val="2"/>
          <w:sz w:val="24"/>
          <w:szCs w:val="24"/>
        </w:rPr>
        <w:t xml:space="preserve">se </w:t>
      </w:r>
      <w:r w:rsidRPr="00291428">
        <w:rPr>
          <w:rFonts w:ascii="Bookman Old Style" w:hAnsi="Bookman Old Style"/>
          <w:color w:val="000000"/>
          <w:spacing w:val="2"/>
          <w:sz w:val="24"/>
          <w:szCs w:val="24"/>
          <w:lang w:val="sr-Cyrl-CS"/>
        </w:rPr>
        <w:t>priprema</w:t>
      </w:r>
      <w:r w:rsidRPr="00291428">
        <w:rPr>
          <w:rFonts w:ascii="Bookman Old Style" w:hAnsi="Bookman Old Style"/>
          <w:color w:val="000000"/>
          <w:spacing w:val="2"/>
          <w:sz w:val="24"/>
          <w:szCs w:val="24"/>
        </w:rPr>
        <w:t xml:space="preserve">jući </w:t>
      </w:r>
      <w:r w:rsidRPr="00291428">
        <w:rPr>
          <w:rFonts w:ascii="Bookman Old Style" w:hAnsi="Bookman Old Style"/>
          <w:color w:val="000000"/>
          <w:spacing w:val="2"/>
          <w:sz w:val="24"/>
          <w:szCs w:val="24"/>
          <w:lang w:val="sr-Cyrl-CS"/>
        </w:rPr>
        <w:t>za budućnost.</w:t>
      </w:r>
      <w:r w:rsidRPr="00291428">
        <w:rPr>
          <w:rFonts w:ascii="Bookman Old Style" w:hAnsi="Bookman Old Style"/>
          <w:color w:val="000000"/>
          <w:spacing w:val="2"/>
          <w:sz w:val="24"/>
          <w:szCs w:val="24"/>
        </w:rPr>
        <w:t xml:space="preserve"> </w:t>
      </w:r>
      <w:r w:rsidRPr="00291428">
        <w:rPr>
          <w:rFonts w:ascii="Bookman Old Style" w:hAnsi="Bookman Old Style"/>
          <w:sz w:val="24"/>
          <w:szCs w:val="24"/>
        </w:rPr>
        <w:t xml:space="preserve">U najopštijem smislu, javnost je podeljena između zagovornika reformi, demokratizacije na osnovama ljudskih prava i sloboda, s jedne strane, i zagovornika etnonacionalizma, sa druge. </w:t>
      </w:r>
    </w:p>
    <w:p w14:paraId="3BC892C5" w14:textId="77777777" w:rsidR="005F5881" w:rsidRPr="00291428" w:rsidRDefault="005F5881" w:rsidP="009A6435">
      <w:pPr>
        <w:shd w:val="clear" w:color="auto" w:fill="FFFFFF"/>
        <w:spacing w:line="360" w:lineRule="auto"/>
        <w:ind w:left="720" w:right="720"/>
        <w:jc w:val="both"/>
        <w:rPr>
          <w:rFonts w:ascii="Bookman Old Style" w:hAnsi="Bookman Old Style"/>
          <w:spacing w:val="2"/>
          <w:sz w:val="24"/>
          <w:szCs w:val="24"/>
        </w:rPr>
      </w:pPr>
    </w:p>
    <w:p w14:paraId="18B37672" w14:textId="77777777" w:rsidR="005F5881" w:rsidRPr="00CB47AA" w:rsidRDefault="005F5881" w:rsidP="009A6435">
      <w:pPr>
        <w:shd w:val="clear" w:color="auto" w:fill="FFFFFF"/>
        <w:spacing w:line="360" w:lineRule="auto"/>
        <w:ind w:left="720" w:right="720"/>
        <w:jc w:val="both"/>
        <w:rPr>
          <w:rFonts w:ascii="Bookman Old Style" w:hAnsi="Bookman Old Style"/>
          <w:b/>
          <w:bCs/>
          <w:i/>
          <w:iCs/>
          <w:color w:val="000000"/>
          <w:spacing w:val="-1"/>
          <w:sz w:val="24"/>
          <w:szCs w:val="24"/>
        </w:rPr>
      </w:pPr>
      <w:r w:rsidRPr="00CB47AA">
        <w:rPr>
          <w:rFonts w:ascii="Bookman Old Style" w:hAnsi="Bookman Old Style"/>
          <w:b/>
          <w:bCs/>
          <w:i/>
          <w:iCs/>
          <w:color w:val="000000"/>
          <w:spacing w:val="-1"/>
          <w:sz w:val="24"/>
          <w:szCs w:val="24"/>
        </w:rPr>
        <w:t>Začeci civilnog društva</w:t>
      </w:r>
    </w:p>
    <w:p w14:paraId="37D3B5F4" w14:textId="77777777" w:rsidR="005F5881" w:rsidRPr="00291428" w:rsidRDefault="005F5881" w:rsidP="009A6435">
      <w:pPr>
        <w:spacing w:line="360" w:lineRule="auto"/>
        <w:ind w:left="720" w:right="720"/>
        <w:jc w:val="both"/>
        <w:rPr>
          <w:rFonts w:ascii="Bookman Old Style" w:hAnsi="Bookman Old Style"/>
          <w:sz w:val="24"/>
          <w:szCs w:val="24"/>
        </w:rPr>
      </w:pPr>
    </w:p>
    <w:p w14:paraId="4FF81081" w14:textId="77777777" w:rsidR="005F5881" w:rsidRPr="00291428" w:rsidRDefault="005F5881" w:rsidP="009A6435">
      <w:pPr>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Stvaranje političke klime određene nacionalisitičkom ideologijom i snažnom mobilizacijom nije pogodovalo nastanku liberalnodemokratske javnosti koja se u to doba širi Evropom i svetom. U Srbiji i Jugoslaviji pojam “demokratski” se svodio na antikomunisitički i “antititoisitički”.</w:t>
      </w:r>
    </w:p>
    <w:p w14:paraId="7A9E0DE9" w14:textId="3B28DF97" w:rsidR="005F5881" w:rsidRPr="00291428" w:rsidRDefault="005F5881" w:rsidP="009A6435">
      <w:pPr>
        <w:shd w:val="clear" w:color="auto" w:fill="FFFFFF"/>
        <w:spacing w:line="360" w:lineRule="auto"/>
        <w:ind w:left="720" w:right="720"/>
        <w:jc w:val="both"/>
        <w:rPr>
          <w:rFonts w:ascii="Bookman Old Style" w:hAnsi="Bookman Old Style"/>
          <w:bCs/>
          <w:iCs/>
          <w:color w:val="000000"/>
          <w:spacing w:val="-1"/>
          <w:sz w:val="24"/>
          <w:szCs w:val="24"/>
        </w:rPr>
      </w:pPr>
      <w:r>
        <w:rPr>
          <w:rFonts w:ascii="Bookman Old Style" w:hAnsi="Bookman Old Style"/>
          <w:bCs/>
          <w:iCs/>
          <w:color w:val="000000"/>
          <w:spacing w:val="-1"/>
          <w:sz w:val="24"/>
          <w:szCs w:val="24"/>
        </w:rPr>
        <w:tab/>
      </w:r>
      <w:r w:rsidRPr="00291428">
        <w:rPr>
          <w:rFonts w:ascii="Bookman Old Style" w:hAnsi="Bookman Old Style"/>
          <w:bCs/>
          <w:iCs/>
          <w:color w:val="000000"/>
          <w:spacing w:val="-1"/>
          <w:sz w:val="24"/>
          <w:szCs w:val="24"/>
        </w:rPr>
        <w:t xml:space="preserve">Nasuprot nepoviljnim okolnostima, krajem osamdesetih u Srbiji se začinje organizovanje civilnog društva koje se, u to doba, najčešće razumeva i naziva iz uže </w:t>
      </w:r>
      <w:r>
        <w:rPr>
          <w:rFonts w:ascii="Bookman Old Style" w:hAnsi="Bookman Old Style"/>
          <w:bCs/>
          <w:iCs/>
          <w:color w:val="000000"/>
          <w:spacing w:val="-1"/>
          <w:sz w:val="24"/>
          <w:szCs w:val="24"/>
        </w:rPr>
        <w:t xml:space="preserve">perspektive </w:t>
      </w:r>
      <w:r w:rsidRPr="00291428">
        <w:rPr>
          <w:rFonts w:ascii="Bookman Old Style" w:hAnsi="Bookman Old Style"/>
          <w:bCs/>
          <w:iCs/>
          <w:color w:val="000000"/>
          <w:spacing w:val="-1"/>
          <w:sz w:val="24"/>
          <w:szCs w:val="24"/>
        </w:rPr>
        <w:t>”alternativni društveni pokreti”. U Srbiji to su: Udruženje za pomoć Kosovu – “Solidarnost”, osnovano u Novom Sadu, 24. decembra 1988. godine, Ekološki pokret u Vojvodini, osnovan 1987. godine. Većina ovih nastaje u okviru tadašnjih republika, ili sa nacionalnim određenjem okvira i programa delovanja.</w:t>
      </w:r>
      <w:r w:rsidRPr="00291428">
        <w:rPr>
          <w:rStyle w:val="FootnoteReference"/>
          <w:rFonts w:ascii="Bookman Old Style" w:hAnsi="Bookman Old Style"/>
          <w:bCs/>
          <w:iCs/>
          <w:color w:val="000000"/>
          <w:spacing w:val="-1"/>
          <w:sz w:val="24"/>
          <w:szCs w:val="24"/>
        </w:rPr>
        <w:footnoteReference w:id="175"/>
      </w:r>
      <w:r w:rsidRPr="00291428">
        <w:rPr>
          <w:rFonts w:ascii="Bookman Old Style" w:hAnsi="Bookman Old Style"/>
          <w:bCs/>
          <w:iCs/>
          <w:color w:val="000000"/>
          <w:spacing w:val="-1"/>
          <w:sz w:val="24"/>
          <w:szCs w:val="24"/>
        </w:rPr>
        <w:t xml:space="preserve"> Izuzetak predstavljaju odbori za ljudska prava, odbranu ljudskih prava i sloboda (koji nastaju u svim bivšim federalnim jedinicama, a najpre u Srbiji, Sloveniji i Hrvatskoj), a na saveznom nivou kao inicijativa i deo SSRNJ.</w:t>
      </w:r>
      <w:r w:rsidRPr="00291428">
        <w:rPr>
          <w:rStyle w:val="FootnoteReference"/>
          <w:rFonts w:ascii="Bookman Old Style" w:hAnsi="Bookman Old Style"/>
          <w:bCs/>
          <w:iCs/>
          <w:color w:val="000000"/>
          <w:spacing w:val="-1"/>
          <w:sz w:val="24"/>
          <w:szCs w:val="24"/>
        </w:rPr>
        <w:footnoteReference w:id="176"/>
      </w:r>
      <w:r w:rsidR="00410884">
        <w:rPr>
          <w:rFonts w:ascii="Bookman Old Style" w:hAnsi="Bookman Old Style"/>
          <w:bCs/>
          <w:iCs/>
          <w:color w:val="000000"/>
          <w:spacing w:val="-1"/>
          <w:sz w:val="24"/>
          <w:szCs w:val="24"/>
        </w:rPr>
        <w:t xml:space="preserve"> </w:t>
      </w:r>
      <w:r w:rsidRPr="00291428">
        <w:rPr>
          <w:rFonts w:ascii="Bookman Old Style" w:hAnsi="Bookman Old Style"/>
          <w:bCs/>
          <w:iCs/>
          <w:color w:val="000000"/>
          <w:spacing w:val="-1"/>
          <w:sz w:val="24"/>
          <w:szCs w:val="24"/>
        </w:rPr>
        <w:t>U to doba izuzetak čine organizacije civilnog društva koje deluju na teritoriji čitave Jugoslavije i izvan Jugoslavije. To su bili samo Udruženje za jugoslvensku demokratsku inicijativu – UJDI (osnovano u Zagrebu, 24. decenbar 1988. godine) i Forum za etničke odnose (osnovan u Beogradu, 13 januara 1989. godine).</w:t>
      </w:r>
    </w:p>
    <w:p w14:paraId="1C8896D0" w14:textId="4C5E0A85" w:rsidR="005F5881" w:rsidRDefault="005F5881" w:rsidP="009A6435">
      <w:pPr>
        <w:shd w:val="clear" w:color="auto" w:fill="FFFFFF"/>
        <w:spacing w:line="360" w:lineRule="auto"/>
        <w:ind w:left="720" w:right="720"/>
        <w:jc w:val="both"/>
        <w:rPr>
          <w:rFonts w:ascii="Bookman Old Style" w:hAnsi="Bookman Old Style"/>
          <w:bCs/>
          <w:iCs/>
          <w:color w:val="000000"/>
          <w:spacing w:val="-1"/>
          <w:sz w:val="24"/>
          <w:szCs w:val="24"/>
        </w:rPr>
      </w:pPr>
    </w:p>
    <w:p w14:paraId="4EC677F1" w14:textId="2EF43A69" w:rsidR="00FA0358" w:rsidRDefault="00FA0358" w:rsidP="009A6435">
      <w:pPr>
        <w:shd w:val="clear" w:color="auto" w:fill="FFFFFF"/>
        <w:spacing w:line="360" w:lineRule="auto"/>
        <w:ind w:left="720" w:right="720"/>
        <w:jc w:val="both"/>
        <w:rPr>
          <w:rFonts w:ascii="Bookman Old Style" w:hAnsi="Bookman Old Style"/>
          <w:bCs/>
          <w:iCs/>
          <w:color w:val="000000"/>
          <w:spacing w:val="-1"/>
          <w:sz w:val="24"/>
          <w:szCs w:val="24"/>
        </w:rPr>
      </w:pPr>
    </w:p>
    <w:p w14:paraId="6A718A29" w14:textId="20CE33B1" w:rsidR="00FA0358" w:rsidRDefault="00FA0358" w:rsidP="009A6435">
      <w:pPr>
        <w:widowControl/>
        <w:autoSpaceDE/>
        <w:autoSpaceDN/>
        <w:adjustRightInd/>
        <w:ind w:left="720" w:right="720"/>
        <w:rPr>
          <w:rFonts w:ascii="Bookman Old Style" w:hAnsi="Bookman Old Style"/>
          <w:bCs/>
          <w:iCs/>
          <w:color w:val="000000"/>
          <w:spacing w:val="-1"/>
          <w:sz w:val="24"/>
          <w:szCs w:val="24"/>
        </w:rPr>
      </w:pPr>
      <w:r>
        <w:rPr>
          <w:rFonts w:ascii="Bookman Old Style" w:hAnsi="Bookman Old Style"/>
          <w:bCs/>
          <w:iCs/>
          <w:color w:val="000000"/>
          <w:spacing w:val="-1"/>
          <w:sz w:val="24"/>
          <w:szCs w:val="24"/>
        </w:rPr>
        <w:lastRenderedPageBreak/>
        <w:br w:type="page"/>
      </w:r>
    </w:p>
    <w:p w14:paraId="21A1DD40" w14:textId="59B1B2D2" w:rsidR="00FA0358" w:rsidRDefault="00FA0358" w:rsidP="009A6435">
      <w:pPr>
        <w:shd w:val="clear" w:color="auto" w:fill="FFFFFF"/>
        <w:spacing w:line="360" w:lineRule="auto"/>
        <w:ind w:left="720" w:right="720"/>
        <w:jc w:val="both"/>
        <w:rPr>
          <w:rFonts w:ascii="Bookman Old Style" w:hAnsi="Bookman Old Style"/>
          <w:bCs/>
          <w:iCs/>
          <w:color w:val="000000"/>
          <w:spacing w:val="-1"/>
          <w:sz w:val="24"/>
          <w:szCs w:val="24"/>
        </w:rPr>
      </w:pPr>
    </w:p>
    <w:p w14:paraId="11260293" w14:textId="77777777" w:rsidR="00FA0358" w:rsidRPr="00291428" w:rsidRDefault="00FA0358" w:rsidP="009A6435">
      <w:pPr>
        <w:shd w:val="clear" w:color="auto" w:fill="FFFFFF"/>
        <w:spacing w:line="360" w:lineRule="auto"/>
        <w:ind w:left="720" w:right="720"/>
        <w:jc w:val="both"/>
        <w:rPr>
          <w:rFonts w:ascii="Bookman Old Style" w:hAnsi="Bookman Old Style"/>
          <w:bCs/>
          <w:iCs/>
          <w:color w:val="000000"/>
          <w:spacing w:val="-1"/>
          <w:sz w:val="24"/>
          <w:szCs w:val="24"/>
        </w:rPr>
      </w:pPr>
    </w:p>
    <w:p w14:paraId="3F0E6415" w14:textId="19C26E7B" w:rsidR="005F5881" w:rsidRPr="00291428" w:rsidRDefault="00FA0358" w:rsidP="009A6435">
      <w:pPr>
        <w:pStyle w:val="ListParagraph"/>
        <w:shd w:val="clear" w:color="auto" w:fill="FFFFFF"/>
        <w:spacing w:line="360" w:lineRule="auto"/>
        <w:ind w:right="720"/>
        <w:jc w:val="both"/>
        <w:rPr>
          <w:rFonts w:ascii="Bookman Old Style" w:hAnsi="Bookman Old Style"/>
          <w:b/>
          <w:bCs/>
          <w:iCs/>
          <w:color w:val="000000"/>
          <w:spacing w:val="-1"/>
          <w:sz w:val="24"/>
          <w:szCs w:val="24"/>
        </w:rPr>
      </w:pPr>
      <w:r>
        <w:rPr>
          <w:rFonts w:ascii="Bookman Old Style" w:hAnsi="Bookman Old Style"/>
          <w:b/>
          <w:bCs/>
          <w:iCs/>
          <w:color w:val="000000"/>
          <w:spacing w:val="-1"/>
          <w:sz w:val="24"/>
          <w:szCs w:val="24"/>
        </w:rPr>
        <w:t>IV</w:t>
      </w:r>
      <w:r w:rsidR="00E10210">
        <w:rPr>
          <w:rFonts w:ascii="Bookman Old Style" w:hAnsi="Bookman Old Style"/>
          <w:b/>
          <w:bCs/>
          <w:iCs/>
          <w:color w:val="000000"/>
          <w:spacing w:val="-1"/>
          <w:sz w:val="24"/>
          <w:szCs w:val="24"/>
        </w:rPr>
        <w:t xml:space="preserve"> DEO:</w:t>
      </w:r>
      <w:r>
        <w:rPr>
          <w:rFonts w:ascii="Bookman Old Style" w:hAnsi="Bookman Old Style"/>
          <w:b/>
          <w:bCs/>
          <w:iCs/>
          <w:color w:val="000000"/>
          <w:spacing w:val="-1"/>
          <w:sz w:val="24"/>
          <w:szCs w:val="24"/>
        </w:rPr>
        <w:t xml:space="preserve"> </w:t>
      </w:r>
      <w:r w:rsidR="005F5881" w:rsidRPr="00291428">
        <w:rPr>
          <w:rFonts w:ascii="Bookman Old Style" w:hAnsi="Bookman Old Style"/>
          <w:b/>
          <w:bCs/>
          <w:iCs/>
          <w:color w:val="000000"/>
          <w:spacing w:val="-1"/>
          <w:sz w:val="24"/>
          <w:szCs w:val="24"/>
        </w:rPr>
        <w:t>KRIZA SRPSKOG NACIONALNOG I DRŽAVNOG IDENTITETA</w:t>
      </w:r>
    </w:p>
    <w:p w14:paraId="26224E26" w14:textId="1BD578C3" w:rsidR="005F5881" w:rsidRDefault="005F5881" w:rsidP="009A6435">
      <w:pPr>
        <w:pStyle w:val="ListParagraph"/>
        <w:shd w:val="clear" w:color="auto" w:fill="FFFFFF"/>
        <w:spacing w:line="360" w:lineRule="auto"/>
        <w:ind w:right="720"/>
        <w:jc w:val="both"/>
        <w:rPr>
          <w:rFonts w:ascii="Bookman Old Style" w:hAnsi="Bookman Old Style"/>
          <w:b/>
          <w:bCs/>
          <w:iCs/>
          <w:color w:val="000000"/>
          <w:spacing w:val="-1"/>
          <w:sz w:val="24"/>
          <w:szCs w:val="24"/>
        </w:rPr>
      </w:pPr>
    </w:p>
    <w:p w14:paraId="678698D8" w14:textId="77777777" w:rsidR="00E10210" w:rsidRPr="00291428" w:rsidRDefault="00E10210" w:rsidP="009A6435">
      <w:pPr>
        <w:pStyle w:val="ListParagraph"/>
        <w:shd w:val="clear" w:color="auto" w:fill="FFFFFF"/>
        <w:spacing w:line="360" w:lineRule="auto"/>
        <w:ind w:right="720"/>
        <w:jc w:val="both"/>
        <w:rPr>
          <w:rFonts w:ascii="Bookman Old Style" w:hAnsi="Bookman Old Style"/>
          <w:b/>
          <w:bCs/>
          <w:iCs/>
          <w:color w:val="000000"/>
          <w:spacing w:val="-1"/>
          <w:sz w:val="24"/>
          <w:szCs w:val="24"/>
        </w:rPr>
      </w:pPr>
    </w:p>
    <w:p w14:paraId="0D1CDD73" w14:textId="77777777" w:rsidR="005F5881" w:rsidRDefault="005F5881" w:rsidP="009A6435">
      <w:pPr>
        <w:shd w:val="clear" w:color="auto" w:fill="FFFFFF"/>
        <w:spacing w:line="360" w:lineRule="auto"/>
        <w:ind w:left="720" w:right="720"/>
        <w:jc w:val="both"/>
        <w:rPr>
          <w:rFonts w:ascii="Bookman Old Style" w:hAnsi="Bookman Old Style"/>
          <w:b/>
          <w:i/>
          <w:color w:val="000000"/>
          <w:spacing w:val="-3"/>
          <w:sz w:val="24"/>
          <w:szCs w:val="24"/>
        </w:rPr>
      </w:pPr>
      <w:r w:rsidRPr="00291428">
        <w:rPr>
          <w:rFonts w:ascii="Bookman Old Style" w:hAnsi="Bookman Old Style"/>
          <w:b/>
          <w:i/>
          <w:color w:val="000000"/>
          <w:spacing w:val="-3"/>
          <w:sz w:val="24"/>
          <w:szCs w:val="24"/>
        </w:rPr>
        <w:t>S</w:t>
      </w:r>
      <w:r w:rsidRPr="00291428">
        <w:rPr>
          <w:rFonts w:ascii="Bookman Old Style" w:hAnsi="Bookman Old Style"/>
          <w:b/>
          <w:i/>
          <w:color w:val="000000"/>
          <w:spacing w:val="-3"/>
          <w:sz w:val="24"/>
          <w:szCs w:val="24"/>
          <w:lang w:val="sr-Cyrl-CS"/>
        </w:rPr>
        <w:t>rpsko pita</w:t>
      </w:r>
      <w:r w:rsidRPr="00291428">
        <w:rPr>
          <w:rFonts w:ascii="Bookman Old Style" w:hAnsi="Bookman Old Style"/>
          <w:b/>
          <w:i/>
          <w:color w:val="000000"/>
          <w:spacing w:val="-3"/>
          <w:sz w:val="24"/>
          <w:szCs w:val="24"/>
        </w:rPr>
        <w:t>n</w:t>
      </w:r>
      <w:r w:rsidRPr="00291428">
        <w:rPr>
          <w:rFonts w:ascii="Bookman Old Style" w:hAnsi="Bookman Old Style"/>
          <w:b/>
          <w:i/>
          <w:color w:val="000000"/>
          <w:spacing w:val="-3"/>
          <w:sz w:val="24"/>
          <w:szCs w:val="24"/>
          <w:lang w:val="sr-Cyrl-CS"/>
        </w:rPr>
        <w:t>j</w:t>
      </w:r>
      <w:r w:rsidRPr="00291428">
        <w:rPr>
          <w:rFonts w:ascii="Bookman Old Style" w:hAnsi="Bookman Old Style"/>
          <w:b/>
          <w:i/>
          <w:color w:val="000000"/>
          <w:spacing w:val="-3"/>
          <w:sz w:val="24"/>
          <w:szCs w:val="24"/>
        </w:rPr>
        <w:t>e iz etnonacionalističke perspektiva</w:t>
      </w:r>
    </w:p>
    <w:p w14:paraId="27684FDB" w14:textId="77777777" w:rsidR="005F5881" w:rsidRPr="00291428" w:rsidRDefault="005F5881" w:rsidP="009A6435">
      <w:pPr>
        <w:shd w:val="clear" w:color="auto" w:fill="FFFFFF"/>
        <w:spacing w:line="360" w:lineRule="auto"/>
        <w:ind w:left="720" w:right="720"/>
        <w:jc w:val="both"/>
        <w:rPr>
          <w:rFonts w:ascii="Bookman Old Style" w:hAnsi="Bookman Old Style"/>
          <w:b/>
          <w:i/>
          <w:color w:val="000000"/>
          <w:spacing w:val="-3"/>
          <w:sz w:val="24"/>
          <w:szCs w:val="24"/>
          <w:lang w:val="sr-Cyrl-CS"/>
        </w:rPr>
      </w:pPr>
    </w:p>
    <w:p w14:paraId="67CC5E8C" w14:textId="77777777" w:rsidR="005F5881" w:rsidRPr="00291428" w:rsidRDefault="005F5881" w:rsidP="009A6435">
      <w:pPr>
        <w:shd w:val="clear" w:color="auto" w:fill="FFFFFF"/>
        <w:spacing w:line="360" w:lineRule="auto"/>
        <w:ind w:left="720" w:right="720"/>
        <w:jc w:val="both"/>
        <w:rPr>
          <w:rFonts w:ascii="Bookman Old Style" w:hAnsi="Bookman Old Style"/>
          <w:color w:val="000000"/>
          <w:spacing w:val="-1"/>
          <w:sz w:val="24"/>
          <w:szCs w:val="24"/>
          <w:lang w:val="sr-Cyrl-CS"/>
        </w:rPr>
      </w:pPr>
      <w:r>
        <w:rPr>
          <w:rFonts w:ascii="Bookman Old Style" w:hAnsi="Bookman Old Style"/>
          <w:color w:val="000000"/>
          <w:spacing w:val="-2"/>
          <w:sz w:val="24"/>
          <w:szCs w:val="24"/>
          <w:lang w:val="sr-Cyrl-CS"/>
        </w:rPr>
        <w:tab/>
      </w:r>
      <w:r w:rsidRPr="00291428">
        <w:rPr>
          <w:rFonts w:ascii="Bookman Old Style" w:hAnsi="Bookman Old Style"/>
          <w:color w:val="000000"/>
          <w:spacing w:val="-2"/>
          <w:sz w:val="24"/>
          <w:szCs w:val="24"/>
          <w:lang w:val="sr-Cyrl-CS"/>
        </w:rPr>
        <w:t xml:space="preserve">Srpsko pitanje је latentno prisutno sve vreme postojanja Jugoslavije, a </w:t>
      </w:r>
      <w:r w:rsidRPr="00291428">
        <w:rPr>
          <w:rFonts w:ascii="Bookman Old Style" w:hAnsi="Bookman Old Style"/>
          <w:color w:val="000000"/>
          <w:spacing w:val="-1"/>
          <w:sz w:val="24"/>
          <w:szCs w:val="24"/>
          <w:lang w:val="sr-Cyrl-CS"/>
        </w:rPr>
        <w:t>dramatizovano je kad је budućnos</w:t>
      </w:r>
      <w:r w:rsidRPr="00291428">
        <w:rPr>
          <w:rFonts w:ascii="Bookman Old Style" w:hAnsi="Bookman Old Style"/>
          <w:color w:val="000000"/>
          <w:spacing w:val="-1"/>
          <w:sz w:val="24"/>
          <w:szCs w:val="24"/>
        </w:rPr>
        <w:t>t</w:t>
      </w:r>
      <w:r w:rsidRPr="00291428">
        <w:rPr>
          <w:rFonts w:ascii="Bookman Old Style" w:hAnsi="Bookman Old Style"/>
          <w:color w:val="000000"/>
          <w:spacing w:val="-1"/>
          <w:sz w:val="24"/>
          <w:szCs w:val="24"/>
          <w:lang w:val="sr-Cyrl-CS"/>
        </w:rPr>
        <w:t xml:space="preserve"> Jugoslavije postala neizvesna.</w:t>
      </w:r>
      <w:r w:rsidRPr="00291428">
        <w:rPr>
          <w:rFonts w:ascii="Bookman Old Style" w:hAnsi="Bookman Old Style"/>
          <w:color w:val="000000"/>
          <w:spacing w:val="-1"/>
          <w:sz w:val="24"/>
          <w:szCs w:val="24"/>
        </w:rPr>
        <w:t xml:space="preserve"> </w:t>
      </w:r>
      <w:r w:rsidRPr="00291428">
        <w:rPr>
          <w:rFonts w:ascii="Bookman Old Style" w:hAnsi="Bookman Old Style"/>
          <w:color w:val="000000"/>
          <w:spacing w:val="-1"/>
          <w:sz w:val="24"/>
          <w:szCs w:val="24"/>
          <w:lang w:val="sr-Cyrl-CS"/>
        </w:rPr>
        <w:t xml:space="preserve">Otvaranje ovog </w:t>
      </w:r>
      <w:r w:rsidRPr="00291428">
        <w:rPr>
          <w:rFonts w:ascii="Bookman Old Style" w:hAnsi="Bookman Old Style"/>
          <w:color w:val="000000"/>
          <w:sz w:val="24"/>
          <w:szCs w:val="24"/>
          <w:lang w:val="sr-Cyrl-CS"/>
        </w:rPr>
        <w:t>pitanja</w:t>
      </w:r>
      <w:r w:rsidRPr="00291428">
        <w:rPr>
          <w:rFonts w:ascii="Bookman Old Style" w:hAnsi="Bookman Old Style"/>
          <w:color w:val="000000"/>
          <w:sz w:val="24"/>
          <w:szCs w:val="24"/>
        </w:rPr>
        <w:t xml:space="preserve"> u uslovima posttitove Jugoslavije, osamdestih godina, b</w:t>
      </w:r>
      <w:r w:rsidRPr="00291428">
        <w:rPr>
          <w:rFonts w:ascii="Bookman Old Style" w:hAnsi="Bookman Old Style"/>
          <w:color w:val="000000"/>
          <w:sz w:val="24"/>
          <w:szCs w:val="24"/>
          <w:lang w:val="sr-Cyrl-CS"/>
        </w:rPr>
        <w:t>ilo je, sa svoje strane, jedno od najvećih iznena</w:t>
      </w:r>
      <w:r w:rsidRPr="00291428">
        <w:rPr>
          <w:rFonts w:ascii="Bookman Old Style" w:hAnsi="Bookman Old Style"/>
          <w:color w:val="000000"/>
          <w:sz w:val="24"/>
          <w:szCs w:val="24"/>
        </w:rPr>
        <w:t>đ</w:t>
      </w:r>
      <w:r w:rsidRPr="00291428">
        <w:rPr>
          <w:rFonts w:ascii="Bookman Old Style" w:hAnsi="Bookman Old Style"/>
          <w:color w:val="000000"/>
          <w:sz w:val="24"/>
          <w:szCs w:val="24"/>
          <w:lang w:val="sr-Cyrl-CS"/>
        </w:rPr>
        <w:t>enja</w:t>
      </w:r>
      <w:r w:rsidRPr="00291428">
        <w:rPr>
          <w:rFonts w:ascii="Bookman Old Style" w:hAnsi="Bookman Old Style"/>
          <w:color w:val="000000"/>
          <w:sz w:val="24"/>
          <w:szCs w:val="24"/>
        </w:rPr>
        <w:t xml:space="preserve">. Srpsko pitanje je bilo </w:t>
      </w:r>
      <w:r w:rsidRPr="00291428">
        <w:rPr>
          <w:rFonts w:ascii="Bookman Old Style" w:hAnsi="Bookman Old Style"/>
          <w:color w:val="000000"/>
          <w:sz w:val="24"/>
          <w:szCs w:val="24"/>
          <w:lang w:val="sr-Cyrl-CS"/>
        </w:rPr>
        <w:t xml:space="preserve">i izazov na koji </w:t>
      </w:r>
      <w:r w:rsidRPr="00291428">
        <w:rPr>
          <w:rFonts w:ascii="Bookman Old Style" w:hAnsi="Bookman Old Style"/>
          <w:sz w:val="24"/>
          <w:szCs w:val="24"/>
        </w:rPr>
        <w:t>nije pronađen demokratski odgovor.</w:t>
      </w:r>
      <w:r w:rsidRPr="00291428">
        <w:rPr>
          <w:rFonts w:ascii="Bookman Old Style" w:hAnsi="Bookman Old Style"/>
          <w:spacing w:val="-1"/>
          <w:sz w:val="24"/>
          <w:szCs w:val="24"/>
          <w:vertAlign w:val="superscript"/>
          <w:lang w:val="sr-Cyrl-CS"/>
        </w:rPr>
        <w:t xml:space="preserve"> </w:t>
      </w:r>
      <w:r w:rsidRPr="00291428">
        <w:rPr>
          <w:rStyle w:val="FootnoteReference"/>
          <w:rFonts w:ascii="Bookman Old Style" w:hAnsi="Bookman Old Style"/>
          <w:color w:val="000000"/>
          <w:spacing w:val="-1"/>
          <w:sz w:val="24"/>
          <w:szCs w:val="24"/>
          <w:lang w:val="sr-Cyrl-CS"/>
        </w:rPr>
        <w:footnoteReference w:id="177"/>
      </w:r>
      <w:r w:rsidRPr="00291428">
        <w:rPr>
          <w:rFonts w:ascii="Bookman Old Style" w:hAnsi="Bookman Old Style"/>
          <w:color w:val="000000"/>
          <w:spacing w:val="-1"/>
          <w:sz w:val="24"/>
          <w:szCs w:val="24"/>
          <w:lang w:val="sr-Cyrl-CS"/>
        </w:rPr>
        <w:t xml:space="preserve"> </w:t>
      </w:r>
    </w:p>
    <w:p w14:paraId="26540078"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Na to je znatan uticaj imala i nacionalistička instrumentalizacija ovog pitanja tokom novije istorije Srbije. Nacionalistička elita nosilac je ove instrumentalizacije. Ta elita je, u Srbiji, uspostavljena preimenovanjem dela stare vladajuće elite. Ona je popunjavana iz redova socijalističke srednje klase. Instrumentalizacija nacionalizma u delovanju ove elite ima značenje "tumačenja" 1оšе prošlosti (sindrom krivice) i mesijansko "uvodenje u istoriju", kao i skidanja sa sebe odgovornosti za učesče u "1ošoj prošlosti".</w:t>
      </w:r>
      <w:r w:rsidRPr="00291428">
        <w:rPr>
          <w:rStyle w:val="FootnoteReference"/>
          <w:rFonts w:ascii="Bookman Old Style" w:hAnsi="Bookman Old Style"/>
          <w:sz w:val="24"/>
          <w:szCs w:val="24"/>
        </w:rPr>
        <w:footnoteReference w:id="178"/>
      </w:r>
      <w:r w:rsidRPr="00291428">
        <w:rPr>
          <w:rFonts w:ascii="Bookman Old Style" w:hAnsi="Bookman Old Style"/>
          <w:sz w:val="24"/>
          <w:szCs w:val="24"/>
        </w:rPr>
        <w:t xml:space="preserve"> </w:t>
      </w:r>
    </w:p>
    <w:p w14:paraId="7FA2CCBD" w14:textId="77777777" w:rsidR="005F5881" w:rsidRPr="00291428" w:rsidRDefault="005F5881" w:rsidP="009A6435">
      <w:pPr>
        <w:shd w:val="clear" w:color="auto" w:fill="FFFFFF"/>
        <w:spacing w:line="360" w:lineRule="auto"/>
        <w:ind w:left="720" w:right="720"/>
        <w:jc w:val="both"/>
        <w:rPr>
          <w:rFonts w:ascii="Bookman Old Style" w:hAnsi="Bookman Old Style"/>
          <w:color w:val="000000"/>
          <w:spacing w:val="1"/>
          <w:sz w:val="24"/>
          <w:szCs w:val="24"/>
          <w:lang w:val="sr-Cyrl-CS"/>
        </w:rPr>
      </w:pPr>
      <w:r>
        <w:rPr>
          <w:rFonts w:ascii="Bookman Old Style" w:hAnsi="Bookman Old Style"/>
          <w:color w:val="000000"/>
          <w:spacing w:val="3"/>
          <w:sz w:val="24"/>
          <w:szCs w:val="24"/>
          <w:lang w:val="sr-Cyrl-CS"/>
        </w:rPr>
        <w:tab/>
      </w:r>
      <w:r w:rsidRPr="00291428">
        <w:rPr>
          <w:rFonts w:ascii="Bookman Old Style" w:hAnsi="Bookman Old Style"/>
          <w:color w:val="000000"/>
          <w:spacing w:val="3"/>
          <w:sz w:val="24"/>
          <w:szCs w:val="24"/>
          <w:lang w:val="sr-Cyrl-CS"/>
        </w:rPr>
        <w:t>"Srpski nacionalni interes" je jedna od osnovnih ideja i inspiracija koje oрsedaju intelektualnu i političku elitu u Srbiji krajem osmadesetih i poč</w:t>
      </w:r>
      <w:r w:rsidRPr="00291428">
        <w:rPr>
          <w:rFonts w:ascii="Bookman Old Style" w:hAnsi="Bookman Old Style"/>
          <w:color w:val="000000"/>
          <w:spacing w:val="3"/>
          <w:sz w:val="24"/>
          <w:szCs w:val="24"/>
        </w:rPr>
        <w:t>et</w:t>
      </w:r>
      <w:r w:rsidRPr="00291428">
        <w:rPr>
          <w:rFonts w:ascii="Bookman Old Style" w:hAnsi="Bookman Old Style"/>
          <w:color w:val="000000"/>
          <w:spacing w:val="3"/>
          <w:sz w:val="24"/>
          <w:szCs w:val="24"/>
          <w:lang w:val="sr-Cyrl-CS"/>
        </w:rPr>
        <w:t xml:space="preserve">kom </w:t>
      </w:r>
      <w:r w:rsidRPr="00291428">
        <w:rPr>
          <w:rFonts w:ascii="Bookman Old Style" w:hAnsi="Bookman Old Style"/>
          <w:color w:val="000000"/>
          <w:spacing w:val="3"/>
          <w:sz w:val="24"/>
          <w:szCs w:val="24"/>
        </w:rPr>
        <w:t>de</w:t>
      </w:r>
      <w:r w:rsidRPr="00291428">
        <w:rPr>
          <w:rFonts w:ascii="Bookman Old Style" w:hAnsi="Bookman Old Style"/>
          <w:color w:val="000000"/>
          <w:sz w:val="24"/>
          <w:szCs w:val="24"/>
          <w:lang w:val="sr-Cyrl-CS"/>
        </w:rPr>
        <w:t>vedeseti</w:t>
      </w:r>
      <w:r w:rsidRPr="00291428">
        <w:rPr>
          <w:rFonts w:ascii="Bookman Old Style" w:hAnsi="Bookman Old Style"/>
          <w:color w:val="000000"/>
          <w:sz w:val="24"/>
          <w:szCs w:val="24"/>
        </w:rPr>
        <w:t>h</w:t>
      </w:r>
      <w:r w:rsidRPr="00291428">
        <w:rPr>
          <w:rFonts w:ascii="Bookman Old Style" w:hAnsi="Bookman Old Style"/>
          <w:color w:val="000000"/>
          <w:sz w:val="24"/>
          <w:szCs w:val="24"/>
          <w:lang w:val="sr-Cyrl-CS"/>
        </w:rPr>
        <w:t xml:space="preserve"> godina.</w:t>
      </w:r>
      <w:r w:rsidRPr="00291428">
        <w:rPr>
          <w:rFonts w:ascii="Bookman Old Style" w:hAnsi="Bookman Old Style"/>
          <w:color w:val="000000"/>
          <w:sz w:val="24"/>
          <w:szCs w:val="24"/>
        </w:rPr>
        <w:t xml:space="preserve"> Nacionalisitički </w:t>
      </w:r>
      <w:r w:rsidRPr="00291428">
        <w:rPr>
          <w:rFonts w:ascii="Bookman Old Style" w:hAnsi="Bookman Old Style"/>
          <w:color w:val="000000"/>
          <w:sz w:val="24"/>
          <w:szCs w:val="24"/>
          <w:lang w:val="sr-Cyrl-CS"/>
        </w:rPr>
        <w:t>intelektualci su nacionalni interes izdigli na nivo najvišе vrednosti</w:t>
      </w:r>
      <w:r>
        <w:rPr>
          <w:rFonts w:ascii="Bookman Old Style" w:hAnsi="Bookman Old Style"/>
          <w:color w:val="000000"/>
          <w:sz w:val="24"/>
          <w:szCs w:val="24"/>
          <w:lang w:val="sr-Latn-RS"/>
        </w:rPr>
        <w:t xml:space="preserve"> </w:t>
      </w:r>
      <w:r w:rsidRPr="00291428">
        <w:rPr>
          <w:rFonts w:ascii="Bookman Old Style" w:hAnsi="Bookman Old Style"/>
          <w:color w:val="000000"/>
          <w:sz w:val="24"/>
          <w:szCs w:val="24"/>
          <w:lang w:val="sr-Cyrl-CS"/>
        </w:rPr>
        <w:t>a</w:t>
      </w:r>
      <w:r w:rsidRPr="00291428">
        <w:rPr>
          <w:rFonts w:ascii="Bookman Old Style" w:hAnsi="Bookman Old Style"/>
          <w:color w:val="000000"/>
          <w:sz w:val="24"/>
          <w:szCs w:val="24"/>
        </w:rPr>
        <w:t xml:space="preserve"> </w:t>
      </w:r>
      <w:r w:rsidRPr="00291428">
        <w:rPr>
          <w:rFonts w:ascii="Bookman Old Style" w:hAnsi="Bookman Old Style"/>
          <w:color w:val="000000"/>
          <w:sz w:val="24"/>
          <w:szCs w:val="24"/>
          <w:lang w:val="sr-Cyrl-CS"/>
        </w:rPr>
        <w:t>političari</w:t>
      </w:r>
      <w:r w:rsidRPr="00291428">
        <w:rPr>
          <w:rFonts w:ascii="Bookman Old Style" w:hAnsi="Bookman Old Style"/>
          <w:color w:val="000000"/>
          <w:spacing w:val="2"/>
          <w:sz w:val="24"/>
          <w:szCs w:val="24"/>
          <w:lang w:val="sr-Cyrl-CS"/>
        </w:rPr>
        <w:t xml:space="preserve"> su, koristeći se neodređenošću ove vrednosti, oko nje mobilisali mase.</w:t>
      </w:r>
      <w:r w:rsidRPr="00291428">
        <w:rPr>
          <w:rStyle w:val="FootnoteReference"/>
          <w:rFonts w:ascii="Bookman Old Style" w:hAnsi="Bookman Old Style"/>
          <w:color w:val="000000"/>
          <w:spacing w:val="2"/>
          <w:sz w:val="24"/>
          <w:szCs w:val="24"/>
          <w:lang w:val="sr-Cyrl-CS"/>
        </w:rPr>
        <w:footnoteReference w:id="179"/>
      </w:r>
      <w:r w:rsidRPr="00291428">
        <w:rPr>
          <w:rFonts w:ascii="Bookman Old Style" w:hAnsi="Bookman Old Style"/>
          <w:color w:val="000000"/>
          <w:spacing w:val="2"/>
          <w:sz w:val="24"/>
          <w:szCs w:val="24"/>
        </w:rPr>
        <w:t xml:space="preserve"> </w:t>
      </w:r>
    </w:p>
    <w:p w14:paraId="23956400" w14:textId="77777777" w:rsidR="005F5881" w:rsidRPr="00291428" w:rsidRDefault="005F5881" w:rsidP="009A6435">
      <w:pPr>
        <w:shd w:val="clear" w:color="auto" w:fill="FFFFFF"/>
        <w:spacing w:line="360" w:lineRule="auto"/>
        <w:ind w:left="720" w:right="720"/>
        <w:jc w:val="both"/>
        <w:rPr>
          <w:rFonts w:ascii="Bookman Old Style" w:hAnsi="Bookman Old Style"/>
          <w:color w:val="000000"/>
          <w:sz w:val="24"/>
          <w:szCs w:val="24"/>
          <w:lang w:val="sr-Cyrl-CS"/>
        </w:rPr>
      </w:pPr>
      <w:r>
        <w:rPr>
          <w:rFonts w:ascii="Bookman Old Style" w:hAnsi="Bookman Old Style"/>
          <w:color w:val="000000"/>
          <w:spacing w:val="1"/>
          <w:sz w:val="24"/>
          <w:szCs w:val="24"/>
        </w:rPr>
        <w:tab/>
      </w:r>
      <w:r w:rsidRPr="00291428">
        <w:rPr>
          <w:rFonts w:ascii="Bookman Old Style" w:hAnsi="Bookman Old Style"/>
          <w:color w:val="000000"/>
          <w:spacing w:val="1"/>
          <w:sz w:val="24"/>
          <w:szCs w:val="24"/>
        </w:rPr>
        <w:t>T</w:t>
      </w:r>
      <w:r w:rsidRPr="00291428">
        <w:rPr>
          <w:rFonts w:ascii="Bookman Old Style" w:hAnsi="Bookman Old Style"/>
          <w:color w:val="000000"/>
          <w:spacing w:val="1"/>
          <w:sz w:val="24"/>
          <w:szCs w:val="24"/>
          <w:lang w:val="sr-Cyrl-CS"/>
        </w:rPr>
        <w:t>adašnje jugoslovensk</w:t>
      </w:r>
      <w:r w:rsidRPr="00291428">
        <w:rPr>
          <w:rFonts w:ascii="Bookman Old Style" w:hAnsi="Bookman Old Style"/>
          <w:color w:val="000000"/>
          <w:spacing w:val="1"/>
          <w:sz w:val="24"/>
          <w:szCs w:val="24"/>
        </w:rPr>
        <w:t>a</w:t>
      </w:r>
      <w:r w:rsidRPr="00291428">
        <w:rPr>
          <w:rFonts w:ascii="Bookman Old Style" w:hAnsi="Bookman Old Style"/>
          <w:color w:val="000000"/>
          <w:spacing w:val="1"/>
          <w:sz w:val="24"/>
          <w:szCs w:val="24"/>
          <w:lang w:val="sr-Cyrl-CS"/>
        </w:rPr>
        <w:t xml:space="preserve"> i srpsk</w:t>
      </w:r>
      <w:r w:rsidRPr="00291428">
        <w:rPr>
          <w:rFonts w:ascii="Bookman Old Style" w:hAnsi="Bookman Old Style"/>
          <w:color w:val="000000"/>
          <w:spacing w:val="1"/>
          <w:sz w:val="24"/>
          <w:szCs w:val="24"/>
        </w:rPr>
        <w:t xml:space="preserve">a </w:t>
      </w:r>
      <w:r w:rsidRPr="00291428">
        <w:rPr>
          <w:rFonts w:ascii="Bookman Old Style" w:hAnsi="Bookman Old Style"/>
          <w:color w:val="000000"/>
          <w:spacing w:val="1"/>
          <w:sz w:val="24"/>
          <w:szCs w:val="24"/>
          <w:lang w:val="sr-Cyrl-CS"/>
        </w:rPr>
        <w:t>politok</w:t>
      </w:r>
      <w:r w:rsidRPr="00291428">
        <w:rPr>
          <w:rFonts w:ascii="Bookman Old Style" w:hAnsi="Bookman Old Style"/>
          <w:color w:val="000000"/>
          <w:spacing w:val="3"/>
          <w:sz w:val="24"/>
          <w:szCs w:val="24"/>
          <w:lang w:val="sr-Cyrl-CS"/>
        </w:rPr>
        <w:t>ratij</w:t>
      </w:r>
      <w:r w:rsidRPr="00291428">
        <w:rPr>
          <w:rFonts w:ascii="Bookman Old Style" w:hAnsi="Bookman Old Style"/>
          <w:color w:val="000000"/>
          <w:spacing w:val="3"/>
          <w:sz w:val="24"/>
          <w:szCs w:val="24"/>
        </w:rPr>
        <w:t xml:space="preserve">a je u izboru između demokratske vlasti i </w:t>
      </w:r>
      <w:r w:rsidRPr="00291428">
        <w:rPr>
          <w:rFonts w:ascii="Bookman Old Style" w:hAnsi="Bookman Old Style"/>
          <w:color w:val="000000"/>
          <w:spacing w:val="4"/>
          <w:sz w:val="24"/>
          <w:szCs w:val="24"/>
          <w:lang w:val="sr-Cyrl-CS"/>
        </w:rPr>
        <w:t>autoritarn</w:t>
      </w:r>
      <w:r w:rsidRPr="00291428">
        <w:rPr>
          <w:rFonts w:ascii="Bookman Old Style" w:hAnsi="Bookman Old Style"/>
          <w:color w:val="000000"/>
          <w:spacing w:val="4"/>
          <w:sz w:val="24"/>
          <w:szCs w:val="24"/>
        </w:rPr>
        <w:t>e</w:t>
      </w:r>
      <w:r w:rsidRPr="00291428">
        <w:rPr>
          <w:rFonts w:ascii="Bookman Old Style" w:hAnsi="Bookman Old Style"/>
          <w:color w:val="000000"/>
          <w:spacing w:val="4"/>
          <w:sz w:val="24"/>
          <w:szCs w:val="24"/>
          <w:lang w:val="sr-Cyrl-CS"/>
        </w:rPr>
        <w:t xml:space="preserve"> vladavin</w:t>
      </w:r>
      <w:r w:rsidRPr="00291428">
        <w:rPr>
          <w:rFonts w:ascii="Bookman Old Style" w:hAnsi="Bookman Old Style"/>
          <w:color w:val="000000"/>
          <w:spacing w:val="4"/>
          <w:sz w:val="24"/>
          <w:szCs w:val="24"/>
        </w:rPr>
        <w:t xml:space="preserve">e, prednost davala </w:t>
      </w:r>
      <w:r w:rsidRPr="00291428">
        <w:rPr>
          <w:rFonts w:ascii="Bookman Old Style" w:hAnsi="Bookman Old Style"/>
          <w:color w:val="000000"/>
          <w:spacing w:val="4"/>
          <w:sz w:val="24"/>
          <w:szCs w:val="24"/>
        </w:rPr>
        <w:lastRenderedPageBreak/>
        <w:t xml:space="preserve">ovoj drugoj. U traganju za </w:t>
      </w:r>
      <w:r w:rsidRPr="00291428">
        <w:rPr>
          <w:rFonts w:ascii="Bookman Old Style" w:hAnsi="Bookman Old Style"/>
          <w:color w:val="000000"/>
          <w:spacing w:val="4"/>
          <w:sz w:val="24"/>
          <w:szCs w:val="24"/>
          <w:lang w:val="sr-Cyrl-CS"/>
        </w:rPr>
        <w:t>vode</w:t>
      </w:r>
      <w:r w:rsidRPr="00291428">
        <w:rPr>
          <w:rFonts w:ascii="Bookman Old Style" w:hAnsi="Bookman Old Style"/>
          <w:color w:val="000000"/>
          <w:spacing w:val="4"/>
          <w:sz w:val="24"/>
          <w:szCs w:val="24"/>
        </w:rPr>
        <w:t>ć</w:t>
      </w:r>
      <w:r w:rsidRPr="00291428">
        <w:rPr>
          <w:rFonts w:ascii="Bookman Old Style" w:hAnsi="Bookman Old Style"/>
          <w:color w:val="000000"/>
          <w:spacing w:val="4"/>
          <w:sz w:val="24"/>
          <w:szCs w:val="24"/>
          <w:lang w:val="sr-Cyrl-CS"/>
        </w:rPr>
        <w:t>i</w:t>
      </w:r>
      <w:r w:rsidRPr="00291428">
        <w:rPr>
          <w:rFonts w:ascii="Bookman Old Style" w:hAnsi="Bookman Old Style"/>
          <w:color w:val="000000"/>
          <w:spacing w:val="4"/>
          <w:sz w:val="24"/>
          <w:szCs w:val="24"/>
        </w:rPr>
        <w:t>m</w:t>
      </w:r>
      <w:r w:rsidRPr="00291428">
        <w:rPr>
          <w:rFonts w:ascii="Bookman Old Style" w:hAnsi="Bookman Old Style"/>
          <w:color w:val="000000"/>
          <w:spacing w:val="4"/>
          <w:sz w:val="24"/>
          <w:szCs w:val="24"/>
          <w:lang w:val="sr-Cyrl-CS"/>
        </w:rPr>
        <w:t xml:space="preserve"> autakrat</w:t>
      </w:r>
      <w:r w:rsidRPr="00291428">
        <w:rPr>
          <w:rFonts w:ascii="Bookman Old Style" w:hAnsi="Bookman Old Style"/>
          <w:color w:val="000000"/>
          <w:spacing w:val="4"/>
          <w:sz w:val="24"/>
          <w:szCs w:val="24"/>
        </w:rPr>
        <w:t>om</w:t>
      </w:r>
      <w:r w:rsidRPr="00291428">
        <w:rPr>
          <w:rFonts w:ascii="Bookman Old Style" w:hAnsi="Bookman Old Style"/>
          <w:color w:val="000000"/>
          <w:spacing w:val="4"/>
          <w:sz w:val="24"/>
          <w:szCs w:val="24"/>
          <w:lang w:val="sr-Cyrl-CS"/>
        </w:rPr>
        <w:t xml:space="preserve"> </w:t>
      </w:r>
      <w:r w:rsidRPr="00291428">
        <w:rPr>
          <w:rFonts w:ascii="Bookman Old Style" w:hAnsi="Bookman Old Style"/>
          <w:color w:val="000000"/>
          <w:spacing w:val="4"/>
          <w:sz w:val="24"/>
          <w:szCs w:val="24"/>
        </w:rPr>
        <w:t xml:space="preserve">koji bi </w:t>
      </w:r>
      <w:r w:rsidRPr="00291428">
        <w:rPr>
          <w:rFonts w:ascii="Bookman Old Style" w:hAnsi="Bookman Old Style"/>
          <w:color w:val="000000"/>
          <w:spacing w:val="4"/>
          <w:sz w:val="24"/>
          <w:szCs w:val="24"/>
          <w:lang w:val="sr-Cyrl-CS"/>
        </w:rPr>
        <w:t xml:space="preserve">odlučivao </w:t>
      </w:r>
      <w:r w:rsidRPr="00291428">
        <w:rPr>
          <w:rFonts w:ascii="Bookman Old Style" w:hAnsi="Bookman Old Style"/>
          <w:color w:val="000000"/>
          <w:spacing w:val="4"/>
          <w:sz w:val="24"/>
          <w:szCs w:val="24"/>
        </w:rPr>
        <w:t xml:space="preserve">o tome </w:t>
      </w:r>
      <w:r w:rsidRPr="00291428">
        <w:rPr>
          <w:rFonts w:ascii="Bookman Old Style" w:hAnsi="Bookman Old Style"/>
          <w:color w:val="000000"/>
          <w:spacing w:val="4"/>
          <w:sz w:val="24"/>
          <w:szCs w:val="24"/>
          <w:lang w:val="sr-Cyrl-CS"/>
        </w:rPr>
        <w:t xml:space="preserve">šta </w:t>
      </w:r>
      <w:r w:rsidRPr="00291428">
        <w:rPr>
          <w:rFonts w:ascii="Bookman Old Style" w:hAnsi="Bookman Old Style"/>
          <w:color w:val="000000"/>
          <w:spacing w:val="1"/>
          <w:sz w:val="24"/>
          <w:szCs w:val="24"/>
          <w:lang w:val="sr-Cyrl-CS"/>
        </w:rPr>
        <w:t>je pravedno i najbolje za narod</w:t>
      </w:r>
      <w:r w:rsidRPr="00291428">
        <w:rPr>
          <w:rFonts w:ascii="Bookman Old Style" w:hAnsi="Bookman Old Style"/>
          <w:color w:val="000000"/>
          <w:spacing w:val="3"/>
          <w:sz w:val="24"/>
          <w:szCs w:val="24"/>
          <w:lang w:val="sr-Cyrl-CS"/>
        </w:rPr>
        <w:t xml:space="preserve"> izbor </w:t>
      </w:r>
      <w:r w:rsidRPr="00291428">
        <w:rPr>
          <w:rFonts w:ascii="Bookman Old Style" w:hAnsi="Bookman Old Style"/>
          <w:color w:val="000000"/>
          <w:spacing w:val="3"/>
          <w:sz w:val="24"/>
          <w:szCs w:val="24"/>
        </w:rPr>
        <w:t xml:space="preserve">je </w:t>
      </w:r>
      <w:r w:rsidRPr="00291428">
        <w:rPr>
          <w:rFonts w:ascii="Bookman Old Style" w:hAnsi="Bookman Old Style"/>
          <w:color w:val="000000"/>
          <w:spacing w:val="3"/>
          <w:sz w:val="24"/>
          <w:szCs w:val="24"/>
          <w:lang w:val="sr-Cyrl-CS"/>
        </w:rPr>
        <w:t>pao na Slobodana Miloševića. О</w:t>
      </w:r>
      <w:r w:rsidRPr="00291428">
        <w:rPr>
          <w:rFonts w:ascii="Bookman Old Style" w:hAnsi="Bookman Old Style"/>
          <w:color w:val="000000"/>
          <w:spacing w:val="3"/>
          <w:sz w:val="24"/>
          <w:szCs w:val="24"/>
        </w:rPr>
        <w:t>n</w:t>
      </w:r>
      <w:r w:rsidRPr="00291428">
        <w:rPr>
          <w:rFonts w:ascii="Bookman Old Style" w:hAnsi="Bookman Old Style"/>
          <w:color w:val="000000"/>
          <w:spacing w:val="3"/>
          <w:sz w:val="24"/>
          <w:szCs w:val="24"/>
          <w:lang w:val="sr-Cyrl-CS"/>
        </w:rPr>
        <w:t>, sam po sebi "hibrid</w:t>
      </w:r>
      <w:r w:rsidRPr="00291428">
        <w:rPr>
          <w:rFonts w:ascii="Bookman Old Style" w:hAnsi="Bookman Old Style"/>
          <w:color w:val="000000"/>
          <w:spacing w:val="3"/>
          <w:sz w:val="24"/>
          <w:szCs w:val="24"/>
        </w:rPr>
        <w:t>a</w:t>
      </w:r>
      <w:r w:rsidRPr="00291428">
        <w:rPr>
          <w:rFonts w:ascii="Bookman Old Style" w:hAnsi="Bookman Old Style"/>
          <w:color w:val="000000"/>
          <w:spacing w:val="3"/>
          <w:sz w:val="24"/>
          <w:szCs w:val="24"/>
          <w:lang w:val="sr-Cyrl-CS"/>
        </w:rPr>
        <w:t xml:space="preserve">n", bio </w:t>
      </w:r>
      <w:r w:rsidRPr="00291428">
        <w:rPr>
          <w:rFonts w:ascii="Bookman Old Style" w:hAnsi="Bookman Old Style"/>
          <w:color w:val="000000"/>
          <w:sz w:val="24"/>
          <w:szCs w:val="24"/>
          <w:lang w:val="sr-Cyrl-CS"/>
        </w:rPr>
        <w:t>је najbolji mogu</w:t>
      </w:r>
      <w:r w:rsidRPr="00291428">
        <w:rPr>
          <w:rFonts w:ascii="Bookman Old Style" w:hAnsi="Bookman Old Style"/>
          <w:color w:val="000000"/>
          <w:sz w:val="24"/>
          <w:szCs w:val="24"/>
        </w:rPr>
        <w:t>ć</w:t>
      </w:r>
      <w:r w:rsidRPr="00291428">
        <w:rPr>
          <w:rFonts w:ascii="Bookman Old Style" w:hAnsi="Bookman Old Style"/>
          <w:color w:val="000000"/>
          <w:sz w:val="24"/>
          <w:szCs w:val="24"/>
          <w:lang w:val="sr-Cyrl-CS"/>
        </w:rPr>
        <w:t>i proizvod i izraz "hibridnog" jugoslovenskog dru</w:t>
      </w:r>
      <w:r w:rsidRPr="00291428">
        <w:rPr>
          <w:rFonts w:ascii="Bookman Old Style" w:hAnsi="Bookman Old Style"/>
          <w:color w:val="000000"/>
          <w:sz w:val="24"/>
          <w:szCs w:val="24"/>
        </w:rPr>
        <w:t>š</w:t>
      </w:r>
      <w:r w:rsidRPr="00291428">
        <w:rPr>
          <w:rFonts w:ascii="Bookman Old Style" w:hAnsi="Bookman Old Style"/>
          <w:color w:val="000000"/>
          <w:sz w:val="24"/>
          <w:szCs w:val="24"/>
          <w:lang w:val="sr-Cyrl-CS"/>
        </w:rPr>
        <w:t>tvenog sistema i njegove elite.</w:t>
      </w:r>
    </w:p>
    <w:p w14:paraId="352A18DC" w14:textId="6678BB3F" w:rsidR="005F5881" w:rsidRPr="00291428" w:rsidRDefault="005F5881" w:rsidP="009A6435">
      <w:pPr>
        <w:shd w:val="clear" w:color="auto" w:fill="FFFFFF"/>
        <w:spacing w:line="360" w:lineRule="auto"/>
        <w:ind w:left="720" w:right="720"/>
        <w:jc w:val="both"/>
        <w:rPr>
          <w:rFonts w:ascii="Bookman Old Style" w:hAnsi="Bookman Old Style"/>
          <w:color w:val="000000"/>
          <w:sz w:val="24"/>
          <w:szCs w:val="24"/>
        </w:rPr>
      </w:pPr>
      <w:r>
        <w:rPr>
          <w:rFonts w:ascii="Bookman Old Style" w:hAnsi="Bookman Old Style"/>
          <w:color w:val="000000"/>
          <w:sz w:val="24"/>
          <w:szCs w:val="24"/>
          <w:lang w:val="sr-Cyrl-CS"/>
        </w:rPr>
        <w:tab/>
      </w:r>
      <w:r w:rsidRPr="00291428">
        <w:rPr>
          <w:rFonts w:ascii="Bookman Old Style" w:hAnsi="Bookman Old Style"/>
          <w:color w:val="000000"/>
          <w:sz w:val="24"/>
          <w:szCs w:val="24"/>
          <w:lang w:val="sr-Cyrl-CS"/>
        </w:rPr>
        <w:t>Milo</w:t>
      </w:r>
      <w:r w:rsidRPr="00291428">
        <w:rPr>
          <w:rFonts w:ascii="Bookman Old Style" w:hAnsi="Bookman Old Style"/>
          <w:color w:val="000000"/>
          <w:sz w:val="24"/>
          <w:szCs w:val="24"/>
        </w:rPr>
        <w:t>š</w:t>
      </w:r>
      <w:r w:rsidRPr="00291428">
        <w:rPr>
          <w:rFonts w:ascii="Bookman Old Style" w:hAnsi="Bookman Old Style"/>
          <w:color w:val="000000"/>
          <w:sz w:val="24"/>
          <w:szCs w:val="24"/>
          <w:lang w:val="sr-Cyrl-CS"/>
        </w:rPr>
        <w:t>evi</w:t>
      </w:r>
      <w:r w:rsidRPr="00291428">
        <w:rPr>
          <w:rFonts w:ascii="Bookman Old Style" w:hAnsi="Bookman Old Style"/>
          <w:color w:val="000000"/>
          <w:sz w:val="24"/>
          <w:szCs w:val="24"/>
        </w:rPr>
        <w:t>ć</w:t>
      </w:r>
      <w:r w:rsidRPr="00291428">
        <w:rPr>
          <w:rFonts w:ascii="Bookman Old Style" w:hAnsi="Bookman Old Style"/>
          <w:color w:val="000000"/>
          <w:sz w:val="24"/>
          <w:szCs w:val="24"/>
          <w:lang w:val="sr-Cyrl-CS"/>
        </w:rPr>
        <w:t xml:space="preserve"> је popunio politi</w:t>
      </w:r>
      <w:r w:rsidRPr="00291428">
        <w:rPr>
          <w:rFonts w:ascii="Bookman Old Style" w:hAnsi="Bookman Old Style"/>
          <w:color w:val="000000"/>
          <w:sz w:val="24"/>
          <w:szCs w:val="24"/>
        </w:rPr>
        <w:t>č</w:t>
      </w:r>
      <w:r w:rsidRPr="00291428">
        <w:rPr>
          <w:rFonts w:ascii="Bookman Old Style" w:hAnsi="Bookman Old Style"/>
          <w:color w:val="000000"/>
          <w:sz w:val="24"/>
          <w:szCs w:val="24"/>
          <w:lang w:val="sr-Cyrl-CS"/>
        </w:rPr>
        <w:t>ki vaku</w:t>
      </w:r>
      <w:r w:rsidRPr="00291428">
        <w:rPr>
          <w:rFonts w:ascii="Bookman Old Style" w:hAnsi="Bookman Old Style"/>
          <w:color w:val="000000"/>
          <w:sz w:val="24"/>
          <w:szCs w:val="24"/>
        </w:rPr>
        <w:t>u</w:t>
      </w:r>
      <w:r w:rsidRPr="00291428">
        <w:rPr>
          <w:rFonts w:ascii="Bookman Old Style" w:hAnsi="Bookman Old Style"/>
          <w:color w:val="000000"/>
          <w:sz w:val="24"/>
          <w:szCs w:val="24"/>
          <w:lang w:val="sr-Cyrl-CS"/>
        </w:rPr>
        <w:t xml:space="preserve">m tako </w:t>
      </w:r>
      <w:r w:rsidRPr="00291428">
        <w:rPr>
          <w:rFonts w:ascii="Bookman Old Style" w:hAnsi="Bookman Old Style"/>
          <w:color w:val="000000"/>
          <w:sz w:val="24"/>
          <w:szCs w:val="24"/>
        </w:rPr>
        <w:t>š</w:t>
      </w:r>
      <w:r w:rsidRPr="00291428">
        <w:rPr>
          <w:rFonts w:ascii="Bookman Old Style" w:hAnsi="Bookman Old Style"/>
          <w:color w:val="000000"/>
          <w:sz w:val="24"/>
          <w:szCs w:val="24"/>
          <w:lang w:val="sr-Cyrl-CS"/>
        </w:rPr>
        <w:t xml:space="preserve">to je otvoreno zaigrao na kartu </w:t>
      </w:r>
      <w:r w:rsidRPr="00291428">
        <w:rPr>
          <w:rFonts w:ascii="Bookman Old Style" w:hAnsi="Bookman Old Style"/>
          <w:color w:val="000000"/>
          <w:spacing w:val="1"/>
          <w:sz w:val="24"/>
          <w:szCs w:val="24"/>
          <w:lang w:val="sr-Cyrl-CS"/>
        </w:rPr>
        <w:t>razbu</w:t>
      </w:r>
      <w:r w:rsidRPr="00291428">
        <w:rPr>
          <w:rFonts w:ascii="Bookman Old Style" w:hAnsi="Bookman Old Style"/>
          <w:color w:val="000000"/>
          <w:spacing w:val="1"/>
          <w:sz w:val="24"/>
          <w:szCs w:val="24"/>
        </w:rPr>
        <w:t>đ</w:t>
      </w:r>
      <w:r w:rsidRPr="00291428">
        <w:rPr>
          <w:rFonts w:ascii="Bookman Old Style" w:hAnsi="Bookman Old Style"/>
          <w:color w:val="000000"/>
          <w:spacing w:val="1"/>
          <w:sz w:val="24"/>
          <w:szCs w:val="24"/>
          <w:lang w:val="sr-Cyrl-CS"/>
        </w:rPr>
        <w:t>enog, nacionalizma.</w:t>
      </w:r>
      <w:r w:rsidRPr="00291428">
        <w:rPr>
          <w:rStyle w:val="FootnoteReference"/>
          <w:rFonts w:ascii="Bookman Old Style" w:hAnsi="Bookman Old Style"/>
          <w:color w:val="000000"/>
          <w:spacing w:val="1"/>
          <w:sz w:val="24"/>
          <w:szCs w:val="24"/>
          <w:lang w:val="sr-Cyrl-CS"/>
        </w:rPr>
        <w:footnoteReference w:id="180"/>
      </w:r>
      <w:r w:rsidRPr="00291428">
        <w:rPr>
          <w:rFonts w:ascii="Bookman Old Style" w:hAnsi="Bookman Old Style"/>
          <w:color w:val="000000"/>
          <w:spacing w:val="1"/>
          <w:sz w:val="24"/>
          <w:szCs w:val="24"/>
          <w:lang w:val="sr-Cyrl-CS"/>
        </w:rPr>
        <w:t xml:space="preserve"> Njegova tada</w:t>
      </w:r>
      <w:r w:rsidRPr="00291428">
        <w:rPr>
          <w:rFonts w:ascii="Bookman Old Style" w:hAnsi="Bookman Old Style"/>
          <w:color w:val="000000"/>
          <w:spacing w:val="1"/>
          <w:sz w:val="24"/>
          <w:szCs w:val="24"/>
        </w:rPr>
        <w:t>š</w:t>
      </w:r>
      <w:r w:rsidRPr="00291428">
        <w:rPr>
          <w:rFonts w:ascii="Bookman Old Style" w:hAnsi="Bookman Old Style"/>
          <w:color w:val="000000"/>
          <w:spacing w:val="1"/>
          <w:sz w:val="24"/>
          <w:szCs w:val="24"/>
          <w:lang w:val="sr-Cyrl-CS"/>
        </w:rPr>
        <w:t xml:space="preserve">nja politika - </w:t>
      </w:r>
      <w:r w:rsidRPr="00291428">
        <w:rPr>
          <w:rFonts w:ascii="Bookman Old Style" w:hAnsi="Bookman Old Style"/>
          <w:color w:val="000000"/>
          <w:spacing w:val="1"/>
          <w:sz w:val="24"/>
          <w:szCs w:val="24"/>
        </w:rPr>
        <w:t>m</w:t>
      </w:r>
      <w:r w:rsidRPr="00291428">
        <w:rPr>
          <w:rFonts w:ascii="Bookman Old Style" w:hAnsi="Bookman Old Style"/>
          <w:color w:val="000000"/>
          <w:spacing w:val="1"/>
          <w:sz w:val="24"/>
          <w:szCs w:val="24"/>
          <w:lang w:val="sr-Cyrl-CS"/>
        </w:rPr>
        <w:t>аdа nedovr</w:t>
      </w:r>
      <w:r w:rsidRPr="00291428">
        <w:rPr>
          <w:rFonts w:ascii="Bookman Old Style" w:hAnsi="Bookman Old Style"/>
          <w:color w:val="000000"/>
          <w:spacing w:val="1"/>
          <w:sz w:val="24"/>
          <w:szCs w:val="24"/>
        </w:rPr>
        <w:t>š</w:t>
      </w:r>
      <w:r w:rsidRPr="00291428">
        <w:rPr>
          <w:rFonts w:ascii="Bookman Old Style" w:hAnsi="Bookman Old Style"/>
          <w:color w:val="000000"/>
          <w:spacing w:val="1"/>
          <w:sz w:val="24"/>
          <w:szCs w:val="24"/>
          <w:lang w:val="sr-Cyrl-CS"/>
        </w:rPr>
        <w:t>ena i optere</w:t>
      </w:r>
      <w:r w:rsidRPr="00291428">
        <w:rPr>
          <w:rFonts w:ascii="Bookman Old Style" w:hAnsi="Bookman Old Style"/>
          <w:color w:val="000000"/>
          <w:spacing w:val="1"/>
          <w:sz w:val="24"/>
          <w:szCs w:val="24"/>
        </w:rPr>
        <w:t>ć</w:t>
      </w:r>
      <w:r w:rsidRPr="00291428">
        <w:rPr>
          <w:rFonts w:ascii="Bookman Old Style" w:hAnsi="Bookman Old Style"/>
          <w:color w:val="000000"/>
          <w:spacing w:val="2"/>
          <w:sz w:val="24"/>
          <w:szCs w:val="24"/>
          <w:lang w:val="sr-Cyrl-CS"/>
        </w:rPr>
        <w:t>ena politi</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kim savezima sa ostacima federalne strukture, pre svega vojske – isti</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e</w:t>
      </w:r>
      <w:r w:rsidRPr="00291428">
        <w:rPr>
          <w:rFonts w:ascii="Bookman Old Style" w:hAnsi="Bookman Old Style"/>
          <w:color w:val="000000"/>
          <w:spacing w:val="2"/>
          <w:sz w:val="24"/>
          <w:szCs w:val="24"/>
        </w:rPr>
        <w:t xml:space="preserve"> </w:t>
      </w:r>
      <w:r w:rsidRPr="00291428">
        <w:rPr>
          <w:rFonts w:ascii="Bookman Old Style" w:hAnsi="Bookman Old Style"/>
          <w:color w:val="000000"/>
          <w:sz w:val="24"/>
          <w:szCs w:val="24"/>
          <w:lang w:val="sr-Cyrl-CS"/>
        </w:rPr>
        <w:t xml:space="preserve">zahtev </w:t>
      </w:r>
      <w:r w:rsidRPr="00291428">
        <w:rPr>
          <w:rFonts w:ascii="Bookman Old Style" w:hAnsi="Bookman Old Style"/>
          <w:color w:val="000000"/>
          <w:sz w:val="24"/>
          <w:szCs w:val="24"/>
        </w:rPr>
        <w:t>d</w:t>
      </w:r>
      <w:r w:rsidRPr="00291428">
        <w:rPr>
          <w:rFonts w:ascii="Bookman Old Style" w:hAnsi="Bookman Old Style"/>
          <w:color w:val="000000"/>
          <w:sz w:val="24"/>
          <w:szCs w:val="24"/>
          <w:lang w:val="sr-Cyrl-CS"/>
        </w:rPr>
        <w:t xml:space="preserve">а se ostvare "istorijska prava" Srba i Srbije. </w:t>
      </w:r>
      <w:r w:rsidRPr="00291428">
        <w:rPr>
          <w:rFonts w:ascii="Bookman Old Style" w:hAnsi="Bookman Old Style"/>
          <w:color w:val="000000"/>
          <w:spacing w:val="2"/>
          <w:sz w:val="24"/>
          <w:szCs w:val="24"/>
        </w:rPr>
        <w:t>V</w:t>
      </w:r>
      <w:r w:rsidRPr="00291428">
        <w:rPr>
          <w:rFonts w:ascii="Bookman Old Style" w:hAnsi="Bookman Old Style"/>
          <w:color w:val="000000"/>
          <w:sz w:val="24"/>
          <w:szCs w:val="24"/>
          <w:lang w:val="sr-Cyrl-CS"/>
        </w:rPr>
        <w:t>ode</w:t>
      </w:r>
      <w:r w:rsidRPr="00291428">
        <w:rPr>
          <w:rFonts w:ascii="Bookman Old Style" w:hAnsi="Bookman Old Style"/>
          <w:color w:val="000000"/>
          <w:sz w:val="24"/>
          <w:szCs w:val="24"/>
        </w:rPr>
        <w:t>ć</w:t>
      </w:r>
      <w:r w:rsidRPr="00291428">
        <w:rPr>
          <w:rFonts w:ascii="Bookman Old Style" w:hAnsi="Bookman Old Style"/>
          <w:color w:val="000000"/>
          <w:sz w:val="24"/>
          <w:szCs w:val="24"/>
          <w:lang w:val="sr-Cyrl-CS"/>
        </w:rPr>
        <w:t>i ideali ove politike su homogenizacij</w:t>
      </w:r>
      <w:r w:rsidRPr="00291428">
        <w:rPr>
          <w:rFonts w:ascii="Bookman Old Style" w:hAnsi="Bookman Old Style"/>
          <w:color w:val="000000"/>
          <w:sz w:val="24"/>
          <w:szCs w:val="24"/>
        </w:rPr>
        <w:t>a</w:t>
      </w:r>
      <w:r w:rsidRPr="00291428">
        <w:rPr>
          <w:rFonts w:ascii="Bookman Old Style" w:hAnsi="Bookman Old Style"/>
          <w:color w:val="000000"/>
          <w:sz w:val="24"/>
          <w:szCs w:val="24"/>
          <w:lang w:val="sr-Cyrl-CS"/>
        </w:rPr>
        <w:t xml:space="preserve"> i etni</w:t>
      </w:r>
      <w:r w:rsidRPr="00291428">
        <w:rPr>
          <w:rFonts w:ascii="Bookman Old Style" w:hAnsi="Bookman Old Style"/>
          <w:color w:val="000000"/>
          <w:sz w:val="24"/>
          <w:szCs w:val="24"/>
        </w:rPr>
        <w:t>č</w:t>
      </w:r>
      <w:r w:rsidRPr="00291428">
        <w:rPr>
          <w:rFonts w:ascii="Bookman Old Style" w:hAnsi="Bookman Old Style"/>
          <w:color w:val="000000"/>
          <w:sz w:val="24"/>
          <w:szCs w:val="24"/>
          <w:lang w:val="sr-Cyrl-CS"/>
        </w:rPr>
        <w:t>k</w:t>
      </w:r>
      <w:r w:rsidRPr="00291428">
        <w:rPr>
          <w:rFonts w:ascii="Bookman Old Style" w:hAnsi="Bookman Old Style"/>
          <w:color w:val="000000"/>
          <w:sz w:val="24"/>
          <w:szCs w:val="24"/>
        </w:rPr>
        <w:t>a</w:t>
      </w:r>
      <w:r w:rsidRPr="00291428">
        <w:rPr>
          <w:rFonts w:ascii="Bookman Old Style" w:hAnsi="Bookman Old Style"/>
          <w:color w:val="000000"/>
          <w:sz w:val="24"/>
          <w:szCs w:val="24"/>
          <w:lang w:val="sr-Cyrl-CS"/>
        </w:rPr>
        <w:t xml:space="preserve"> mobilizacij</w:t>
      </w:r>
      <w:r w:rsidRPr="00291428">
        <w:rPr>
          <w:rFonts w:ascii="Bookman Old Style" w:hAnsi="Bookman Old Style"/>
          <w:color w:val="000000"/>
          <w:sz w:val="24"/>
          <w:szCs w:val="24"/>
        </w:rPr>
        <w:t>a</w:t>
      </w:r>
      <w:r w:rsidRPr="00291428">
        <w:rPr>
          <w:rFonts w:ascii="Bookman Old Style" w:hAnsi="Bookman Old Style"/>
          <w:color w:val="000000"/>
          <w:sz w:val="24"/>
          <w:szCs w:val="24"/>
          <w:lang w:val="sr-Cyrl-CS"/>
        </w:rPr>
        <w:t xml:space="preserve"> masa. Radi ostva</w:t>
      </w:r>
      <w:r w:rsidRPr="00291428">
        <w:rPr>
          <w:rFonts w:ascii="Bookman Old Style" w:hAnsi="Bookman Old Style"/>
          <w:color w:val="000000"/>
          <w:spacing w:val="1"/>
          <w:sz w:val="24"/>
          <w:szCs w:val="24"/>
          <w:lang w:val="sr-Cyrl-CS"/>
        </w:rPr>
        <w:t xml:space="preserve">rivanja ovag programa, </w:t>
      </w:r>
      <w:r w:rsidRPr="00291428">
        <w:rPr>
          <w:rFonts w:ascii="Bookman Old Style" w:hAnsi="Bookman Old Style"/>
          <w:color w:val="000000"/>
          <w:spacing w:val="1"/>
          <w:sz w:val="24"/>
          <w:szCs w:val="24"/>
        </w:rPr>
        <w:t>S</w:t>
      </w:r>
      <w:r w:rsidRPr="00291428">
        <w:rPr>
          <w:rFonts w:ascii="Bookman Old Style" w:hAnsi="Bookman Old Style"/>
          <w:color w:val="000000"/>
          <w:spacing w:val="1"/>
          <w:sz w:val="24"/>
          <w:szCs w:val="24"/>
          <w:lang w:val="sr-Cyrl-CS"/>
        </w:rPr>
        <w:t>К Srbije, predvo</w:t>
      </w:r>
      <w:r w:rsidRPr="00291428">
        <w:rPr>
          <w:rFonts w:ascii="Bookman Old Style" w:hAnsi="Bookman Old Style"/>
          <w:color w:val="000000"/>
          <w:spacing w:val="1"/>
          <w:sz w:val="24"/>
          <w:szCs w:val="24"/>
        </w:rPr>
        <w:t>đ</w:t>
      </w:r>
      <w:r w:rsidRPr="00291428">
        <w:rPr>
          <w:rFonts w:ascii="Bookman Old Style" w:hAnsi="Bookman Old Style"/>
          <w:color w:val="000000"/>
          <w:spacing w:val="1"/>
          <w:sz w:val="24"/>
          <w:szCs w:val="24"/>
          <w:lang w:val="sr-Cyrl-CS"/>
        </w:rPr>
        <w:t>en Milo</w:t>
      </w:r>
      <w:r w:rsidRPr="00291428">
        <w:rPr>
          <w:rFonts w:ascii="Bookman Old Style" w:hAnsi="Bookman Old Style"/>
          <w:color w:val="000000"/>
          <w:spacing w:val="1"/>
          <w:sz w:val="24"/>
          <w:szCs w:val="24"/>
        </w:rPr>
        <w:t>š</w:t>
      </w:r>
      <w:r w:rsidRPr="00291428">
        <w:rPr>
          <w:rFonts w:ascii="Bookman Old Style" w:hAnsi="Bookman Old Style"/>
          <w:color w:val="000000"/>
          <w:spacing w:val="1"/>
          <w:sz w:val="24"/>
          <w:szCs w:val="24"/>
          <w:lang w:val="sr-Cyrl-CS"/>
        </w:rPr>
        <w:t>evi</w:t>
      </w:r>
      <w:r w:rsidRPr="00291428">
        <w:rPr>
          <w:rFonts w:ascii="Bookman Old Style" w:hAnsi="Bookman Old Style"/>
          <w:color w:val="000000"/>
          <w:spacing w:val="1"/>
          <w:sz w:val="24"/>
          <w:szCs w:val="24"/>
        </w:rPr>
        <w:t>ć</w:t>
      </w:r>
      <w:r w:rsidRPr="00291428">
        <w:rPr>
          <w:rFonts w:ascii="Bookman Old Style" w:hAnsi="Bookman Old Style"/>
          <w:color w:val="000000"/>
          <w:spacing w:val="1"/>
          <w:sz w:val="24"/>
          <w:szCs w:val="24"/>
          <w:lang w:val="sr-Cyrl-CS"/>
        </w:rPr>
        <w:t>em, 1988/89. godine, je pri</w:t>
      </w:r>
      <w:r w:rsidRPr="00291428">
        <w:rPr>
          <w:rFonts w:ascii="Bookman Old Style" w:hAnsi="Bookman Old Style"/>
          <w:color w:val="000000"/>
          <w:sz w:val="24"/>
          <w:szCs w:val="24"/>
          <w:lang w:val="sr-Cyrl-CS"/>
        </w:rPr>
        <w:t>premao politi</w:t>
      </w:r>
      <w:r w:rsidRPr="00291428">
        <w:rPr>
          <w:rFonts w:ascii="Bookman Old Style" w:hAnsi="Bookman Old Style"/>
          <w:color w:val="000000"/>
          <w:sz w:val="24"/>
          <w:szCs w:val="24"/>
        </w:rPr>
        <w:t>č</w:t>
      </w:r>
      <w:r w:rsidRPr="00291428">
        <w:rPr>
          <w:rFonts w:ascii="Bookman Old Style" w:hAnsi="Bookman Old Style"/>
          <w:color w:val="000000"/>
          <w:sz w:val="24"/>
          <w:szCs w:val="24"/>
          <w:lang w:val="sr-Cyrl-CS"/>
        </w:rPr>
        <w:t xml:space="preserve">ku osnovu za savez sa onim </w:t>
      </w:r>
      <w:r w:rsidRPr="00291428">
        <w:rPr>
          <w:rFonts w:ascii="Bookman Old Style" w:hAnsi="Bookman Old Style"/>
          <w:color w:val="000000"/>
          <w:sz w:val="24"/>
          <w:szCs w:val="24"/>
        </w:rPr>
        <w:t>S</w:t>
      </w:r>
      <w:r w:rsidRPr="00291428">
        <w:rPr>
          <w:rFonts w:ascii="Bookman Old Style" w:hAnsi="Bookman Old Style"/>
          <w:color w:val="000000"/>
          <w:sz w:val="24"/>
          <w:szCs w:val="24"/>
          <w:lang w:val="sr-Cyrl-CS"/>
        </w:rPr>
        <w:t>rbima</w:t>
      </w:r>
      <w:r w:rsidRPr="00291428">
        <w:rPr>
          <w:rFonts w:ascii="Bookman Old Style" w:hAnsi="Bookman Old Style"/>
          <w:color w:val="000000"/>
          <w:sz w:val="24"/>
          <w:szCs w:val="24"/>
        </w:rPr>
        <w:t xml:space="preserve"> i stranakama (poput Srpske radikalne stranke Vojislava Šešelja) </w:t>
      </w:r>
      <w:r w:rsidRPr="00291428">
        <w:rPr>
          <w:rFonts w:ascii="Bookman Old Style" w:hAnsi="Bookman Old Style"/>
          <w:color w:val="000000"/>
          <w:sz w:val="24"/>
          <w:szCs w:val="24"/>
          <w:lang w:val="sr-Cyrl-CS"/>
        </w:rPr>
        <w:t xml:space="preserve">koji su sanjali </w:t>
      </w:r>
      <w:r w:rsidRPr="00291428">
        <w:rPr>
          <w:rFonts w:ascii="Bookman Old Style" w:hAnsi="Bookman Old Style"/>
          <w:color w:val="000000"/>
          <w:sz w:val="24"/>
          <w:szCs w:val="24"/>
        </w:rPr>
        <w:t>„ujedinjenje svih Srba“, ili, kako je često nazivano,</w:t>
      </w:r>
      <w:r w:rsidR="00410884">
        <w:rPr>
          <w:rFonts w:ascii="Bookman Old Style" w:hAnsi="Bookman Old Style"/>
          <w:color w:val="000000"/>
          <w:sz w:val="24"/>
          <w:szCs w:val="24"/>
        </w:rPr>
        <w:t xml:space="preserve"> </w:t>
      </w:r>
      <w:r w:rsidRPr="00291428">
        <w:rPr>
          <w:rFonts w:ascii="Bookman Old Style" w:hAnsi="Bookman Old Style"/>
          <w:color w:val="000000"/>
          <w:sz w:val="24"/>
          <w:szCs w:val="24"/>
          <w:lang w:val="sr-Cyrl-CS"/>
        </w:rPr>
        <w:t>"Veliku Srbiju". Ovaj savez i njegova politi</w:t>
      </w:r>
      <w:r w:rsidRPr="00291428">
        <w:rPr>
          <w:rFonts w:ascii="Bookman Old Style" w:hAnsi="Bookman Old Style"/>
          <w:color w:val="000000"/>
          <w:sz w:val="24"/>
          <w:szCs w:val="24"/>
        </w:rPr>
        <w:t>č</w:t>
      </w:r>
      <w:r w:rsidRPr="00291428">
        <w:rPr>
          <w:rFonts w:ascii="Bookman Old Style" w:hAnsi="Bookman Old Style"/>
          <w:color w:val="000000"/>
          <w:sz w:val="24"/>
          <w:szCs w:val="24"/>
          <w:lang w:val="sr-Cyrl-CS"/>
        </w:rPr>
        <w:t>ka kampanja za "preure</w:t>
      </w:r>
      <w:r w:rsidRPr="00291428">
        <w:rPr>
          <w:rFonts w:ascii="Bookman Old Style" w:hAnsi="Bookman Old Style"/>
          <w:color w:val="000000"/>
          <w:sz w:val="24"/>
          <w:szCs w:val="24"/>
        </w:rPr>
        <w:t>đ</w:t>
      </w:r>
      <w:r w:rsidRPr="00291428">
        <w:rPr>
          <w:rFonts w:ascii="Bookman Old Style" w:hAnsi="Bookman Old Style"/>
          <w:color w:val="000000"/>
          <w:sz w:val="24"/>
          <w:szCs w:val="24"/>
          <w:lang w:val="sr-Cyrl-CS"/>
        </w:rPr>
        <w:t>enje Jugoslavije" dodatno je uzbunila nesrpski deo Jugoslavije i оја</w:t>
      </w:r>
      <w:r w:rsidRPr="00291428">
        <w:rPr>
          <w:rFonts w:ascii="Bookman Old Style" w:hAnsi="Bookman Old Style"/>
          <w:color w:val="000000"/>
          <w:sz w:val="24"/>
          <w:szCs w:val="24"/>
        </w:rPr>
        <w:t>č</w:t>
      </w:r>
      <w:r w:rsidRPr="00291428">
        <w:rPr>
          <w:rFonts w:ascii="Bookman Old Style" w:hAnsi="Bookman Old Style"/>
          <w:color w:val="000000"/>
          <w:sz w:val="24"/>
          <w:szCs w:val="24"/>
          <w:lang w:val="sr-Cyrl-CS"/>
        </w:rPr>
        <w:t>аlа svrstava</w:t>
      </w:r>
      <w:r w:rsidRPr="00291428">
        <w:rPr>
          <w:rFonts w:ascii="Bookman Old Style" w:hAnsi="Bookman Old Style"/>
          <w:color w:val="000000"/>
          <w:sz w:val="24"/>
          <w:szCs w:val="24"/>
        </w:rPr>
        <w:t>n</w:t>
      </w:r>
      <w:r w:rsidRPr="00291428">
        <w:rPr>
          <w:rFonts w:ascii="Bookman Old Style" w:hAnsi="Bookman Old Style"/>
          <w:color w:val="000000"/>
          <w:sz w:val="24"/>
          <w:szCs w:val="24"/>
          <w:lang w:val="sr-Cyrl-CS"/>
        </w:rPr>
        <w:t>je u "antіѕrpѕkі b</w:t>
      </w:r>
      <w:r w:rsidRPr="00291428">
        <w:rPr>
          <w:rFonts w:ascii="Bookman Old Style" w:hAnsi="Bookman Old Style"/>
          <w:color w:val="000000"/>
          <w:sz w:val="24"/>
          <w:szCs w:val="24"/>
        </w:rPr>
        <w:t>lo</w:t>
      </w:r>
      <w:r w:rsidRPr="00291428">
        <w:rPr>
          <w:rFonts w:ascii="Bookman Old Style" w:hAnsi="Bookman Old Style"/>
          <w:color w:val="000000"/>
          <w:sz w:val="24"/>
          <w:szCs w:val="24"/>
          <w:lang w:val="sr-Cyrl-CS"/>
        </w:rPr>
        <w:t>k".</w:t>
      </w:r>
      <w:r w:rsidRPr="00291428">
        <w:rPr>
          <w:rStyle w:val="FootnoteReference"/>
          <w:rFonts w:ascii="Bookman Old Style" w:hAnsi="Bookman Old Style"/>
          <w:color w:val="000000"/>
          <w:sz w:val="24"/>
          <w:szCs w:val="24"/>
          <w:lang w:val="sr-Cyrl-CS"/>
        </w:rPr>
        <w:footnoteReference w:id="181"/>
      </w:r>
      <w:r w:rsidRPr="00291428">
        <w:rPr>
          <w:rFonts w:ascii="Bookman Old Style" w:hAnsi="Bookman Old Style"/>
          <w:color w:val="000000"/>
          <w:sz w:val="24"/>
          <w:szCs w:val="24"/>
          <w:lang w:val="sr-Cyrl-CS"/>
        </w:rPr>
        <w:t xml:space="preserve"> "</w:t>
      </w:r>
      <w:r w:rsidRPr="00291428">
        <w:rPr>
          <w:rFonts w:ascii="Bookman Old Style" w:hAnsi="Bookman Old Style"/>
          <w:color w:val="000000"/>
          <w:sz w:val="24"/>
          <w:szCs w:val="24"/>
        </w:rPr>
        <w:t>A</w:t>
      </w:r>
      <w:r w:rsidRPr="00291428">
        <w:rPr>
          <w:rFonts w:ascii="Bookman Old Style" w:hAnsi="Bookman Old Style"/>
          <w:color w:val="000000"/>
          <w:sz w:val="24"/>
          <w:szCs w:val="24"/>
          <w:lang w:val="sr-Cyrl-CS"/>
        </w:rPr>
        <w:t xml:space="preserve">ntisrpsko </w:t>
      </w:r>
      <w:r w:rsidRPr="00291428">
        <w:rPr>
          <w:rFonts w:ascii="Bookman Old Style" w:hAnsi="Bookman Old Style"/>
          <w:color w:val="000000"/>
          <w:spacing w:val="1"/>
          <w:sz w:val="24"/>
          <w:szCs w:val="24"/>
          <w:lang w:val="sr-Cyrl-CS"/>
        </w:rPr>
        <w:t>grupisanje", kao i nespremnost mnogih da razumeju da i politi</w:t>
      </w:r>
      <w:r w:rsidRPr="00291428">
        <w:rPr>
          <w:rFonts w:ascii="Bookman Old Style" w:hAnsi="Bookman Old Style"/>
          <w:color w:val="000000"/>
          <w:spacing w:val="1"/>
          <w:sz w:val="24"/>
          <w:szCs w:val="24"/>
        </w:rPr>
        <w:t>č</w:t>
      </w:r>
      <w:r w:rsidRPr="00291428">
        <w:rPr>
          <w:rFonts w:ascii="Bookman Old Style" w:hAnsi="Bookman Old Style"/>
          <w:color w:val="000000"/>
          <w:spacing w:val="1"/>
          <w:sz w:val="24"/>
          <w:szCs w:val="24"/>
          <w:lang w:val="sr-Cyrl-CS"/>
        </w:rPr>
        <w:t xml:space="preserve">ka elita Srbije, poput </w:t>
      </w:r>
      <w:r w:rsidRPr="00291428">
        <w:rPr>
          <w:rFonts w:ascii="Bookman Old Style" w:hAnsi="Bookman Old Style"/>
          <w:color w:val="000000"/>
          <w:spacing w:val="-2"/>
          <w:sz w:val="24"/>
          <w:szCs w:val="24"/>
          <w:lang w:val="sr-Cyrl-CS"/>
        </w:rPr>
        <w:t>drugih elita u biv</w:t>
      </w:r>
      <w:r w:rsidRPr="00291428">
        <w:rPr>
          <w:rFonts w:ascii="Bookman Old Style" w:hAnsi="Bookman Old Style"/>
          <w:color w:val="000000"/>
          <w:spacing w:val="-2"/>
          <w:sz w:val="24"/>
          <w:szCs w:val="24"/>
        </w:rPr>
        <w:t>š</w:t>
      </w:r>
      <w:r w:rsidRPr="00291428">
        <w:rPr>
          <w:rFonts w:ascii="Bookman Old Style" w:hAnsi="Bookman Old Style"/>
          <w:color w:val="000000"/>
          <w:spacing w:val="-2"/>
          <w:sz w:val="24"/>
          <w:szCs w:val="24"/>
          <w:lang w:val="sr-Cyrl-CS"/>
        </w:rPr>
        <w:t>oj Jugoslaviji, poku</w:t>
      </w:r>
      <w:r w:rsidRPr="00291428">
        <w:rPr>
          <w:rFonts w:ascii="Bookman Old Style" w:hAnsi="Bookman Old Style"/>
          <w:color w:val="000000"/>
          <w:spacing w:val="-2"/>
          <w:sz w:val="24"/>
          <w:szCs w:val="24"/>
        </w:rPr>
        <w:t>š</w:t>
      </w:r>
      <w:r w:rsidRPr="00291428">
        <w:rPr>
          <w:rFonts w:ascii="Bookman Old Style" w:hAnsi="Bookman Old Style"/>
          <w:color w:val="000000"/>
          <w:spacing w:val="-2"/>
          <w:sz w:val="24"/>
          <w:szCs w:val="24"/>
          <w:lang w:val="sr-Cyrl-CS"/>
        </w:rPr>
        <w:t>ava da, nacionalizm</w:t>
      </w:r>
      <w:r w:rsidRPr="00291428">
        <w:rPr>
          <w:rFonts w:ascii="Bookman Old Style" w:hAnsi="Bookman Old Style"/>
          <w:color w:val="000000"/>
          <w:spacing w:val="-2"/>
          <w:sz w:val="24"/>
          <w:szCs w:val="24"/>
        </w:rPr>
        <w:t>om</w:t>
      </w:r>
      <w:r w:rsidR="00410884">
        <w:rPr>
          <w:rFonts w:ascii="Bookman Old Style" w:hAnsi="Bookman Old Style"/>
          <w:color w:val="000000"/>
          <w:spacing w:val="-2"/>
          <w:sz w:val="24"/>
          <w:szCs w:val="24"/>
        </w:rPr>
        <w:t xml:space="preserve"> </w:t>
      </w:r>
      <w:r w:rsidRPr="00291428">
        <w:rPr>
          <w:rFonts w:ascii="Bookman Old Style" w:hAnsi="Bookman Old Style"/>
          <w:color w:val="000000"/>
          <w:spacing w:val="-2"/>
          <w:sz w:val="24"/>
          <w:szCs w:val="24"/>
          <w:lang w:val="sr-Cyrl-CS"/>
        </w:rPr>
        <w:t xml:space="preserve">odgovori na iskušenja </w:t>
      </w:r>
      <w:r w:rsidRPr="00291428">
        <w:rPr>
          <w:rFonts w:ascii="Bookman Old Style" w:hAnsi="Bookman Old Style"/>
          <w:color w:val="000000"/>
          <w:spacing w:val="1"/>
          <w:sz w:val="24"/>
          <w:szCs w:val="24"/>
          <w:lang w:val="sr-Cyrl-CS"/>
        </w:rPr>
        <w:t xml:space="preserve">kojima je izložena, izražavalo је dugu tradiciju šovinizama usmerenih protiv Srbije i Srba. To je uslovilo mnoge jednostranosti i pojednostavljenja. Tako se Srbi i Srbija </w:t>
      </w:r>
      <w:r w:rsidRPr="00291428">
        <w:rPr>
          <w:rFonts w:ascii="Bookman Old Style" w:hAnsi="Bookman Old Style"/>
          <w:color w:val="000000"/>
          <w:spacing w:val="-2"/>
          <w:sz w:val="24"/>
          <w:szCs w:val="24"/>
          <w:lang w:val="sr-Cyrl-CS"/>
        </w:rPr>
        <w:t>okrivljuju kao jedini izaziva</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i sukoba i rata; ne uo</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 xml:space="preserve">аva se sva kompleksnost srpskog </w:t>
      </w:r>
      <w:r w:rsidRPr="00291428">
        <w:rPr>
          <w:rFonts w:ascii="Bookman Old Style" w:hAnsi="Bookman Old Style"/>
          <w:color w:val="000000"/>
          <w:sz w:val="24"/>
          <w:szCs w:val="24"/>
        </w:rPr>
        <w:t>na</w:t>
      </w:r>
      <w:r w:rsidRPr="00291428">
        <w:rPr>
          <w:rFonts w:ascii="Bookman Old Style" w:hAnsi="Bookman Old Style"/>
          <w:color w:val="000000"/>
          <w:sz w:val="24"/>
          <w:szCs w:val="24"/>
          <w:lang w:val="sr-Cyrl-CS"/>
        </w:rPr>
        <w:t>cionalizma i njegovog odgovora na društvenu i političku nesigurnost, kojoj su Srbija</w:t>
      </w:r>
      <w:r w:rsidRPr="00291428">
        <w:rPr>
          <w:rFonts w:ascii="Bookman Old Style" w:hAnsi="Bookman Old Style"/>
          <w:color w:val="000000"/>
          <w:sz w:val="24"/>
          <w:szCs w:val="24"/>
        </w:rPr>
        <w:t xml:space="preserve"> </w:t>
      </w:r>
      <w:r w:rsidRPr="00291428">
        <w:rPr>
          <w:rFonts w:ascii="Bookman Old Style" w:hAnsi="Bookman Old Style"/>
          <w:color w:val="000000"/>
          <w:spacing w:val="1"/>
          <w:sz w:val="24"/>
          <w:szCs w:val="24"/>
          <w:lang w:val="sr-Cyrl-CS"/>
        </w:rPr>
        <w:t xml:space="preserve">i </w:t>
      </w:r>
      <w:r w:rsidRPr="00291428">
        <w:rPr>
          <w:rFonts w:ascii="Bookman Old Style" w:hAnsi="Bookman Old Style"/>
          <w:color w:val="000000"/>
          <w:spacing w:val="1"/>
          <w:sz w:val="24"/>
          <w:szCs w:val="24"/>
        </w:rPr>
        <w:t>S</w:t>
      </w:r>
      <w:r w:rsidRPr="00291428">
        <w:rPr>
          <w:rFonts w:ascii="Bookman Old Style" w:hAnsi="Bookman Old Style"/>
          <w:color w:val="000000"/>
          <w:spacing w:val="1"/>
          <w:sz w:val="24"/>
          <w:szCs w:val="24"/>
          <w:lang w:val="sr-Cyrl-CS"/>
        </w:rPr>
        <w:t>rbi (na primer, u Hrvatskoj) bili izlo</w:t>
      </w:r>
      <w:r w:rsidRPr="00291428">
        <w:rPr>
          <w:rFonts w:ascii="Bookman Old Style" w:hAnsi="Bookman Old Style"/>
          <w:color w:val="000000"/>
          <w:spacing w:val="1"/>
          <w:sz w:val="24"/>
          <w:szCs w:val="24"/>
        </w:rPr>
        <w:t>ž</w:t>
      </w:r>
      <w:r w:rsidRPr="00291428">
        <w:rPr>
          <w:rFonts w:ascii="Bookman Old Style" w:hAnsi="Bookman Old Style"/>
          <w:color w:val="000000"/>
          <w:spacing w:val="1"/>
          <w:sz w:val="24"/>
          <w:szCs w:val="24"/>
          <w:lang w:val="sr-Cyrl-CS"/>
        </w:rPr>
        <w:t>eni</w:t>
      </w:r>
      <w:r w:rsidRPr="00291428">
        <w:rPr>
          <w:rFonts w:ascii="Bookman Old Style" w:hAnsi="Bookman Old Style"/>
          <w:color w:val="000000"/>
          <w:spacing w:val="1"/>
          <w:sz w:val="24"/>
          <w:szCs w:val="24"/>
        </w:rPr>
        <w:t>.</w:t>
      </w:r>
      <w:r w:rsidRPr="00291428">
        <w:rPr>
          <w:rStyle w:val="FootnoteReference"/>
          <w:rFonts w:ascii="Bookman Old Style" w:hAnsi="Bookman Old Style"/>
          <w:color w:val="000000"/>
          <w:spacing w:val="1"/>
          <w:sz w:val="24"/>
          <w:szCs w:val="24"/>
        </w:rPr>
        <w:footnoteReference w:id="182"/>
      </w:r>
    </w:p>
    <w:p w14:paraId="2B0886FD" w14:textId="5F05CFFF" w:rsidR="005F5881" w:rsidRPr="00291428" w:rsidRDefault="005F5881" w:rsidP="009A6435">
      <w:pPr>
        <w:shd w:val="clear" w:color="auto" w:fill="FFFFFF"/>
        <w:spacing w:line="360" w:lineRule="auto"/>
        <w:ind w:left="720" w:right="720"/>
        <w:jc w:val="both"/>
        <w:rPr>
          <w:rFonts w:ascii="Bookman Old Style" w:hAnsi="Bookman Old Style"/>
          <w:color w:val="000000"/>
          <w:sz w:val="24"/>
          <w:szCs w:val="24"/>
        </w:rPr>
      </w:pPr>
      <w:r>
        <w:rPr>
          <w:rFonts w:ascii="Bookman Old Style" w:hAnsi="Bookman Old Style"/>
          <w:color w:val="000000"/>
          <w:spacing w:val="2"/>
          <w:sz w:val="24"/>
          <w:szCs w:val="24"/>
          <w:lang w:val="sr-Cyrl-CS"/>
        </w:rPr>
        <w:tab/>
      </w:r>
      <w:r w:rsidRPr="00291428">
        <w:rPr>
          <w:rFonts w:ascii="Bookman Old Style" w:hAnsi="Bookman Old Style"/>
          <w:color w:val="000000"/>
          <w:spacing w:val="2"/>
          <w:sz w:val="24"/>
          <w:szCs w:val="24"/>
          <w:lang w:val="sr-Cyrl-CS"/>
        </w:rPr>
        <w:t>Prekid interetni</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ke komunikacije koji je</w:t>
      </w:r>
      <w:r w:rsidRPr="00291428">
        <w:rPr>
          <w:rFonts w:ascii="Bookman Old Style" w:hAnsi="Bookman Old Style"/>
          <w:color w:val="000000"/>
          <w:spacing w:val="2"/>
          <w:sz w:val="24"/>
          <w:szCs w:val="24"/>
        </w:rPr>
        <w:t xml:space="preserve"> </w:t>
      </w:r>
      <w:r w:rsidRPr="00291428">
        <w:rPr>
          <w:rFonts w:ascii="Bookman Old Style" w:hAnsi="Bookman Old Style"/>
          <w:color w:val="000000"/>
          <w:spacing w:val="2"/>
          <w:sz w:val="24"/>
          <w:szCs w:val="24"/>
          <w:lang w:val="sr-Cyrl-CS"/>
        </w:rPr>
        <w:t>po</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еtkom</w:t>
      </w:r>
      <w:r w:rsidR="00410884">
        <w:rPr>
          <w:rFonts w:ascii="Bookman Old Style" w:hAnsi="Bookman Old Style"/>
          <w:color w:val="000000"/>
          <w:spacing w:val="2"/>
          <w:sz w:val="24"/>
          <w:szCs w:val="24"/>
          <w:lang w:val="sr-Cyrl-CS"/>
        </w:rPr>
        <w:t xml:space="preserve"> </w:t>
      </w:r>
      <w:r w:rsidRPr="00291428">
        <w:rPr>
          <w:rFonts w:ascii="Bookman Old Style" w:hAnsi="Bookman Old Style"/>
          <w:color w:val="000000"/>
          <w:spacing w:val="2"/>
          <w:sz w:val="24"/>
          <w:szCs w:val="24"/>
        </w:rPr>
        <w:t xml:space="preserve">osamdesetih </w:t>
      </w:r>
      <w:r w:rsidRPr="00291428">
        <w:rPr>
          <w:rFonts w:ascii="Bookman Old Style" w:hAnsi="Bookman Old Style"/>
          <w:color w:val="000000"/>
          <w:spacing w:val="2"/>
          <w:sz w:val="24"/>
          <w:szCs w:val="24"/>
          <w:lang w:val="sr-Cyrl-CS"/>
        </w:rPr>
        <w:t>nasta</w:t>
      </w:r>
      <w:r w:rsidRPr="00291428">
        <w:rPr>
          <w:rFonts w:ascii="Bookman Old Style" w:hAnsi="Bookman Old Style"/>
          <w:color w:val="000000"/>
          <w:spacing w:val="2"/>
          <w:sz w:val="24"/>
          <w:szCs w:val="24"/>
        </w:rPr>
        <w:t xml:space="preserve">o na </w:t>
      </w:r>
      <w:r w:rsidRPr="00291428">
        <w:rPr>
          <w:rFonts w:ascii="Bookman Old Style" w:hAnsi="Bookman Old Style"/>
          <w:color w:val="000000"/>
          <w:sz w:val="24"/>
          <w:szCs w:val="24"/>
          <w:lang w:val="sr-Cyrl-CS"/>
        </w:rPr>
        <w:t>Kosovu podstakao je i olak</w:t>
      </w:r>
      <w:r w:rsidRPr="00291428">
        <w:rPr>
          <w:rFonts w:ascii="Bookman Old Style" w:hAnsi="Bookman Old Style"/>
          <w:color w:val="000000"/>
          <w:sz w:val="24"/>
          <w:szCs w:val="24"/>
        </w:rPr>
        <w:t>š</w:t>
      </w:r>
      <w:r w:rsidRPr="00291428">
        <w:rPr>
          <w:rFonts w:ascii="Bookman Old Style" w:hAnsi="Bookman Old Style"/>
          <w:color w:val="000000"/>
          <w:sz w:val="24"/>
          <w:szCs w:val="24"/>
          <w:lang w:val="sr-Cyrl-CS"/>
        </w:rPr>
        <w:t>ao uspon srpskog nacionalizma. Kod srpskog stanov</w:t>
      </w:r>
      <w:r w:rsidRPr="00291428">
        <w:rPr>
          <w:rFonts w:ascii="Bookman Old Style" w:hAnsi="Bookman Old Style"/>
          <w:color w:val="000000"/>
          <w:sz w:val="24"/>
          <w:szCs w:val="24"/>
        </w:rPr>
        <w:t>niš</w:t>
      </w:r>
      <w:r w:rsidRPr="00291428">
        <w:rPr>
          <w:rFonts w:ascii="Bookman Old Style" w:hAnsi="Bookman Old Style"/>
          <w:color w:val="000000"/>
          <w:spacing w:val="-2"/>
          <w:sz w:val="24"/>
          <w:szCs w:val="24"/>
          <w:lang w:val="sr-Cyrl-CS"/>
        </w:rPr>
        <w:t>tva ja</w:t>
      </w:r>
      <w:r w:rsidRPr="00291428">
        <w:rPr>
          <w:rFonts w:ascii="Bookman Old Style" w:hAnsi="Bookman Old Style"/>
          <w:color w:val="000000"/>
          <w:spacing w:val="-2"/>
          <w:sz w:val="24"/>
          <w:szCs w:val="24"/>
        </w:rPr>
        <w:t>vlj</w:t>
      </w:r>
      <w:r w:rsidRPr="00291428">
        <w:rPr>
          <w:rFonts w:ascii="Bookman Old Style" w:hAnsi="Bookman Old Style"/>
          <w:color w:val="000000"/>
          <w:spacing w:val="-2"/>
          <w:sz w:val="24"/>
          <w:szCs w:val="24"/>
          <w:lang w:val="sr-Cyrl-CS"/>
        </w:rPr>
        <w:t xml:space="preserve">ali su </w:t>
      </w:r>
      <w:r w:rsidRPr="00291428">
        <w:rPr>
          <w:rFonts w:ascii="Bookman Old Style" w:hAnsi="Bookman Old Style"/>
          <w:color w:val="000000"/>
          <w:spacing w:val="-2"/>
          <w:sz w:val="24"/>
          <w:szCs w:val="24"/>
        </w:rPr>
        <w:t xml:space="preserve">se </w:t>
      </w:r>
      <w:r w:rsidRPr="00291428">
        <w:rPr>
          <w:rFonts w:ascii="Bookman Old Style" w:hAnsi="Bookman Old Style"/>
          <w:color w:val="000000"/>
          <w:spacing w:val="-2"/>
          <w:sz w:val="24"/>
          <w:szCs w:val="24"/>
          <w:lang w:val="sr-Cyrl-CS"/>
        </w:rPr>
        <w:t>ose</w:t>
      </w:r>
      <w:r w:rsidRPr="00291428">
        <w:rPr>
          <w:rFonts w:ascii="Bookman Old Style" w:hAnsi="Bookman Old Style"/>
          <w:color w:val="000000"/>
          <w:spacing w:val="-2"/>
          <w:sz w:val="24"/>
          <w:szCs w:val="24"/>
        </w:rPr>
        <w:t>ć</w:t>
      </w:r>
      <w:r w:rsidRPr="00291428">
        <w:rPr>
          <w:rFonts w:ascii="Bookman Old Style" w:hAnsi="Bookman Old Style"/>
          <w:color w:val="000000"/>
          <w:spacing w:val="-2"/>
          <w:sz w:val="24"/>
          <w:szCs w:val="24"/>
          <w:lang w:val="sr-Cyrl-CS"/>
        </w:rPr>
        <w:t xml:space="preserve">aj ugroženasti i potreba za </w:t>
      </w:r>
      <w:r w:rsidRPr="00291428">
        <w:rPr>
          <w:rFonts w:ascii="Bookman Old Style" w:hAnsi="Bookman Old Style"/>
          <w:color w:val="000000"/>
          <w:spacing w:val="-2"/>
          <w:sz w:val="24"/>
          <w:szCs w:val="24"/>
          <w:lang w:val="sr-Cyrl-CS"/>
        </w:rPr>
        <w:lastRenderedPageBreak/>
        <w:t>organizovanjem na etni</w:t>
      </w:r>
      <w:r w:rsidRPr="00291428">
        <w:rPr>
          <w:rFonts w:ascii="Bookman Old Style" w:hAnsi="Bookman Old Style"/>
          <w:color w:val="000000"/>
          <w:spacing w:val="-2"/>
          <w:sz w:val="24"/>
          <w:szCs w:val="24"/>
        </w:rPr>
        <w:t>č</w:t>
      </w:r>
      <w:r w:rsidRPr="00291428">
        <w:rPr>
          <w:rFonts w:ascii="Bookman Old Style" w:hAnsi="Bookman Old Style"/>
          <w:color w:val="000000"/>
          <w:spacing w:val="-2"/>
          <w:sz w:val="24"/>
          <w:szCs w:val="24"/>
          <w:lang w:val="sr-Cyrl-CS"/>
        </w:rPr>
        <w:t>koj osnovi.</w:t>
      </w:r>
      <w:r w:rsidRPr="00291428">
        <w:rPr>
          <w:rStyle w:val="FootnoteReference"/>
          <w:rFonts w:ascii="Bookman Old Style" w:hAnsi="Bookman Old Style"/>
          <w:color w:val="000000"/>
          <w:spacing w:val="-2"/>
          <w:sz w:val="24"/>
          <w:szCs w:val="24"/>
          <w:lang w:val="sr-Cyrl-CS"/>
        </w:rPr>
        <w:footnoteReference w:id="183"/>
      </w:r>
      <w:r w:rsidRPr="00291428">
        <w:rPr>
          <w:rFonts w:ascii="Bookman Old Style" w:hAnsi="Bookman Old Style"/>
          <w:color w:val="000000"/>
          <w:spacing w:val="-2"/>
          <w:sz w:val="24"/>
          <w:szCs w:val="24"/>
          <w:lang w:val="sr-Cyrl-CS"/>
        </w:rPr>
        <w:t xml:space="preserve"> U </w:t>
      </w:r>
      <w:r w:rsidRPr="00291428">
        <w:rPr>
          <w:rFonts w:ascii="Bookman Old Style" w:hAnsi="Bookman Old Style"/>
          <w:color w:val="000000"/>
          <w:spacing w:val="1"/>
          <w:sz w:val="24"/>
          <w:szCs w:val="24"/>
          <w:lang w:val="sr-Cyrl-CS"/>
        </w:rPr>
        <w:t>okruženju permanentn</w:t>
      </w:r>
      <w:r w:rsidRPr="00291428">
        <w:rPr>
          <w:rFonts w:ascii="Bookman Old Style" w:hAnsi="Bookman Old Style"/>
          <w:color w:val="000000"/>
          <w:spacing w:val="1"/>
          <w:sz w:val="24"/>
          <w:szCs w:val="24"/>
        </w:rPr>
        <w:t>o</w:t>
      </w:r>
      <w:r w:rsidRPr="00291428">
        <w:rPr>
          <w:rFonts w:ascii="Bookman Old Style" w:hAnsi="Bookman Old Style"/>
          <w:color w:val="000000"/>
          <w:spacing w:val="1"/>
          <w:sz w:val="24"/>
          <w:szCs w:val="24"/>
          <w:lang w:val="sr-Cyrl-CS"/>
        </w:rPr>
        <w:t>g straha za zajednicu, ra</w:t>
      </w:r>
      <w:r w:rsidRPr="00291428">
        <w:rPr>
          <w:rFonts w:ascii="Bookman Old Style" w:hAnsi="Bookman Old Style"/>
          <w:color w:val="000000"/>
          <w:spacing w:val="1"/>
          <w:sz w:val="24"/>
          <w:szCs w:val="24"/>
        </w:rPr>
        <w:t>đ</w:t>
      </w:r>
      <w:r w:rsidRPr="00291428">
        <w:rPr>
          <w:rFonts w:ascii="Bookman Old Style" w:hAnsi="Bookman Old Style"/>
          <w:color w:val="000000"/>
          <w:spacing w:val="1"/>
          <w:sz w:val="24"/>
          <w:szCs w:val="24"/>
          <w:lang w:val="sr-Cyrl-CS"/>
        </w:rPr>
        <w:t>a se histerija misti</w:t>
      </w:r>
      <w:r w:rsidRPr="00291428">
        <w:rPr>
          <w:rFonts w:ascii="Bookman Old Style" w:hAnsi="Bookman Old Style"/>
          <w:color w:val="000000"/>
          <w:spacing w:val="1"/>
          <w:sz w:val="24"/>
          <w:szCs w:val="24"/>
        </w:rPr>
        <w:t>č</w:t>
      </w:r>
      <w:r w:rsidRPr="00291428">
        <w:rPr>
          <w:rFonts w:ascii="Bookman Old Style" w:hAnsi="Bookman Old Style"/>
          <w:color w:val="000000"/>
          <w:spacing w:val="1"/>
          <w:sz w:val="24"/>
          <w:szCs w:val="24"/>
          <w:lang w:val="sr-Cyrl-CS"/>
        </w:rPr>
        <w:t>nog kolektivizma</w:t>
      </w:r>
      <w:r w:rsidRPr="00291428">
        <w:rPr>
          <w:rFonts w:ascii="Bookman Old Style" w:hAnsi="Bookman Old Style"/>
          <w:color w:val="000000"/>
          <w:spacing w:val="1"/>
          <w:sz w:val="24"/>
          <w:szCs w:val="24"/>
        </w:rPr>
        <w:t xml:space="preserve"> </w:t>
      </w:r>
      <w:r w:rsidRPr="00291428">
        <w:rPr>
          <w:rFonts w:ascii="Bookman Old Style" w:hAnsi="Bookman Old Style"/>
          <w:color w:val="000000"/>
          <w:sz w:val="24"/>
          <w:szCs w:val="24"/>
        </w:rPr>
        <w:t>oličenog u romantici genijalnog političkog vođe.</w:t>
      </w:r>
      <w:r w:rsidRPr="00291428">
        <w:rPr>
          <w:rFonts w:ascii="Bookman Old Style" w:hAnsi="Bookman Old Style"/>
          <w:color w:val="000000"/>
          <w:spacing w:val="1"/>
          <w:sz w:val="24"/>
          <w:szCs w:val="24"/>
          <w:vertAlign w:val="superscript"/>
          <w:lang w:val="sr-Cyrl-CS"/>
        </w:rPr>
        <w:t xml:space="preserve"> </w:t>
      </w:r>
      <w:r w:rsidRPr="00291428">
        <w:rPr>
          <w:rStyle w:val="FootnoteReference"/>
          <w:rFonts w:ascii="Bookman Old Style" w:hAnsi="Bookman Old Style"/>
          <w:color w:val="000000"/>
          <w:spacing w:val="1"/>
          <w:sz w:val="24"/>
          <w:szCs w:val="24"/>
          <w:lang w:val="sr-Cyrl-CS"/>
        </w:rPr>
        <w:footnoteReference w:id="184"/>
      </w:r>
      <w:r w:rsidRPr="00291428">
        <w:rPr>
          <w:rFonts w:ascii="Bookman Old Style" w:hAnsi="Bookman Old Style"/>
          <w:color w:val="000000"/>
          <w:sz w:val="24"/>
          <w:szCs w:val="24"/>
        </w:rPr>
        <w:t xml:space="preserve"> Obnavljanjem nacionalne mitologije i glorifikacijom sopstvene nacije, pojedinci su kompenzovali svoju nesigurnost i bespomoćnost. Emocionalno se poistovećujući sa nacijom i Vođom, i tako stičući dostojanstvo.</w:t>
      </w:r>
      <w:r w:rsidRPr="00291428">
        <w:rPr>
          <w:rStyle w:val="FootnoteReference"/>
          <w:rFonts w:ascii="Bookman Old Style" w:hAnsi="Bookman Old Style"/>
          <w:color w:val="000000"/>
          <w:sz w:val="24"/>
          <w:szCs w:val="24"/>
        </w:rPr>
        <w:footnoteReference w:id="185"/>
      </w:r>
      <w:r w:rsidRPr="00291428">
        <w:rPr>
          <w:rFonts w:ascii="Bookman Old Style" w:hAnsi="Bookman Old Style"/>
          <w:color w:val="000000"/>
          <w:sz w:val="24"/>
          <w:szCs w:val="24"/>
        </w:rPr>
        <w:t xml:space="preserve"> Učestali masovni skupovi u Srbiji osamdesetih godina su takođe zadovoljavali potrebe usamljenog, uplašenog pojedinaca.</w:t>
      </w:r>
    </w:p>
    <w:p w14:paraId="012F744D" w14:textId="6A5F8F1B" w:rsidR="005F5881" w:rsidRPr="00291428" w:rsidRDefault="005F5881" w:rsidP="009A6435">
      <w:pPr>
        <w:shd w:val="clear" w:color="auto" w:fill="FFFFFF"/>
        <w:spacing w:line="360" w:lineRule="auto"/>
        <w:ind w:left="720" w:right="720"/>
        <w:jc w:val="both"/>
        <w:rPr>
          <w:rFonts w:ascii="Bookman Old Style" w:hAnsi="Bookman Old Style"/>
          <w:color w:val="000000"/>
          <w:sz w:val="24"/>
          <w:szCs w:val="24"/>
        </w:rPr>
      </w:pPr>
      <w:r>
        <w:rPr>
          <w:rFonts w:ascii="Bookman Old Style" w:hAnsi="Bookman Old Style"/>
          <w:color w:val="000000"/>
          <w:sz w:val="24"/>
          <w:szCs w:val="24"/>
        </w:rPr>
        <w:tab/>
      </w:r>
      <w:r w:rsidRPr="00291428">
        <w:rPr>
          <w:rFonts w:ascii="Bookman Old Style" w:hAnsi="Bookman Old Style"/>
          <w:color w:val="000000"/>
          <w:sz w:val="24"/>
          <w:szCs w:val="24"/>
        </w:rPr>
        <w:t>U istoriji, gotovo da nema naroda iz koga ne dolaze glasovi o njegovog posebnoj ulozi u istoriji, o njegovoj misiji koja je jedinstvena. Među „izabranim narodima, ideolozi srpskog nacionalizma su pronašli udobno mesto za Srbe – „narod najstariji“. Taj njihov poduhvat je olakšan tadašnjom krizom i međunacionalnim sukobljavanjima koja su postala vidljiva osamdesetih godina u Srbiji i Jugoslaviji. Tada koncept „tuđeg“ postaje okosnica okupljanja, a u cilju odbrane vrednosti i interesa „nas“ – Srba.</w:t>
      </w:r>
      <w:r w:rsidRPr="00291428">
        <w:rPr>
          <w:rStyle w:val="FootnoteReference"/>
          <w:rFonts w:ascii="Bookman Old Style" w:hAnsi="Bookman Old Style"/>
          <w:color w:val="000000"/>
          <w:sz w:val="24"/>
          <w:szCs w:val="24"/>
        </w:rPr>
        <w:footnoteReference w:id="186"/>
      </w:r>
      <w:r w:rsidRPr="00291428">
        <w:rPr>
          <w:rFonts w:ascii="Bookman Old Style" w:hAnsi="Bookman Old Style"/>
          <w:color w:val="000000"/>
          <w:sz w:val="24"/>
          <w:szCs w:val="24"/>
        </w:rPr>
        <w:t xml:space="preserve"> Brojna upozrenja i dokazi, kako iz tadašnje Srbije tako i iz istorije srpske države i nacije, postali su stvarno „disdentski“ i sve manje čujni, jer su tadašnje vladajuće elite u Srbiji i drugim federalnim jeidnicama otkrile izuzetnu privlačnost principa „zavadi pa vladaj“, kao i efikasnosti nacionalizma kao sredstva ideološkog opravdanja za neuspehe prethodnih politika</w:t>
      </w:r>
      <w:r w:rsidRPr="00291428">
        <w:rPr>
          <w:rStyle w:val="FootnoteReference"/>
          <w:rFonts w:ascii="Bookman Old Style" w:hAnsi="Bookman Old Style"/>
          <w:color w:val="000000"/>
          <w:sz w:val="24"/>
          <w:szCs w:val="24"/>
        </w:rPr>
        <w:footnoteReference w:id="187"/>
      </w:r>
      <w:r w:rsidR="00410884">
        <w:rPr>
          <w:rFonts w:ascii="Bookman Old Style" w:hAnsi="Bookman Old Style"/>
          <w:color w:val="000000"/>
          <w:sz w:val="24"/>
          <w:szCs w:val="24"/>
        </w:rPr>
        <w:t xml:space="preserve"> </w:t>
      </w:r>
      <w:r w:rsidRPr="00291428">
        <w:rPr>
          <w:rFonts w:ascii="Bookman Old Style" w:hAnsi="Bookman Old Style"/>
          <w:color w:val="000000"/>
          <w:sz w:val="24"/>
          <w:szCs w:val="24"/>
        </w:rPr>
        <w:t>koje su dovele do tadašnje kize etatisitičlkog upravljanja društvom, pa i predstavljanja nacije.</w:t>
      </w:r>
      <w:r w:rsidRPr="00291428">
        <w:rPr>
          <w:rStyle w:val="FootnoteReference"/>
          <w:rFonts w:ascii="Bookman Old Style" w:hAnsi="Bookman Old Style"/>
          <w:color w:val="000000"/>
          <w:sz w:val="24"/>
          <w:szCs w:val="24"/>
        </w:rPr>
        <w:footnoteReference w:id="188"/>
      </w:r>
      <w:r w:rsidRPr="00291428">
        <w:rPr>
          <w:rFonts w:ascii="Bookman Old Style" w:hAnsi="Bookman Old Style"/>
          <w:color w:val="000000"/>
          <w:sz w:val="24"/>
          <w:szCs w:val="24"/>
        </w:rPr>
        <w:t xml:space="preserve"> Za narastajuću nacionalisitičku elitu, u </w:t>
      </w:r>
      <w:r w:rsidRPr="00291428">
        <w:rPr>
          <w:rFonts w:ascii="Bookman Old Style" w:hAnsi="Bookman Old Style"/>
          <w:color w:val="000000"/>
          <w:sz w:val="24"/>
          <w:szCs w:val="24"/>
        </w:rPr>
        <w:lastRenderedPageBreak/>
        <w:t>najvećem broju slulčajeva sastavljenu od tadašnjeg ili bivšeg vođstva Komunsitičke partije, posebno prostaljinisitičke orijentacije, bio je to najkraći puit za prebacivanje u novu postkomunisitičku fazu.</w:t>
      </w:r>
    </w:p>
    <w:p w14:paraId="148D6007" w14:textId="77777777" w:rsidR="005F5881" w:rsidRPr="00291428" w:rsidRDefault="005F5881" w:rsidP="009A6435">
      <w:pPr>
        <w:shd w:val="clear" w:color="auto" w:fill="FFFFFF"/>
        <w:spacing w:line="360" w:lineRule="auto"/>
        <w:ind w:left="720" w:right="720"/>
        <w:jc w:val="both"/>
        <w:rPr>
          <w:rFonts w:ascii="Bookman Old Style" w:hAnsi="Bookman Old Style"/>
          <w:spacing w:val="1"/>
          <w:sz w:val="24"/>
          <w:szCs w:val="24"/>
        </w:rPr>
      </w:pPr>
      <w:r>
        <w:rPr>
          <w:rFonts w:ascii="Bookman Old Style" w:hAnsi="Bookman Old Style"/>
          <w:sz w:val="24"/>
          <w:szCs w:val="24"/>
        </w:rPr>
        <w:tab/>
      </w:r>
      <w:r w:rsidRPr="00291428">
        <w:rPr>
          <w:rFonts w:ascii="Bookman Old Style" w:hAnsi="Bookman Old Style"/>
          <w:sz w:val="24"/>
          <w:szCs w:val="24"/>
        </w:rPr>
        <w:t>Srpski nacionalizam ne bi imao velike šanse da ga nije podržala vlast Srbije. Ova podrška učvršćena je tokom tzv. "Antibirokratske revolucije" koja je bila prvi u nizu događaja koji će onemogućiti institucionalizovanje demokratske procedure odlučivanja u Srbiji i u bivšoj Jugoslaviji.</w:t>
      </w:r>
      <w:r w:rsidRPr="00291428">
        <w:rPr>
          <w:rStyle w:val="FootnoteReference"/>
          <w:rFonts w:ascii="Bookman Old Style" w:hAnsi="Bookman Old Style"/>
          <w:sz w:val="24"/>
          <w:szCs w:val="24"/>
        </w:rPr>
        <w:footnoteReference w:id="189"/>
      </w:r>
      <w:r w:rsidRPr="00291428">
        <w:rPr>
          <w:rFonts w:ascii="Bookman Old Style" w:hAnsi="Bookman Old Style"/>
          <w:sz w:val="24"/>
          <w:szCs w:val="24"/>
        </w:rPr>
        <w:t xml:space="preserve"> Sa stanovišta interesa srpske nacije, bio je to </w:t>
      </w:r>
      <w:r w:rsidRPr="00291428">
        <w:rPr>
          <w:rFonts w:ascii="Bookman Old Style" w:hAnsi="Bookman Old Style"/>
          <w:spacing w:val="1"/>
          <w:sz w:val="24"/>
          <w:szCs w:val="24"/>
        </w:rPr>
        <w:t xml:space="preserve">nacionalistički pokret kojim se od "nacije po sebi" ("nation an sich") prelazi u "naciju </w:t>
      </w:r>
      <w:r w:rsidRPr="00291428">
        <w:rPr>
          <w:rFonts w:ascii="Bookman Old Style" w:hAnsi="Bookman Old Style"/>
          <w:spacing w:val="3"/>
          <w:sz w:val="24"/>
          <w:szCs w:val="24"/>
        </w:rPr>
        <w:t>za sebe" ("nation fur sich").</w:t>
      </w:r>
      <w:r w:rsidRPr="00291428">
        <w:rPr>
          <w:rStyle w:val="FootnoteReference"/>
          <w:rFonts w:ascii="Bookman Old Style" w:hAnsi="Bookman Old Style"/>
          <w:spacing w:val="3"/>
          <w:sz w:val="24"/>
          <w:szCs w:val="24"/>
        </w:rPr>
        <w:footnoteReference w:id="190"/>
      </w:r>
      <w:r w:rsidRPr="00291428">
        <w:rPr>
          <w:rFonts w:ascii="Bookman Old Style" w:hAnsi="Bookman Old Style"/>
          <w:spacing w:val="3"/>
          <w:sz w:val="24"/>
          <w:szCs w:val="24"/>
        </w:rPr>
        <w:t xml:space="preserve"> Masa je počela da gradi sliku o sebi kao o aktivnom </w:t>
      </w:r>
      <w:r w:rsidRPr="00291428">
        <w:rPr>
          <w:rFonts w:ascii="Bookman Old Style" w:hAnsi="Bookman Old Style"/>
          <w:spacing w:val="2"/>
          <w:sz w:val="24"/>
          <w:szCs w:val="24"/>
        </w:rPr>
        <w:t xml:space="preserve">subjektu istorije. To je tadašnjem rukovodstvu Srbije dalo politički kapital koji </w:t>
      </w:r>
      <w:r w:rsidRPr="00291428">
        <w:rPr>
          <w:rFonts w:ascii="Bookman Old Style" w:hAnsi="Bookman Old Style"/>
          <w:sz w:val="24"/>
          <w:szCs w:val="24"/>
        </w:rPr>
        <w:t>druge republičke i nacionalne elite nisu imale.</w:t>
      </w:r>
      <w:r w:rsidRPr="00291428">
        <w:rPr>
          <w:rStyle w:val="FootnoteReference"/>
          <w:rFonts w:ascii="Bookman Old Style" w:hAnsi="Bookman Old Style"/>
          <w:sz w:val="24"/>
          <w:szCs w:val="24"/>
        </w:rPr>
        <w:footnoteReference w:id="191"/>
      </w:r>
      <w:r w:rsidRPr="00291428">
        <w:rPr>
          <w:rFonts w:ascii="Bookman Old Style" w:hAnsi="Bookman Old Style"/>
          <w:sz w:val="24"/>
          <w:szCs w:val="24"/>
        </w:rPr>
        <w:t xml:space="preserve"> U doba "antibirokratske revolucije", Milošević je obećavao ispunjavanje nacionalnih i socijalnih oče</w:t>
      </w:r>
      <w:r w:rsidRPr="00291428">
        <w:rPr>
          <w:rFonts w:ascii="Bookman Old Style" w:hAnsi="Bookman Old Style"/>
          <w:spacing w:val="1"/>
          <w:sz w:val="24"/>
          <w:szCs w:val="24"/>
        </w:rPr>
        <w:t>kivanja - državnu celokupnost Srbije i dobar život u skorašnjem socijalnom blagostanju. Masovnost podrške koju je dobijao stvarala je privid demokratizacije i plu</w:t>
      </w:r>
      <w:r w:rsidRPr="00291428">
        <w:rPr>
          <w:rFonts w:ascii="Bookman Old Style" w:hAnsi="Bookman Old Style"/>
          <w:sz w:val="24"/>
          <w:szCs w:val="24"/>
        </w:rPr>
        <w:t xml:space="preserve">ralizacije, kao i privid o tačnosti demagoške tvrdnje da je Srbija prva u socijalističkom </w:t>
      </w:r>
      <w:r w:rsidRPr="00291428">
        <w:rPr>
          <w:rFonts w:ascii="Bookman Old Style" w:hAnsi="Bookman Old Style"/>
          <w:spacing w:val="1"/>
          <w:sz w:val="24"/>
          <w:szCs w:val="24"/>
        </w:rPr>
        <w:t xml:space="preserve">svetu izvršila uspešnu narodnu revoluciju protiv postojećeg poretka. </w:t>
      </w:r>
    </w:p>
    <w:p w14:paraId="0EA9ACE9" w14:textId="77777777" w:rsidR="005F5881" w:rsidRPr="00291428" w:rsidRDefault="005F5881" w:rsidP="009A6435">
      <w:pPr>
        <w:shd w:val="clear" w:color="auto" w:fill="FFFFFF"/>
        <w:spacing w:line="360" w:lineRule="auto"/>
        <w:ind w:left="720" w:right="720"/>
        <w:jc w:val="both"/>
        <w:rPr>
          <w:rFonts w:ascii="Bookman Old Style" w:hAnsi="Bookman Old Style"/>
          <w:color w:val="000000"/>
          <w:spacing w:val="1"/>
          <w:sz w:val="24"/>
          <w:szCs w:val="24"/>
        </w:rPr>
      </w:pPr>
      <w:r>
        <w:rPr>
          <w:rFonts w:ascii="Bookman Old Style" w:hAnsi="Bookman Old Style"/>
          <w:color w:val="000000"/>
          <w:sz w:val="24"/>
          <w:szCs w:val="24"/>
        </w:rPr>
        <w:tab/>
      </w:r>
      <w:r w:rsidRPr="00291428">
        <w:rPr>
          <w:rFonts w:ascii="Bookman Old Style" w:hAnsi="Bookman Old Style"/>
          <w:color w:val="000000"/>
          <w:sz w:val="24"/>
          <w:szCs w:val="24"/>
        </w:rPr>
        <w:t xml:space="preserve">Psihoza ugroženosti podsticana je i od republičkog centra i medija pod njegovom kontrolom, a u cilju obračuna sa suparničkim republičkim i pokrajinskim </w:t>
      </w:r>
      <w:r w:rsidRPr="00291428">
        <w:rPr>
          <w:rFonts w:ascii="Bookman Old Style" w:hAnsi="Bookman Old Style"/>
          <w:color w:val="000000"/>
          <w:spacing w:val="-1"/>
          <w:sz w:val="24"/>
          <w:szCs w:val="24"/>
        </w:rPr>
        <w:t>elitama.</w:t>
      </w:r>
      <w:r w:rsidRPr="00291428">
        <w:rPr>
          <w:rStyle w:val="FootnoteReference"/>
          <w:rFonts w:ascii="Bookman Old Style" w:hAnsi="Bookman Old Style"/>
          <w:color w:val="000000"/>
          <w:spacing w:val="-1"/>
          <w:sz w:val="24"/>
          <w:szCs w:val="24"/>
        </w:rPr>
        <w:footnoteReference w:id="192"/>
      </w:r>
      <w:r w:rsidRPr="00291428">
        <w:rPr>
          <w:rFonts w:ascii="Bookman Old Style" w:hAnsi="Bookman Old Style"/>
          <w:color w:val="000000"/>
          <w:spacing w:val="-1"/>
          <w:sz w:val="24"/>
          <w:szCs w:val="24"/>
        </w:rPr>
        <w:t xml:space="preserve"> U tom cilju su podsticane akcije emocionalnog tipa, kako demagoškim </w:t>
      </w:r>
      <w:r w:rsidRPr="00291428">
        <w:rPr>
          <w:rFonts w:ascii="Bookman Old Style" w:hAnsi="Bookman Old Style"/>
          <w:color w:val="000000"/>
          <w:sz w:val="24"/>
          <w:szCs w:val="24"/>
        </w:rPr>
        <w:t xml:space="preserve">obraćanjem Vođe (Milošević), "aktivista" i medija. Posebno mesto imala je upotreba brojnih </w:t>
      </w:r>
      <w:r w:rsidRPr="00291428">
        <w:rPr>
          <w:rFonts w:ascii="Bookman Old Style" w:hAnsi="Bookman Old Style"/>
          <w:color w:val="000000"/>
          <w:spacing w:val="1"/>
          <w:sz w:val="24"/>
          <w:szCs w:val="24"/>
        </w:rPr>
        <w:t xml:space="preserve">tehnika emocionalnog izražavanja. </w:t>
      </w:r>
      <w:r w:rsidRPr="00291428">
        <w:rPr>
          <w:rFonts w:ascii="Bookman Old Style" w:hAnsi="Bookman Old Style"/>
          <w:color w:val="000000"/>
          <w:spacing w:val="3"/>
          <w:sz w:val="24"/>
          <w:szCs w:val="24"/>
        </w:rPr>
        <w:t>" Podsticani su i sadomazohizam ili autoritranost,</w:t>
      </w:r>
      <w:r w:rsidRPr="00291428">
        <w:rPr>
          <w:rFonts w:ascii="Bookman Old Style" w:hAnsi="Bookman Old Style"/>
          <w:color w:val="000000"/>
          <w:spacing w:val="1"/>
          <w:sz w:val="24"/>
          <w:szCs w:val="24"/>
        </w:rPr>
        <w:t xml:space="preserve"> aktivirane vrednosti osvete i odmazde, šireno je i </w:t>
      </w:r>
      <w:r w:rsidRPr="00291428">
        <w:rPr>
          <w:rFonts w:ascii="Bookman Old Style" w:hAnsi="Bookman Old Style"/>
          <w:color w:val="000000"/>
          <w:spacing w:val="3"/>
          <w:sz w:val="24"/>
          <w:szCs w:val="24"/>
        </w:rPr>
        <w:t xml:space="preserve">ubeđenja </w:t>
      </w:r>
      <w:r w:rsidRPr="00291428">
        <w:rPr>
          <w:rFonts w:ascii="Bookman Old Style" w:hAnsi="Bookman Old Style"/>
          <w:color w:val="000000"/>
          <w:sz w:val="24"/>
          <w:szCs w:val="24"/>
        </w:rPr>
        <w:t>mase da poštuje moć, snagu, ljudi od moći “koji će znati da vladaju”</w:t>
      </w:r>
      <w:r w:rsidRPr="00291428">
        <w:rPr>
          <w:rFonts w:ascii="Bookman Old Style" w:hAnsi="Bookman Old Style"/>
          <w:color w:val="000000"/>
          <w:spacing w:val="1"/>
          <w:sz w:val="24"/>
          <w:szCs w:val="24"/>
        </w:rPr>
        <w:t xml:space="preserve">. </w:t>
      </w:r>
    </w:p>
    <w:p w14:paraId="1E5B26C0" w14:textId="77777777" w:rsidR="005F5881" w:rsidRPr="00291428" w:rsidRDefault="005F5881" w:rsidP="009A6435">
      <w:pPr>
        <w:shd w:val="clear" w:color="auto" w:fill="FFFFFF"/>
        <w:spacing w:line="360" w:lineRule="auto"/>
        <w:ind w:left="720" w:right="720"/>
        <w:jc w:val="both"/>
        <w:rPr>
          <w:rFonts w:ascii="Bookman Old Style" w:hAnsi="Bookman Old Style"/>
          <w:color w:val="000000"/>
          <w:spacing w:val="5"/>
          <w:sz w:val="24"/>
          <w:szCs w:val="24"/>
        </w:rPr>
      </w:pPr>
      <w:r>
        <w:rPr>
          <w:rFonts w:ascii="Bookman Old Style" w:hAnsi="Bookman Old Style"/>
          <w:color w:val="000000"/>
          <w:spacing w:val="1"/>
          <w:sz w:val="24"/>
          <w:szCs w:val="24"/>
        </w:rPr>
        <w:lastRenderedPageBreak/>
        <w:tab/>
      </w:r>
      <w:r w:rsidRPr="00291428">
        <w:rPr>
          <w:rFonts w:ascii="Bookman Old Style" w:hAnsi="Bookman Old Style"/>
          <w:color w:val="000000"/>
          <w:spacing w:val="1"/>
          <w:sz w:val="24"/>
          <w:szCs w:val="24"/>
        </w:rPr>
        <w:t xml:space="preserve">Da </w:t>
      </w:r>
      <w:r w:rsidRPr="00291428">
        <w:rPr>
          <w:rFonts w:ascii="Bookman Old Style" w:hAnsi="Bookman Old Style"/>
          <w:color w:val="000000"/>
          <w:sz w:val="24"/>
          <w:szCs w:val="24"/>
        </w:rPr>
        <w:t>bi se razvilo osećanje pripadanja naciji i potreba za "ćvr</w:t>
      </w:r>
      <w:r w:rsidRPr="00291428">
        <w:rPr>
          <w:rFonts w:ascii="Bookman Old Style" w:hAnsi="Bookman Old Style"/>
          <w:color w:val="000000"/>
          <w:spacing w:val="1"/>
          <w:sz w:val="24"/>
          <w:szCs w:val="24"/>
        </w:rPr>
        <w:t xml:space="preserve">stom rukom", u javnosti su pokretane najrazličitije teme i aktivirani brojni stereotipi. Takođe, podsticana su i osećanja etnocentrističke superiornosti tvrdnjama "Srbi su hrabri, pošteni i civilizovani, a drugi su lukavi… pokvareni bečki konjušari, i zato nećemo dozvoliti da </w:t>
      </w:r>
      <w:r w:rsidRPr="00291428">
        <w:rPr>
          <w:rFonts w:ascii="Bookman Old Style" w:hAnsi="Bookman Old Style"/>
          <w:color w:val="000000"/>
          <w:spacing w:val="3"/>
          <w:sz w:val="24"/>
          <w:szCs w:val="24"/>
        </w:rPr>
        <w:t>vladaju Nama</w:t>
      </w:r>
      <w:r w:rsidRPr="00291428">
        <w:rPr>
          <w:rFonts w:ascii="Bookman Old Style" w:hAnsi="Bookman Old Style"/>
          <w:color w:val="000000"/>
          <w:spacing w:val="1"/>
          <w:sz w:val="24"/>
          <w:szCs w:val="24"/>
          <w:vertAlign w:val="superscript"/>
        </w:rPr>
        <w:t>36.</w:t>
      </w:r>
      <w:r w:rsidRPr="00291428">
        <w:rPr>
          <w:rFonts w:ascii="Bookman Old Style" w:hAnsi="Bookman Old Style"/>
          <w:color w:val="000000"/>
          <w:spacing w:val="1"/>
          <w:sz w:val="24"/>
          <w:szCs w:val="24"/>
        </w:rPr>
        <w:t xml:space="preserve"> Sve u svemu, srpska javnost je dovođena </w:t>
      </w:r>
      <w:r w:rsidRPr="00291428">
        <w:rPr>
          <w:rFonts w:ascii="Bookman Old Style" w:hAnsi="Bookman Old Style"/>
          <w:color w:val="000000"/>
          <w:spacing w:val="-1"/>
          <w:sz w:val="24"/>
          <w:szCs w:val="24"/>
        </w:rPr>
        <w:t>u stanja slična paranoji, kada se kao osnovni razvija osećaj opkoljenosti “nepri</w:t>
      </w:r>
      <w:r w:rsidRPr="00291428">
        <w:rPr>
          <w:rFonts w:ascii="Bookman Old Style" w:hAnsi="Bookman Old Style"/>
          <w:color w:val="000000"/>
          <w:spacing w:val="5"/>
          <w:sz w:val="24"/>
          <w:szCs w:val="24"/>
        </w:rPr>
        <w:t>jateljem”.</w:t>
      </w:r>
    </w:p>
    <w:p w14:paraId="29EA4325" w14:textId="77777777" w:rsidR="005F5881" w:rsidRPr="00291428" w:rsidRDefault="005F5881" w:rsidP="009A6435">
      <w:pPr>
        <w:shd w:val="clear" w:color="auto" w:fill="FFFFFF"/>
        <w:spacing w:line="360" w:lineRule="auto"/>
        <w:ind w:left="720" w:right="720"/>
        <w:jc w:val="both"/>
        <w:rPr>
          <w:rFonts w:ascii="Bookman Old Style" w:hAnsi="Bookman Old Style"/>
          <w:spacing w:val="3"/>
          <w:sz w:val="24"/>
          <w:szCs w:val="24"/>
        </w:rPr>
      </w:pPr>
      <w:r>
        <w:rPr>
          <w:rFonts w:ascii="Bookman Old Style" w:hAnsi="Bookman Old Style"/>
          <w:spacing w:val="-2"/>
          <w:sz w:val="24"/>
          <w:szCs w:val="24"/>
        </w:rPr>
        <w:tab/>
      </w:r>
      <w:r w:rsidRPr="00291428">
        <w:rPr>
          <w:rFonts w:ascii="Bookman Old Style" w:hAnsi="Bookman Old Style"/>
          <w:spacing w:val="-2"/>
          <w:sz w:val="24"/>
          <w:szCs w:val="24"/>
        </w:rPr>
        <w:t xml:space="preserve">Psihoza ugroženosti ima koren i u doživljaju </w:t>
      </w:r>
      <w:r w:rsidRPr="00291428">
        <w:rPr>
          <w:rFonts w:ascii="Bookman Old Style" w:hAnsi="Bookman Old Style"/>
          <w:spacing w:val="1"/>
          <w:sz w:val="24"/>
          <w:szCs w:val="24"/>
        </w:rPr>
        <w:t xml:space="preserve">postojanja dve pokrajine u sastavu Srbije kao "slabljenja Srbije". Ovakav doživljaj </w:t>
      </w:r>
      <w:r w:rsidRPr="00291428">
        <w:rPr>
          <w:rFonts w:ascii="Bookman Old Style" w:hAnsi="Bookman Old Style"/>
          <w:sz w:val="24"/>
          <w:szCs w:val="24"/>
        </w:rPr>
        <w:t xml:space="preserve">je jačao sa zaoštravanjem krize i nastankom mogućnosti da, po raspadu bivše Jugoslavije, Srbi ostanu razdeljeni u nekoliko država, dok se "drugi" ujedinjuju. Na sve strane širi se osećanje straha i ugroženosti. Takvo osećanje zahvata i "druge" na prostorima bivše Jugoslavije i u Srbiji. U takvom stanju, sve više se veruje u mogućnost </w:t>
      </w:r>
      <w:r w:rsidRPr="00291428">
        <w:rPr>
          <w:rFonts w:ascii="Bookman Old Style" w:hAnsi="Bookman Old Style"/>
          <w:spacing w:val="-2"/>
          <w:sz w:val="24"/>
          <w:szCs w:val="24"/>
        </w:rPr>
        <w:t xml:space="preserve">"brzih i prekih rešenja". Rešenja se, pak, u skladu sa tradicijom Vidovdanskog ustava </w:t>
      </w:r>
      <w:r w:rsidRPr="00291428">
        <w:rPr>
          <w:rFonts w:ascii="Bookman Old Style" w:hAnsi="Bookman Old Style"/>
          <w:sz w:val="24"/>
          <w:szCs w:val="24"/>
        </w:rPr>
        <w:t xml:space="preserve">kojoj je veran srpski nacioanlizam, vide kao izgradnja jake, strogo centralizovane države, a mogućnost da se Kosovo pretvori u "etničiki čist" region i da se odvoji od Srbije </w:t>
      </w:r>
      <w:r w:rsidRPr="00291428">
        <w:rPr>
          <w:rFonts w:ascii="Bookman Old Style" w:hAnsi="Bookman Old Style"/>
          <w:spacing w:val="3"/>
          <w:sz w:val="24"/>
          <w:szCs w:val="24"/>
        </w:rPr>
        <w:t>doživljava se kao neposredna opasnost za srpski nacionalni identitet.</w:t>
      </w:r>
      <w:r w:rsidRPr="00291428">
        <w:rPr>
          <w:rStyle w:val="FootnoteReference"/>
          <w:rFonts w:ascii="Bookman Old Style" w:hAnsi="Bookman Old Style"/>
          <w:spacing w:val="3"/>
          <w:sz w:val="24"/>
          <w:szCs w:val="24"/>
        </w:rPr>
        <w:footnoteReference w:id="193"/>
      </w:r>
      <w:r w:rsidRPr="00291428">
        <w:rPr>
          <w:rFonts w:ascii="Bookman Old Style" w:hAnsi="Bookman Old Style"/>
          <w:spacing w:val="3"/>
          <w:sz w:val="24"/>
          <w:szCs w:val="24"/>
        </w:rPr>
        <w:t xml:space="preserve"> </w:t>
      </w:r>
    </w:p>
    <w:p w14:paraId="1B1EA4CB" w14:textId="77777777" w:rsidR="005F5881" w:rsidRPr="00291428" w:rsidRDefault="005F5881" w:rsidP="009A6435">
      <w:pPr>
        <w:shd w:val="clear" w:color="auto" w:fill="FFFFFF"/>
        <w:spacing w:line="360" w:lineRule="auto"/>
        <w:ind w:left="720" w:right="720"/>
        <w:jc w:val="both"/>
        <w:rPr>
          <w:rFonts w:ascii="Bookman Old Style" w:hAnsi="Bookman Old Style"/>
          <w:spacing w:val="1"/>
          <w:sz w:val="24"/>
          <w:szCs w:val="24"/>
        </w:rPr>
      </w:pPr>
      <w:r>
        <w:rPr>
          <w:rFonts w:ascii="Bookman Old Style" w:hAnsi="Bookman Old Style"/>
          <w:sz w:val="24"/>
          <w:szCs w:val="24"/>
        </w:rPr>
        <w:tab/>
      </w:r>
      <w:r w:rsidRPr="00291428">
        <w:rPr>
          <w:rFonts w:ascii="Bookman Old Style" w:hAnsi="Bookman Old Style"/>
          <w:sz w:val="24"/>
          <w:szCs w:val="24"/>
        </w:rPr>
        <w:t xml:space="preserve">Kada je reč o srpskoj naciji, u posttitovo i u postmiloševićevo doba, na delu je kriza “novog” identiteta, odnosno nastojanje da se nacionalni identitet izgrađuje po meri etnonacionalizma. Tako je, na primer, kultura, </w:t>
      </w:r>
      <w:r w:rsidRPr="00291428">
        <w:rPr>
          <w:rFonts w:ascii="Bookman Old Style" w:hAnsi="Bookman Old Style"/>
          <w:spacing w:val="-1"/>
          <w:sz w:val="24"/>
          <w:szCs w:val="24"/>
        </w:rPr>
        <w:t>umesto da se razvija kao pluralistička i otvorena ka unutrašnjim i spoljašnjim komu</w:t>
      </w:r>
      <w:r w:rsidRPr="00291428">
        <w:rPr>
          <w:rFonts w:ascii="Bookman Old Style" w:hAnsi="Bookman Old Style"/>
          <w:sz w:val="24"/>
          <w:szCs w:val="24"/>
        </w:rPr>
        <w:t xml:space="preserve">nikacijama, zatvorena u okvire nacije uz preuzimanje prevashodno represivne funkcije </w:t>
      </w:r>
      <w:r w:rsidRPr="00291428">
        <w:rPr>
          <w:rFonts w:ascii="Bookman Old Style" w:hAnsi="Bookman Old Style"/>
          <w:spacing w:val="-1"/>
          <w:sz w:val="24"/>
          <w:szCs w:val="24"/>
        </w:rPr>
        <w:t>nacionalističike indoktrinacije.</w:t>
      </w:r>
      <w:r w:rsidRPr="00291428">
        <w:rPr>
          <w:rStyle w:val="FootnoteReference"/>
          <w:rFonts w:ascii="Bookman Old Style" w:hAnsi="Bookman Old Style"/>
          <w:spacing w:val="-1"/>
          <w:sz w:val="24"/>
          <w:szCs w:val="24"/>
        </w:rPr>
        <w:footnoteReference w:id="194"/>
      </w:r>
      <w:r w:rsidRPr="00291428">
        <w:rPr>
          <w:rFonts w:ascii="Bookman Old Style" w:hAnsi="Bookman Old Style"/>
          <w:spacing w:val="-1"/>
          <w:sz w:val="24"/>
          <w:szCs w:val="24"/>
        </w:rPr>
        <w:t xml:space="preserve"> Zapravo, etnopolitička mobilizacija, kao politička </w:t>
      </w:r>
      <w:r w:rsidRPr="00291428">
        <w:rPr>
          <w:rFonts w:ascii="Bookman Old Style" w:hAnsi="Bookman Old Style"/>
          <w:sz w:val="24"/>
          <w:szCs w:val="24"/>
        </w:rPr>
        <w:t xml:space="preserve">strategija, stvara podaničku političku kulturu. Dolazi do uskrsnuća tradicionalno nacionalnih, ali i etnoarhaičnih simbola kolektivnog </w:t>
      </w:r>
      <w:r w:rsidRPr="00291428">
        <w:rPr>
          <w:rFonts w:ascii="Bookman Old Style" w:hAnsi="Bookman Old Style"/>
          <w:sz w:val="24"/>
          <w:szCs w:val="24"/>
        </w:rPr>
        <w:lastRenderedPageBreak/>
        <w:t xml:space="preserve">života. Upotrebom tradicije kao </w:t>
      </w:r>
      <w:r w:rsidRPr="00291428">
        <w:rPr>
          <w:rFonts w:ascii="Bookman Old Style" w:hAnsi="Bookman Old Style"/>
          <w:spacing w:val="-1"/>
          <w:sz w:val="24"/>
          <w:szCs w:val="24"/>
        </w:rPr>
        <w:t>ključne simboličke vrednosti u nacionalističkoj i populističkoj retorici, kao i u spek</w:t>
      </w:r>
      <w:r w:rsidRPr="00291428">
        <w:rPr>
          <w:rFonts w:ascii="Bookman Old Style" w:hAnsi="Bookman Old Style"/>
          <w:spacing w:val="2"/>
          <w:sz w:val="24"/>
          <w:szCs w:val="24"/>
        </w:rPr>
        <w:t xml:space="preserve">takularnim političkim ritualima, trebalo je da se razreši kriza politickog legitimiteta </w:t>
      </w:r>
      <w:r w:rsidRPr="00291428">
        <w:rPr>
          <w:rFonts w:ascii="Bookman Old Style" w:hAnsi="Bookman Old Style"/>
          <w:spacing w:val="-1"/>
          <w:sz w:val="24"/>
          <w:szCs w:val="24"/>
        </w:rPr>
        <w:t xml:space="preserve">i ostvari promena tipa političkog sistema, a bez promene titulara vlasti. Naišavši na </w:t>
      </w:r>
      <w:r w:rsidRPr="00291428">
        <w:rPr>
          <w:rFonts w:ascii="Bookman Old Style" w:hAnsi="Bookman Old Style"/>
          <w:sz w:val="24"/>
          <w:szCs w:val="24"/>
        </w:rPr>
        <w:t>pogodno tlo društva sa narušenim tokovima modernizacije, praksa upotrebe tradicije proširila se iz domena politike na gotovo sve oblasti života u Srbiji. Presudan činilac da tradicionalizam postane odrednica duha vremena u Srbiji, kao i unutar srpske nacije, bio je spoj spontanog narodnog tradicionalizma, opozicionog "tradicionalizma otpora". u kome se tradicija upotrebljava kao simbol političkog stava i "službenog tradicionalizma", kao potpore "službenom nacionalizmu".</w:t>
      </w:r>
      <w:r w:rsidRPr="00291428">
        <w:rPr>
          <w:rStyle w:val="FootnoteReference"/>
          <w:rFonts w:ascii="Bookman Old Style" w:hAnsi="Bookman Old Style"/>
          <w:sz w:val="24"/>
          <w:szCs w:val="24"/>
        </w:rPr>
        <w:footnoteReference w:id="195"/>
      </w:r>
      <w:r w:rsidRPr="00291428">
        <w:rPr>
          <w:rFonts w:ascii="Bookman Old Style" w:hAnsi="Bookman Old Style"/>
          <w:sz w:val="24"/>
          <w:szCs w:val="24"/>
        </w:rPr>
        <w:t xml:space="preserve"> Tako je u kulturi narastao i svojevrsni nacionalni, mitomanski kič koji odiše podjednako i mega</w:t>
      </w:r>
      <w:r w:rsidRPr="00291428">
        <w:rPr>
          <w:rFonts w:ascii="Bookman Old Style" w:hAnsi="Bookman Old Style"/>
          <w:spacing w:val="1"/>
          <w:sz w:val="24"/>
          <w:szCs w:val="24"/>
        </w:rPr>
        <w:t>lomanijom i ksenofobijom.</w:t>
      </w:r>
      <w:r w:rsidRPr="00291428">
        <w:rPr>
          <w:rStyle w:val="FootnoteReference"/>
          <w:rFonts w:ascii="Bookman Old Style" w:hAnsi="Bookman Old Style"/>
          <w:spacing w:val="1"/>
          <w:sz w:val="24"/>
          <w:szCs w:val="24"/>
        </w:rPr>
        <w:footnoteReference w:id="196"/>
      </w:r>
      <w:r w:rsidRPr="00291428">
        <w:rPr>
          <w:rFonts w:ascii="Bookman Old Style" w:hAnsi="Bookman Old Style"/>
          <w:spacing w:val="1"/>
          <w:sz w:val="24"/>
          <w:szCs w:val="24"/>
        </w:rPr>
        <w:t xml:space="preserve"> </w:t>
      </w:r>
    </w:p>
    <w:p w14:paraId="01A4C060" w14:textId="77777777" w:rsidR="005F5881" w:rsidRPr="00291428" w:rsidRDefault="005F5881" w:rsidP="009A6435">
      <w:pPr>
        <w:shd w:val="clear" w:color="auto" w:fill="FFFFFF"/>
        <w:spacing w:line="360" w:lineRule="auto"/>
        <w:ind w:left="720" w:right="720"/>
        <w:jc w:val="both"/>
        <w:rPr>
          <w:rFonts w:ascii="Bookman Old Style" w:hAnsi="Bookman Old Style"/>
          <w:spacing w:val="2"/>
          <w:sz w:val="24"/>
          <w:szCs w:val="24"/>
        </w:rPr>
      </w:pPr>
      <w:r>
        <w:rPr>
          <w:rFonts w:ascii="Bookman Old Style" w:hAnsi="Bookman Old Style"/>
          <w:spacing w:val="1"/>
          <w:sz w:val="24"/>
          <w:szCs w:val="24"/>
        </w:rPr>
        <w:tab/>
      </w:r>
      <w:r w:rsidRPr="00291428">
        <w:rPr>
          <w:rFonts w:ascii="Bookman Old Style" w:hAnsi="Bookman Old Style"/>
          <w:spacing w:val="1"/>
          <w:sz w:val="24"/>
          <w:szCs w:val="24"/>
        </w:rPr>
        <w:t xml:space="preserve">Kriza nacionalnog identiteta ispoljava se i tako što je, u javnoj sferi, stalno </w:t>
      </w:r>
      <w:r w:rsidRPr="00291428">
        <w:rPr>
          <w:rFonts w:ascii="Bookman Old Style" w:hAnsi="Bookman Old Style"/>
          <w:sz w:val="24"/>
          <w:szCs w:val="24"/>
        </w:rPr>
        <w:t>otvoreno pitanje: ko je "pravi Srbin"? U odgovoru na ovo pitanje ispoljava se am</w:t>
      </w:r>
      <w:r w:rsidRPr="00291428">
        <w:rPr>
          <w:rFonts w:ascii="Bookman Old Style" w:hAnsi="Bookman Old Style"/>
          <w:spacing w:val="1"/>
          <w:sz w:val="24"/>
          <w:szCs w:val="24"/>
        </w:rPr>
        <w:t>bivalentnost: s jedne strane, izbija neograničena posesivnost unutar koje su svi Srbi</w:t>
      </w:r>
      <w:r w:rsidRPr="00291428">
        <w:rPr>
          <w:rFonts w:ascii="Bookman Old Style" w:hAnsi="Bookman Old Style"/>
          <w:spacing w:val="-1"/>
          <w:sz w:val="24"/>
          <w:szCs w:val="24"/>
          <w:vertAlign w:val="superscript"/>
        </w:rPr>
        <w:t xml:space="preserve"> 69,</w:t>
      </w:r>
      <w:r w:rsidRPr="00291428">
        <w:rPr>
          <w:rFonts w:ascii="Bookman Old Style" w:hAnsi="Bookman Old Style"/>
          <w:spacing w:val="1"/>
          <w:sz w:val="24"/>
          <w:szCs w:val="24"/>
        </w:rPr>
        <w:t xml:space="preserve"> </w:t>
      </w:r>
      <w:r w:rsidRPr="00291428">
        <w:rPr>
          <w:rFonts w:ascii="Bookman Old Style" w:hAnsi="Bookman Old Style"/>
          <w:sz w:val="24"/>
          <w:szCs w:val="24"/>
        </w:rPr>
        <w:t>a s druge strane, naglašeno je odbijanje, u ime čistunstva (etnopurizma), koje iz odre</w:t>
      </w:r>
      <w:r w:rsidRPr="00291428">
        <w:rPr>
          <w:rFonts w:ascii="Bookman Old Style" w:hAnsi="Bookman Old Style"/>
          <w:spacing w:val="-2"/>
          <w:sz w:val="24"/>
          <w:szCs w:val="24"/>
        </w:rPr>
        <w:t>dnice "pravi Srbin - Srpkinja" isključuje mnoge "mešance" i naročito, političke neis</w:t>
      </w:r>
      <w:r w:rsidRPr="00291428">
        <w:rPr>
          <w:rFonts w:ascii="Bookman Old Style" w:hAnsi="Bookman Old Style"/>
          <w:spacing w:val="2"/>
          <w:sz w:val="24"/>
          <w:szCs w:val="24"/>
        </w:rPr>
        <w:t xml:space="preserve">tomišljenike - "izdajnike" i "slabe Srbe". </w:t>
      </w:r>
    </w:p>
    <w:p w14:paraId="2874DCAF" w14:textId="77777777" w:rsidR="005F5881" w:rsidRPr="00291428" w:rsidRDefault="005F5881" w:rsidP="009A6435">
      <w:pPr>
        <w:shd w:val="clear" w:color="auto" w:fill="FFFFFF"/>
        <w:spacing w:line="360" w:lineRule="auto"/>
        <w:ind w:left="720" w:right="720"/>
        <w:jc w:val="both"/>
        <w:rPr>
          <w:rFonts w:ascii="Bookman Old Style" w:hAnsi="Bookman Old Style"/>
          <w:spacing w:val="2"/>
          <w:sz w:val="24"/>
          <w:szCs w:val="24"/>
        </w:rPr>
      </w:pPr>
      <w:r w:rsidRPr="00291428">
        <w:rPr>
          <w:rFonts w:ascii="Bookman Old Style" w:hAnsi="Bookman Old Style"/>
          <w:spacing w:val="1"/>
          <w:sz w:val="24"/>
          <w:szCs w:val="24"/>
        </w:rPr>
        <w:t xml:space="preserve">Kriza nacionalnog identiteta ispoljava se i kao stalno podvajanje i sukobljavanje - brojni interetnički sukobi u Srbiji i SRJ. U ovom prilogu posebno će biti razmatrani </w:t>
      </w:r>
      <w:r w:rsidRPr="00291428">
        <w:rPr>
          <w:rFonts w:ascii="Bookman Old Style" w:hAnsi="Bookman Old Style"/>
          <w:spacing w:val="2"/>
          <w:sz w:val="24"/>
          <w:szCs w:val="24"/>
        </w:rPr>
        <w:t xml:space="preserve">sukobi političko-psiholoških stereotipa, političkih doktrina i institucija: </w:t>
      </w:r>
    </w:p>
    <w:p w14:paraId="2642F171"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color w:val="000000"/>
          <w:spacing w:val="-3"/>
          <w:sz w:val="24"/>
          <w:szCs w:val="24"/>
        </w:rPr>
      </w:pPr>
      <w:r>
        <w:rPr>
          <w:rFonts w:ascii="Bookman Old Style" w:hAnsi="Bookman Old Style"/>
          <w:color w:val="000000"/>
          <w:sz w:val="24"/>
          <w:szCs w:val="24"/>
        </w:rPr>
        <w:tab/>
      </w:r>
      <w:r w:rsidRPr="00291428">
        <w:rPr>
          <w:rFonts w:ascii="Bookman Old Style" w:hAnsi="Bookman Old Style"/>
          <w:color w:val="000000"/>
          <w:sz w:val="24"/>
          <w:szCs w:val="24"/>
        </w:rPr>
        <w:t xml:space="preserve">U domenu </w:t>
      </w:r>
      <w:r w:rsidRPr="00291428">
        <w:rPr>
          <w:rFonts w:ascii="Bookman Old Style" w:hAnsi="Bookman Old Style"/>
          <w:i/>
          <w:iCs/>
          <w:color w:val="000000"/>
          <w:sz w:val="24"/>
          <w:szCs w:val="24"/>
        </w:rPr>
        <w:t xml:space="preserve">konflikta psiholoških stereotipa </w:t>
      </w:r>
      <w:r w:rsidRPr="00291428">
        <w:rPr>
          <w:rFonts w:ascii="Bookman Old Style" w:hAnsi="Bookman Old Style"/>
          <w:color w:val="000000"/>
          <w:sz w:val="24"/>
          <w:szCs w:val="24"/>
        </w:rPr>
        <w:t xml:space="preserve">grade se novi ili pojačavaju stari </w:t>
      </w:r>
      <w:r w:rsidRPr="00291428">
        <w:rPr>
          <w:rFonts w:ascii="Bookman Old Style" w:hAnsi="Bookman Old Style"/>
          <w:color w:val="000000"/>
          <w:spacing w:val="-3"/>
          <w:sz w:val="24"/>
          <w:szCs w:val="24"/>
        </w:rPr>
        <w:t xml:space="preserve">stereotipi, a na </w:t>
      </w:r>
      <w:r w:rsidRPr="00291428">
        <w:rPr>
          <w:rStyle w:val="FontStyle11"/>
          <w:rFonts w:ascii="Bookman Old Style" w:hAnsi="Bookman Old Style"/>
          <w:sz w:val="24"/>
          <w:szCs w:val="24"/>
        </w:rPr>
        <w:t xml:space="preserve">planu </w:t>
      </w:r>
      <w:r w:rsidRPr="00291428">
        <w:rPr>
          <w:rStyle w:val="FontStyle14"/>
          <w:rFonts w:ascii="Bookman Old Style" w:hAnsi="Bookman Old Style"/>
          <w:sz w:val="24"/>
          <w:szCs w:val="24"/>
        </w:rPr>
        <w:t xml:space="preserve">konflikata </w:t>
      </w:r>
      <w:r w:rsidRPr="00291428">
        <w:rPr>
          <w:rStyle w:val="FontStyle14"/>
          <w:rFonts w:ascii="Bookman Old Style" w:hAnsi="Bookman Old Style"/>
          <w:sz w:val="24"/>
          <w:szCs w:val="24"/>
          <w:lang w:val="sr-Latn-CS"/>
        </w:rPr>
        <w:t xml:space="preserve">ideoloških </w:t>
      </w:r>
      <w:r w:rsidRPr="00291428">
        <w:rPr>
          <w:rStyle w:val="FontStyle14"/>
          <w:rFonts w:ascii="Bookman Old Style" w:hAnsi="Bookman Old Style"/>
          <w:sz w:val="24"/>
          <w:szCs w:val="24"/>
        </w:rPr>
        <w:t xml:space="preserve">doktrina </w:t>
      </w:r>
      <w:r w:rsidRPr="00291428">
        <w:rPr>
          <w:rStyle w:val="FontStyle11"/>
          <w:rFonts w:ascii="Bookman Old Style" w:hAnsi="Bookman Old Style"/>
          <w:sz w:val="24"/>
          <w:szCs w:val="24"/>
        </w:rPr>
        <w:t xml:space="preserve">odvija se </w:t>
      </w:r>
      <w:r w:rsidRPr="00291428">
        <w:rPr>
          <w:rStyle w:val="FontStyle11"/>
          <w:rFonts w:ascii="Bookman Old Style" w:hAnsi="Bookman Old Style"/>
          <w:sz w:val="24"/>
          <w:szCs w:val="24"/>
          <w:lang w:val="sr-Latn-CS"/>
        </w:rPr>
        <w:t xml:space="preserve">žestoka </w:t>
      </w:r>
      <w:r w:rsidRPr="00291428">
        <w:rPr>
          <w:rStyle w:val="FontStyle11"/>
          <w:rFonts w:ascii="Bookman Old Style" w:hAnsi="Bookman Old Style"/>
          <w:sz w:val="24"/>
          <w:szCs w:val="24"/>
        </w:rPr>
        <w:t xml:space="preserve">ideološka bitka za pridobijanje pripadnika srpske nacije za pojedine </w:t>
      </w:r>
      <w:r w:rsidRPr="00291428">
        <w:rPr>
          <w:rStyle w:val="FontStyle11"/>
          <w:rFonts w:ascii="Bookman Old Style" w:hAnsi="Bookman Old Style"/>
          <w:sz w:val="24"/>
          <w:szCs w:val="24"/>
          <w:lang w:val="sr-Latn-CS"/>
        </w:rPr>
        <w:t xml:space="preserve">ideološke </w:t>
      </w:r>
      <w:r w:rsidRPr="00291428">
        <w:rPr>
          <w:rStyle w:val="FontStyle11"/>
          <w:rFonts w:ascii="Bookman Old Style" w:hAnsi="Bookman Old Style"/>
          <w:sz w:val="24"/>
          <w:szCs w:val="24"/>
        </w:rPr>
        <w:t>koncepte, odnosno nacionalne programe.</w:t>
      </w:r>
    </w:p>
    <w:p w14:paraId="71354ACC"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sidRPr="00291428">
        <w:rPr>
          <w:rFonts w:ascii="Bookman Old Style" w:hAnsi="Bookman Old Style"/>
          <w:sz w:val="24"/>
          <w:szCs w:val="24"/>
        </w:rPr>
        <w:t xml:space="preserve">Rasprostanjenost predrasuda i stereotipa u Srbiji i kod Srba danas, izraz je i zaoštravanja realnih ekonomskih, političkih, interetničkih, pa </w:t>
      </w:r>
      <w:r w:rsidRPr="00291428">
        <w:rPr>
          <w:rFonts w:ascii="Bookman Old Style" w:hAnsi="Bookman Old Style"/>
          <w:sz w:val="24"/>
          <w:szCs w:val="24"/>
        </w:rPr>
        <w:lastRenderedPageBreak/>
        <w:t>i izuzetno žestokog sukoba psiholoških sterotipa, koji se zbivaju unutar Srbije, srpske nacije, ali i u odnosima s Drugima, posebno sa konkurentskim nacijama i državama, kao i sa evropskim i sve</w:t>
      </w:r>
      <w:r w:rsidRPr="00291428">
        <w:rPr>
          <w:rFonts w:ascii="Bookman Old Style" w:hAnsi="Bookman Old Style"/>
          <w:spacing w:val="-2"/>
          <w:sz w:val="24"/>
          <w:szCs w:val="24"/>
        </w:rPr>
        <w:t xml:space="preserve">tskim organizacijama (UN, naročito). Moglo bi se ćak i reći da se o Srbiji i Srbima, </w:t>
      </w:r>
      <w:r w:rsidRPr="00291428">
        <w:rPr>
          <w:rFonts w:ascii="Bookman Old Style" w:hAnsi="Bookman Old Style"/>
          <w:sz w:val="24"/>
          <w:szCs w:val="24"/>
        </w:rPr>
        <w:t xml:space="preserve">danas, kako u samoj Srbiji i među Srbima, tako i u svetu, misli pod snažnim uticajem </w:t>
      </w:r>
      <w:r w:rsidRPr="00291428">
        <w:rPr>
          <w:rFonts w:ascii="Bookman Old Style" w:hAnsi="Bookman Old Style"/>
          <w:spacing w:val="-2"/>
          <w:sz w:val="24"/>
          <w:szCs w:val="24"/>
        </w:rPr>
        <w:t>stereotitpa.</w:t>
      </w:r>
      <w:r w:rsidRPr="00291428">
        <w:rPr>
          <w:rStyle w:val="FootnoteReference"/>
          <w:rFonts w:ascii="Bookman Old Style" w:hAnsi="Bookman Old Style"/>
          <w:spacing w:val="-2"/>
          <w:sz w:val="24"/>
          <w:szCs w:val="24"/>
        </w:rPr>
        <w:footnoteReference w:id="197"/>
      </w:r>
    </w:p>
    <w:p w14:paraId="248370A4" w14:textId="39BAF21C"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Pr="00291428">
        <w:rPr>
          <w:rStyle w:val="FontStyle11"/>
          <w:rFonts w:ascii="Bookman Old Style" w:hAnsi="Bookman Old Style"/>
          <w:sz w:val="24"/>
          <w:szCs w:val="24"/>
        </w:rPr>
        <w:t xml:space="preserve">Do takvog stanja se </w:t>
      </w:r>
      <w:r w:rsidRPr="00291428">
        <w:rPr>
          <w:rStyle w:val="FontStyle11"/>
          <w:rFonts w:ascii="Bookman Old Style" w:hAnsi="Bookman Old Style"/>
          <w:sz w:val="24"/>
          <w:szCs w:val="24"/>
          <w:lang w:val="sr-Latn-CS"/>
        </w:rPr>
        <w:t xml:space="preserve">došlo </w:t>
      </w:r>
      <w:r w:rsidRPr="00291428">
        <w:rPr>
          <w:rStyle w:val="FontStyle11"/>
          <w:rFonts w:ascii="Bookman Old Style" w:hAnsi="Bookman Old Style"/>
          <w:sz w:val="24"/>
          <w:szCs w:val="24"/>
        </w:rPr>
        <w:t xml:space="preserve">i </w:t>
      </w:r>
      <w:r w:rsidRPr="00291428">
        <w:rPr>
          <w:rStyle w:val="FontStyle11"/>
          <w:rFonts w:ascii="Bookman Old Style" w:hAnsi="Bookman Old Style"/>
          <w:sz w:val="24"/>
          <w:szCs w:val="24"/>
          <w:lang w:val="sr-Latn-CS"/>
        </w:rPr>
        <w:t xml:space="preserve">zahvaljujući </w:t>
      </w:r>
      <w:r w:rsidRPr="00291428">
        <w:rPr>
          <w:rStyle w:val="FontStyle11"/>
          <w:rFonts w:ascii="Bookman Old Style" w:hAnsi="Bookman Old Style"/>
          <w:sz w:val="24"/>
          <w:szCs w:val="24"/>
        </w:rPr>
        <w:t>upornom propagandnom i medijskom promocijom stare,</w:t>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manihejske dihotomije suprotstvaljanih "Mi", vrednosno određenih kao "Dobri", i "Drugih", koji su "Zli".</w:t>
      </w:r>
      <w:r w:rsidRPr="00291428">
        <w:rPr>
          <w:rStyle w:val="FootnoteReference"/>
          <w:rFonts w:ascii="Bookman Old Style" w:hAnsi="Bookman Old Style"/>
          <w:sz w:val="24"/>
          <w:szCs w:val="24"/>
        </w:rPr>
        <w:footnoteReference w:id="198"/>
      </w:r>
      <w:r w:rsidRPr="00291428">
        <w:rPr>
          <w:rStyle w:val="FontStyle11"/>
          <w:rFonts w:ascii="Bookman Old Style" w:hAnsi="Bookman Old Style"/>
          <w:sz w:val="24"/>
          <w:szCs w:val="24"/>
        </w:rPr>
        <w:t xml:space="preserve"> </w:t>
      </w:r>
    </w:p>
    <w:p w14:paraId="61851938" w14:textId="1728F6AD"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lang w:eastAsia="sr-Latn-CS"/>
        </w:rPr>
      </w:pPr>
      <w:r>
        <w:rPr>
          <w:rStyle w:val="FontStyle11"/>
          <w:rFonts w:ascii="Bookman Old Style" w:hAnsi="Bookman Old Style"/>
          <w:sz w:val="24"/>
          <w:szCs w:val="24"/>
        </w:rPr>
        <w:tab/>
      </w:r>
      <w:r w:rsidRPr="00291428">
        <w:rPr>
          <w:rStyle w:val="FontStyle11"/>
          <w:rFonts w:ascii="Bookman Old Style" w:hAnsi="Bookman Old Style"/>
          <w:sz w:val="24"/>
          <w:szCs w:val="24"/>
        </w:rPr>
        <w:t xml:space="preserve">Srpska </w:t>
      </w:r>
      <w:r w:rsidRPr="00291428">
        <w:rPr>
          <w:rStyle w:val="FontStyle11"/>
          <w:rFonts w:ascii="Bookman Old Style" w:hAnsi="Bookman Old Style"/>
          <w:sz w:val="24"/>
          <w:szCs w:val="24"/>
          <w:lang w:val="sr-Latn-CS"/>
        </w:rPr>
        <w:t xml:space="preserve">nacionalistička, populistička </w:t>
      </w:r>
      <w:r w:rsidRPr="00291428">
        <w:rPr>
          <w:rStyle w:val="FontStyle11"/>
          <w:rFonts w:ascii="Bookman Old Style" w:hAnsi="Bookman Old Style"/>
          <w:sz w:val="24"/>
          <w:szCs w:val="24"/>
        </w:rPr>
        <w:t>ideologija varira mnoge znane nacionalpo</w:t>
      </w:r>
      <w:r w:rsidRPr="00291428">
        <w:rPr>
          <w:rStyle w:val="FontStyle11"/>
          <w:rFonts w:ascii="Bookman Old Style" w:hAnsi="Bookman Old Style"/>
          <w:sz w:val="24"/>
          <w:szCs w:val="24"/>
          <w:lang w:val="sr-Latn-CS"/>
        </w:rPr>
        <w:t xml:space="preserve">pulističke </w:t>
      </w:r>
      <w:r w:rsidRPr="00291428">
        <w:rPr>
          <w:rStyle w:val="FontStyle11"/>
          <w:rFonts w:ascii="Bookman Old Style" w:hAnsi="Bookman Old Style"/>
          <w:sz w:val="24"/>
          <w:szCs w:val="24"/>
        </w:rPr>
        <w:t xml:space="preserve">stereotipe, a poseban </w:t>
      </w:r>
      <w:r w:rsidRPr="00291428">
        <w:rPr>
          <w:rStyle w:val="FontStyle11"/>
          <w:rFonts w:ascii="Bookman Old Style" w:hAnsi="Bookman Old Style"/>
          <w:sz w:val="24"/>
          <w:szCs w:val="24"/>
          <w:lang w:val="sr-Latn-CS"/>
        </w:rPr>
        <w:t xml:space="preserve">značaj </w:t>
      </w:r>
      <w:r w:rsidRPr="00291428">
        <w:rPr>
          <w:rStyle w:val="FontStyle11"/>
          <w:rFonts w:ascii="Bookman Old Style" w:hAnsi="Bookman Old Style"/>
          <w:sz w:val="24"/>
          <w:szCs w:val="24"/>
        </w:rPr>
        <w:t xml:space="preserve">imaju </w:t>
      </w:r>
      <w:r w:rsidRPr="00291428">
        <w:rPr>
          <w:rStyle w:val="FontStyle11"/>
          <w:rFonts w:ascii="Bookman Old Style" w:hAnsi="Bookman Old Style"/>
          <w:sz w:val="24"/>
          <w:szCs w:val="24"/>
          <w:lang w:val="sr-Latn-CS"/>
        </w:rPr>
        <w:t>s</w:t>
      </w:r>
      <w:r w:rsidRPr="00291428">
        <w:rPr>
          <w:rStyle w:val="FontStyle11"/>
          <w:rFonts w:ascii="Bookman Old Style" w:hAnsi="Bookman Old Style"/>
          <w:sz w:val="24"/>
          <w:szCs w:val="24"/>
        </w:rPr>
        <w:t xml:space="preserve">tereotipi poput onog, "Ceo svet nas mrzi"! Ovaj stereotip je nastao da bi se, uz </w:t>
      </w:r>
      <w:r w:rsidRPr="00291428">
        <w:rPr>
          <w:rStyle w:val="FontStyle11"/>
          <w:rFonts w:ascii="Bookman Old Style" w:hAnsi="Bookman Old Style"/>
          <w:sz w:val="24"/>
          <w:szCs w:val="24"/>
          <w:lang w:val="sr-Latn-CS"/>
        </w:rPr>
        <w:t xml:space="preserve">pomoć </w:t>
      </w:r>
      <w:r w:rsidRPr="00291428">
        <w:rPr>
          <w:rStyle w:val="FontStyle11"/>
          <w:rFonts w:ascii="Bookman Old Style" w:hAnsi="Bookman Old Style"/>
          <w:sz w:val="24"/>
          <w:szCs w:val="24"/>
        </w:rPr>
        <w:t xml:space="preserve">emotivnih elemenata, izolovanost od sveta </w:t>
      </w:r>
      <w:r w:rsidRPr="00291428">
        <w:rPr>
          <w:rStyle w:val="FontStyle11"/>
          <w:rFonts w:ascii="Bookman Old Style" w:hAnsi="Bookman Old Style"/>
          <w:sz w:val="24"/>
          <w:szCs w:val="24"/>
          <w:lang w:val="sr-Latn-CS"/>
        </w:rPr>
        <w:t xml:space="preserve">učinila </w:t>
      </w:r>
      <w:r w:rsidRPr="00291428">
        <w:rPr>
          <w:rStyle w:val="FontStyle11"/>
          <w:rFonts w:ascii="Bookman Old Style" w:hAnsi="Bookman Old Style"/>
          <w:sz w:val="24"/>
          <w:szCs w:val="24"/>
        </w:rPr>
        <w:t xml:space="preserve">prihvatljivom za Srbe i druge stanovnike Srbije. Ovaj stereotip se oslanja i na to </w:t>
      </w:r>
      <w:r w:rsidRPr="00291428">
        <w:rPr>
          <w:rStyle w:val="FontStyle11"/>
          <w:rFonts w:ascii="Bookman Old Style" w:hAnsi="Bookman Old Style"/>
          <w:sz w:val="24"/>
          <w:szCs w:val="24"/>
          <w:lang w:val="sr-Latn-CS"/>
        </w:rPr>
        <w:t xml:space="preserve">što </w:t>
      </w:r>
      <w:r w:rsidRPr="00291428">
        <w:rPr>
          <w:rStyle w:val="FontStyle11"/>
          <w:rFonts w:ascii="Bookman Old Style" w:hAnsi="Bookman Old Style"/>
          <w:sz w:val="24"/>
          <w:szCs w:val="24"/>
        </w:rPr>
        <w:t>jedan deo svetskog javnog mnenja zaista satanizuje Srbe i Srbiju.</w:t>
      </w:r>
      <w:r w:rsidRPr="00291428">
        <w:rPr>
          <w:rStyle w:val="FootnoteReference"/>
          <w:rFonts w:ascii="Bookman Old Style" w:hAnsi="Bookman Old Style"/>
          <w:sz w:val="24"/>
          <w:szCs w:val="24"/>
        </w:rPr>
        <w:footnoteReference w:id="199"/>
      </w:r>
      <w:r w:rsidRPr="00291428">
        <w:rPr>
          <w:rStyle w:val="FontStyle11"/>
          <w:rFonts w:ascii="Bookman Old Style" w:hAnsi="Bookman Old Style"/>
          <w:sz w:val="24"/>
          <w:szCs w:val="24"/>
          <w:vertAlign w:val="superscript"/>
        </w:rPr>
        <w:t xml:space="preserve"> </w:t>
      </w:r>
      <w:r w:rsidRPr="00291428">
        <w:rPr>
          <w:rStyle w:val="FontStyle11"/>
          <w:rFonts w:ascii="Bookman Old Style" w:hAnsi="Bookman Old Style"/>
          <w:sz w:val="24"/>
          <w:szCs w:val="24"/>
        </w:rPr>
        <w:t xml:space="preserve">U ovakve stereotipe ugradena je i tzv. </w:t>
      </w:r>
      <w:r w:rsidRPr="00291428">
        <w:rPr>
          <w:rStyle w:val="FontStyle14"/>
          <w:rFonts w:ascii="Bookman Old Style" w:hAnsi="Bookman Old Style"/>
          <w:sz w:val="24"/>
          <w:szCs w:val="24"/>
        </w:rPr>
        <w:t>Teorija zavere.</w:t>
      </w:r>
      <w:r w:rsidRPr="00291428">
        <w:rPr>
          <w:rStyle w:val="FootnoteReference"/>
          <w:rFonts w:ascii="Bookman Old Style" w:hAnsi="Bookman Old Style"/>
          <w:i/>
          <w:iCs/>
          <w:sz w:val="24"/>
          <w:szCs w:val="24"/>
        </w:rPr>
        <w:footnoteReference w:id="200"/>
      </w:r>
      <w:r w:rsidR="00410884">
        <w:rPr>
          <w:rStyle w:val="FontStyle14"/>
          <w:rFonts w:ascii="Bookman Old Style" w:hAnsi="Bookman Old Style"/>
          <w:sz w:val="24"/>
          <w:szCs w:val="24"/>
        </w:rPr>
        <w:t xml:space="preserve"> </w:t>
      </w:r>
      <w:r w:rsidRPr="00291428">
        <w:rPr>
          <w:rStyle w:val="FontStyle11"/>
          <w:rFonts w:ascii="Bookman Old Style" w:hAnsi="Bookman Old Style"/>
          <w:sz w:val="24"/>
          <w:szCs w:val="24"/>
        </w:rPr>
        <w:t xml:space="preserve">"Teoriju zavere" je planski, upotrebom masmedija i </w:t>
      </w:r>
      <w:r w:rsidRPr="00291428">
        <w:rPr>
          <w:rStyle w:val="FontStyle11"/>
          <w:rFonts w:ascii="Bookman Old Style" w:hAnsi="Bookman Old Style"/>
          <w:sz w:val="24"/>
          <w:szCs w:val="24"/>
          <w:lang w:val="sr-Latn-CS"/>
        </w:rPr>
        <w:t xml:space="preserve">nacionalističke </w:t>
      </w:r>
      <w:r w:rsidRPr="00291428">
        <w:rPr>
          <w:rStyle w:val="FontStyle11"/>
          <w:rFonts w:ascii="Bookman Old Style" w:hAnsi="Bookman Old Style"/>
          <w:sz w:val="24"/>
          <w:szCs w:val="24"/>
        </w:rPr>
        <w:t xml:space="preserve">inteligencije, podsticala vlast i vladajuća partija, s ciljem da pripomogne </w:t>
      </w:r>
      <w:r w:rsidRPr="00291428">
        <w:rPr>
          <w:rStyle w:val="FontStyle11"/>
          <w:rFonts w:ascii="Bookman Old Style" w:hAnsi="Bookman Old Style"/>
          <w:sz w:val="24"/>
          <w:szCs w:val="24"/>
          <w:lang w:val="sr-Latn-CS"/>
        </w:rPr>
        <w:t xml:space="preserve">jačanju </w:t>
      </w:r>
      <w:r w:rsidRPr="00291428">
        <w:rPr>
          <w:rStyle w:val="FontStyle11"/>
          <w:rFonts w:ascii="Bookman Old Style" w:hAnsi="Bookman Old Style"/>
          <w:sz w:val="24"/>
          <w:szCs w:val="24"/>
        </w:rPr>
        <w:t xml:space="preserve">vezanosti, </w:t>
      </w:r>
      <w:r w:rsidRPr="00291428">
        <w:rPr>
          <w:rStyle w:val="FontStyle11"/>
          <w:rFonts w:ascii="Bookman Old Style" w:hAnsi="Bookman Old Style"/>
          <w:sz w:val="24"/>
          <w:szCs w:val="24"/>
          <w:lang w:val="sr-Latn-CS"/>
        </w:rPr>
        <w:t xml:space="preserve">upućenosti </w:t>
      </w:r>
      <w:r w:rsidRPr="00291428">
        <w:rPr>
          <w:rStyle w:val="FontStyle11"/>
          <w:rFonts w:ascii="Bookman Old Style" w:hAnsi="Bookman Old Style"/>
          <w:sz w:val="24"/>
          <w:szCs w:val="24"/>
        </w:rPr>
        <w:t xml:space="preserve">mase na naciju, </w:t>
      </w:r>
      <w:r w:rsidRPr="00291428">
        <w:rPr>
          <w:rStyle w:val="FontStyle11"/>
          <w:rFonts w:ascii="Bookman Old Style" w:hAnsi="Bookman Old Style"/>
          <w:sz w:val="24"/>
          <w:szCs w:val="24"/>
          <w:lang w:val="sr-Latn-CS"/>
        </w:rPr>
        <w:t xml:space="preserve">državu </w:t>
      </w:r>
      <w:r w:rsidRPr="00291428">
        <w:rPr>
          <w:rStyle w:val="FontStyle11"/>
          <w:rFonts w:ascii="Bookman Old Style" w:hAnsi="Bookman Old Style"/>
          <w:sz w:val="24"/>
          <w:szCs w:val="24"/>
        </w:rPr>
        <w:t xml:space="preserve">i </w:t>
      </w:r>
      <w:r w:rsidRPr="00291428">
        <w:rPr>
          <w:rStyle w:val="FontStyle11"/>
          <w:rFonts w:ascii="Bookman Old Style" w:hAnsi="Bookman Old Style"/>
          <w:sz w:val="24"/>
          <w:szCs w:val="24"/>
        </w:rPr>
        <w:lastRenderedPageBreak/>
        <w:t xml:space="preserve">pre svega Vođu. Uz to, ona je omogućavala režimu da za svoje nedostatke okrivi nekog drugog i da nezadovoljstvo građana usmeri prema onima koji ukazuju na nedostatke </w:t>
      </w:r>
      <w:r w:rsidRPr="00291428">
        <w:rPr>
          <w:rStyle w:val="FontStyle11"/>
          <w:rFonts w:ascii="Bookman Old Style" w:hAnsi="Bookman Old Style"/>
          <w:sz w:val="24"/>
          <w:szCs w:val="24"/>
          <w:lang w:val="sr-Latn-CS"/>
        </w:rPr>
        <w:t>režima. Ovi se</w:t>
      </w:r>
      <w:r w:rsidR="00410884">
        <w:rPr>
          <w:rStyle w:val="FontStyle11"/>
          <w:rFonts w:ascii="Bookman Old Style" w:hAnsi="Bookman Old Style"/>
          <w:sz w:val="24"/>
          <w:szCs w:val="24"/>
          <w:lang w:val="sr-Latn-CS"/>
        </w:rPr>
        <w:t xml:space="preserve"> </w:t>
      </w:r>
      <w:r w:rsidRPr="00291428">
        <w:rPr>
          <w:rStyle w:val="FontStyle11"/>
          <w:rFonts w:ascii="Bookman Old Style" w:hAnsi="Bookman Old Style"/>
          <w:sz w:val="24"/>
          <w:szCs w:val="24"/>
          <w:lang w:val="sr-Latn-CS"/>
        </w:rPr>
        <w:t xml:space="preserve">diskvalifikuju tako što se označavaju </w:t>
      </w:r>
      <w:r w:rsidRPr="00291428">
        <w:rPr>
          <w:rStyle w:val="FontStyle11"/>
          <w:rFonts w:ascii="Bookman Old Style" w:hAnsi="Bookman Old Style"/>
          <w:sz w:val="24"/>
          <w:szCs w:val="24"/>
        </w:rPr>
        <w:t>kao "nacionalne izdajice".</w:t>
      </w:r>
      <w:r w:rsidRPr="00291428">
        <w:rPr>
          <w:rStyle w:val="FontStyle11"/>
          <w:rFonts w:ascii="Bookman Old Style" w:hAnsi="Bookman Old Style"/>
          <w:sz w:val="24"/>
          <w:szCs w:val="24"/>
          <w:vertAlign w:val="superscript"/>
        </w:rPr>
        <w:t>76</w:t>
      </w:r>
      <w:r w:rsidRPr="00291428">
        <w:rPr>
          <w:rStyle w:val="FontStyle11"/>
          <w:rFonts w:ascii="Bookman Old Style" w:hAnsi="Bookman Old Style"/>
          <w:sz w:val="24"/>
          <w:szCs w:val="24"/>
        </w:rPr>
        <w:t xml:space="preserve"> </w:t>
      </w:r>
    </w:p>
    <w:p w14:paraId="4A256AC9"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lang w:eastAsia="sr-Latn-CS"/>
        </w:rPr>
      </w:pPr>
      <w:r w:rsidRPr="00291428">
        <w:rPr>
          <w:rStyle w:val="FontStyle11"/>
          <w:rFonts w:ascii="Bookman Old Style" w:hAnsi="Bookman Old Style"/>
          <w:sz w:val="24"/>
          <w:szCs w:val="24"/>
        </w:rPr>
        <w:t xml:space="preserve">Na planu </w:t>
      </w:r>
      <w:r w:rsidRPr="00291428">
        <w:rPr>
          <w:rStyle w:val="FontStyle14"/>
          <w:rFonts w:ascii="Bookman Old Style" w:hAnsi="Bookman Old Style"/>
          <w:sz w:val="24"/>
          <w:szCs w:val="24"/>
        </w:rPr>
        <w:t xml:space="preserve">konflikata </w:t>
      </w:r>
      <w:r w:rsidRPr="00291428">
        <w:rPr>
          <w:rStyle w:val="FontStyle14"/>
          <w:rFonts w:ascii="Bookman Old Style" w:hAnsi="Bookman Old Style"/>
          <w:sz w:val="24"/>
          <w:szCs w:val="24"/>
          <w:lang w:val="sr-Latn-CS"/>
        </w:rPr>
        <w:t xml:space="preserve">ideoloških </w:t>
      </w:r>
      <w:r w:rsidRPr="00291428">
        <w:rPr>
          <w:rStyle w:val="FontStyle14"/>
          <w:rFonts w:ascii="Bookman Old Style" w:hAnsi="Bookman Old Style"/>
          <w:sz w:val="24"/>
          <w:szCs w:val="24"/>
        </w:rPr>
        <w:t xml:space="preserve">doktrina </w:t>
      </w:r>
      <w:r w:rsidRPr="00291428">
        <w:rPr>
          <w:rStyle w:val="FontStyle11"/>
          <w:rFonts w:ascii="Bookman Old Style" w:hAnsi="Bookman Old Style"/>
          <w:sz w:val="24"/>
          <w:szCs w:val="24"/>
        </w:rPr>
        <w:t xml:space="preserve">odvija se </w:t>
      </w:r>
      <w:r w:rsidRPr="00291428">
        <w:rPr>
          <w:rStyle w:val="FontStyle11"/>
          <w:rFonts w:ascii="Bookman Old Style" w:hAnsi="Bookman Old Style"/>
          <w:sz w:val="24"/>
          <w:szCs w:val="24"/>
          <w:lang w:val="sr-Latn-CS"/>
        </w:rPr>
        <w:t xml:space="preserve">žestoka </w:t>
      </w:r>
      <w:r w:rsidRPr="00291428">
        <w:rPr>
          <w:rStyle w:val="FontStyle11"/>
          <w:rFonts w:ascii="Bookman Old Style" w:hAnsi="Bookman Old Style"/>
          <w:sz w:val="24"/>
          <w:szCs w:val="24"/>
        </w:rPr>
        <w:t xml:space="preserve">ideološka bitka za pridobijanje pripadnika srpske nacije za pojedine </w:t>
      </w:r>
      <w:r w:rsidRPr="00291428">
        <w:rPr>
          <w:rStyle w:val="FontStyle11"/>
          <w:rFonts w:ascii="Bookman Old Style" w:hAnsi="Bookman Old Style"/>
          <w:sz w:val="24"/>
          <w:szCs w:val="24"/>
          <w:lang w:val="sr-Latn-CS"/>
        </w:rPr>
        <w:t xml:space="preserve">ideološke </w:t>
      </w:r>
      <w:r w:rsidRPr="00291428">
        <w:rPr>
          <w:rStyle w:val="FontStyle11"/>
          <w:rFonts w:ascii="Bookman Old Style" w:hAnsi="Bookman Old Style"/>
          <w:sz w:val="24"/>
          <w:szCs w:val="24"/>
        </w:rPr>
        <w:t>koncepte, odnosno nacionalne programe.</w:t>
      </w:r>
    </w:p>
    <w:p w14:paraId="187E7B03"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lang w:val="sr-Latn-CS" w:eastAsia="sr-Latn-CS"/>
        </w:rPr>
      </w:pPr>
      <w:r>
        <w:rPr>
          <w:rStyle w:val="FontStyle11"/>
          <w:rFonts w:ascii="Bookman Old Style" w:hAnsi="Bookman Old Style"/>
          <w:sz w:val="24"/>
          <w:szCs w:val="24"/>
        </w:rPr>
        <w:tab/>
      </w:r>
      <w:r w:rsidRPr="00291428">
        <w:rPr>
          <w:rStyle w:val="FontStyle11"/>
          <w:rFonts w:ascii="Bookman Old Style" w:hAnsi="Bookman Old Style"/>
          <w:sz w:val="24"/>
          <w:szCs w:val="24"/>
        </w:rPr>
        <w:t xml:space="preserve">U </w:t>
      </w:r>
      <w:r w:rsidRPr="00291428">
        <w:rPr>
          <w:rStyle w:val="FontStyle11"/>
          <w:rFonts w:ascii="Bookman Old Style" w:hAnsi="Bookman Old Style"/>
          <w:sz w:val="24"/>
          <w:szCs w:val="24"/>
          <w:lang w:val="sr-Latn-CS"/>
        </w:rPr>
        <w:t xml:space="preserve">čitavom </w:t>
      </w:r>
      <w:r w:rsidRPr="00291428">
        <w:rPr>
          <w:rStyle w:val="FontStyle11"/>
          <w:rFonts w:ascii="Bookman Old Style" w:hAnsi="Bookman Old Style"/>
          <w:sz w:val="24"/>
          <w:szCs w:val="24"/>
        </w:rPr>
        <w:t xml:space="preserve">razvoju srpskog </w:t>
      </w:r>
      <w:r w:rsidRPr="00291428">
        <w:rPr>
          <w:rStyle w:val="FontStyle11"/>
          <w:rFonts w:ascii="Bookman Old Style" w:hAnsi="Bookman Old Style"/>
          <w:sz w:val="24"/>
          <w:szCs w:val="24"/>
          <w:lang w:val="sr-Latn-CS"/>
        </w:rPr>
        <w:t xml:space="preserve">građanskog društva </w:t>
      </w:r>
      <w:r w:rsidRPr="00291428">
        <w:rPr>
          <w:rStyle w:val="FontStyle11"/>
          <w:rFonts w:ascii="Bookman Old Style" w:hAnsi="Bookman Old Style"/>
          <w:sz w:val="24"/>
          <w:szCs w:val="24"/>
        </w:rPr>
        <w:t xml:space="preserve">ispoljavali su se </w:t>
      </w:r>
      <w:r w:rsidRPr="00291428">
        <w:rPr>
          <w:rStyle w:val="FontStyle11"/>
          <w:rFonts w:ascii="Bookman Old Style" w:hAnsi="Bookman Old Style"/>
          <w:sz w:val="24"/>
          <w:szCs w:val="24"/>
          <w:lang w:val="sr-Latn-CS"/>
        </w:rPr>
        <w:t xml:space="preserve">različiti </w:t>
      </w:r>
      <w:r w:rsidRPr="00291428">
        <w:rPr>
          <w:rStyle w:val="FontStyle11"/>
          <w:rFonts w:ascii="Bookman Old Style" w:hAnsi="Bookman Old Style"/>
          <w:sz w:val="24"/>
          <w:szCs w:val="24"/>
        </w:rPr>
        <w:t xml:space="preserve">pogledi na </w:t>
      </w:r>
      <w:r w:rsidRPr="00291428">
        <w:rPr>
          <w:rStyle w:val="FontStyle11"/>
          <w:rFonts w:ascii="Bookman Old Style" w:hAnsi="Bookman Old Style"/>
          <w:sz w:val="24"/>
          <w:szCs w:val="24"/>
          <w:lang w:val="sr-Latn-CS"/>
        </w:rPr>
        <w:t xml:space="preserve">društvo </w:t>
      </w:r>
      <w:r w:rsidRPr="00291428">
        <w:rPr>
          <w:rStyle w:val="FontStyle11"/>
          <w:rFonts w:ascii="Bookman Old Style" w:hAnsi="Bookman Old Style"/>
          <w:sz w:val="24"/>
          <w:szCs w:val="24"/>
        </w:rPr>
        <w:t xml:space="preserve">i naciju kao i na društvena i nacionalna ostvarenja u Srbiji. Medutim, </w:t>
      </w:r>
      <w:r w:rsidRPr="00291428">
        <w:rPr>
          <w:rStyle w:val="FontStyle11"/>
          <w:rFonts w:ascii="Bookman Old Style" w:hAnsi="Bookman Old Style"/>
          <w:sz w:val="24"/>
          <w:szCs w:val="24"/>
          <w:lang w:val="sr-Latn-CS" w:eastAsia="sr-Latn-CS"/>
        </w:rPr>
        <w:t xml:space="preserve">jedna je crta stalna: srpska nacija nastala iz oslobodilačke borbe s izrazitim elementima društvene revolucije, vidi u produžetku revolucije </w:t>
      </w:r>
      <w:r w:rsidRPr="00291428">
        <w:rPr>
          <w:rStyle w:val="FontStyle11"/>
          <w:rFonts w:ascii="Bookman Old Style" w:hAnsi="Bookman Old Style"/>
          <w:sz w:val="24"/>
          <w:szCs w:val="24"/>
          <w:lang w:eastAsia="sr-Latn-CS"/>
        </w:rPr>
        <w:t xml:space="preserve">put </w:t>
      </w:r>
      <w:r w:rsidRPr="00291428">
        <w:rPr>
          <w:rStyle w:val="FontStyle11"/>
          <w:rFonts w:ascii="Bookman Old Style" w:hAnsi="Bookman Old Style"/>
          <w:sz w:val="24"/>
          <w:szCs w:val="24"/>
          <w:lang w:val="sr-Latn-CS" w:eastAsia="sr-Latn-CS"/>
        </w:rPr>
        <w:t>nacionalnog preobražaja. Reforme i postepene promene su od drugorazrednog interesa.</w:t>
      </w:r>
      <w:r w:rsidRPr="00291428">
        <w:rPr>
          <w:rStyle w:val="FootnoteReference"/>
          <w:rFonts w:ascii="Bookman Old Style" w:hAnsi="Bookman Old Style"/>
          <w:sz w:val="24"/>
          <w:szCs w:val="24"/>
          <w:lang w:val="sr-Latn-CS" w:eastAsia="sr-Latn-CS"/>
        </w:rPr>
        <w:footnoteReference w:id="201"/>
      </w:r>
      <w:r w:rsidRPr="00291428">
        <w:rPr>
          <w:rStyle w:val="FontStyle11"/>
          <w:rFonts w:ascii="Bookman Old Style" w:hAnsi="Bookman Old Style"/>
          <w:sz w:val="24"/>
          <w:szCs w:val="24"/>
          <w:lang w:val="sr-Latn-CS" w:eastAsia="sr-Latn-CS"/>
        </w:rPr>
        <w:t xml:space="preserve"> </w:t>
      </w:r>
    </w:p>
    <w:p w14:paraId="4741DB56"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lang w:eastAsia="sr-Latn-CS"/>
        </w:rPr>
      </w:pPr>
      <w:r>
        <w:rPr>
          <w:rStyle w:val="FontStyle11"/>
          <w:rFonts w:ascii="Bookman Old Style" w:hAnsi="Bookman Old Style"/>
          <w:sz w:val="24"/>
          <w:szCs w:val="24"/>
          <w:lang w:val="sr-Latn-CS" w:eastAsia="sr-Latn-CS"/>
        </w:rPr>
        <w:tab/>
      </w:r>
      <w:r w:rsidRPr="00291428">
        <w:rPr>
          <w:rStyle w:val="FontStyle11"/>
          <w:rFonts w:ascii="Bookman Old Style" w:hAnsi="Bookman Old Style"/>
          <w:sz w:val="24"/>
          <w:szCs w:val="24"/>
          <w:lang w:val="sr-Latn-CS" w:eastAsia="sr-Latn-CS"/>
        </w:rPr>
        <w:t xml:space="preserve">Otkada </w:t>
      </w:r>
      <w:r w:rsidRPr="00291428">
        <w:rPr>
          <w:rStyle w:val="FontStyle11"/>
          <w:rFonts w:ascii="Bookman Old Style" w:hAnsi="Bookman Old Style"/>
          <w:sz w:val="24"/>
          <w:szCs w:val="24"/>
          <w:lang w:eastAsia="sr-Latn-CS"/>
        </w:rPr>
        <w:t xml:space="preserve">je srpska nacija, </w:t>
      </w:r>
      <w:r w:rsidRPr="00291428">
        <w:rPr>
          <w:rStyle w:val="FontStyle11"/>
          <w:rFonts w:ascii="Bookman Old Style" w:hAnsi="Bookman Old Style"/>
          <w:sz w:val="24"/>
          <w:szCs w:val="24"/>
          <w:lang w:val="sr-Latn-CS" w:eastAsia="sr-Latn-CS"/>
        </w:rPr>
        <w:t xml:space="preserve">nacionalnom revolucijom, na dnevni </w:t>
      </w:r>
      <w:r w:rsidRPr="00291428">
        <w:rPr>
          <w:rStyle w:val="FontStyle11"/>
          <w:rFonts w:ascii="Bookman Old Style" w:hAnsi="Bookman Old Style"/>
          <w:sz w:val="24"/>
          <w:szCs w:val="24"/>
          <w:lang w:eastAsia="sr-Latn-CS"/>
        </w:rPr>
        <w:t xml:space="preserve">red </w:t>
      </w:r>
      <w:r w:rsidRPr="00291428">
        <w:rPr>
          <w:rStyle w:val="FontStyle11"/>
          <w:rFonts w:ascii="Bookman Old Style" w:hAnsi="Bookman Old Style"/>
          <w:sz w:val="24"/>
          <w:szCs w:val="24"/>
          <w:lang w:val="sr-Latn-CS" w:eastAsia="sr-Latn-CS"/>
        </w:rPr>
        <w:t xml:space="preserve">stavila dovršenje svog oslobođenja i državnog ujedinjenja, dva međusobno suprotstavljena nacionalna programa su najuticajnija. Oni se, na najopštiji način, mogu odrediti kao programi koji nacionalno pitanje </w:t>
      </w:r>
      <w:r w:rsidRPr="00291428">
        <w:rPr>
          <w:rStyle w:val="FontStyle11"/>
          <w:rFonts w:ascii="Bookman Old Style" w:hAnsi="Bookman Old Style"/>
          <w:sz w:val="24"/>
          <w:szCs w:val="24"/>
          <w:lang w:eastAsia="sr-Latn-CS"/>
        </w:rPr>
        <w:t xml:space="preserve">vide kao </w:t>
      </w:r>
      <w:r w:rsidRPr="00291428">
        <w:rPr>
          <w:rStyle w:val="FontStyle11"/>
          <w:rFonts w:ascii="Bookman Old Style" w:hAnsi="Bookman Old Style"/>
          <w:sz w:val="24"/>
          <w:szCs w:val="24"/>
          <w:lang w:val="sr-Latn-CS" w:eastAsia="sr-Latn-CS"/>
        </w:rPr>
        <w:t xml:space="preserve">državno i programi koji ga </w:t>
      </w:r>
      <w:r w:rsidRPr="00291428">
        <w:rPr>
          <w:rStyle w:val="FontStyle11"/>
          <w:rFonts w:ascii="Bookman Old Style" w:hAnsi="Bookman Old Style"/>
          <w:sz w:val="24"/>
          <w:szCs w:val="24"/>
          <w:lang w:eastAsia="sr-Latn-CS"/>
        </w:rPr>
        <w:t xml:space="preserve">vide kao </w:t>
      </w:r>
      <w:r w:rsidRPr="00291428">
        <w:rPr>
          <w:rStyle w:val="FontStyle11"/>
          <w:rFonts w:ascii="Bookman Old Style" w:hAnsi="Bookman Old Style"/>
          <w:sz w:val="24"/>
          <w:szCs w:val="24"/>
          <w:lang w:val="sr-Latn-CS" w:eastAsia="sr-Latn-CS"/>
        </w:rPr>
        <w:t xml:space="preserve">demokratsko </w:t>
      </w:r>
      <w:r w:rsidRPr="00291428">
        <w:rPr>
          <w:rStyle w:val="FontStyle11"/>
          <w:rFonts w:ascii="Bookman Old Style" w:hAnsi="Bookman Old Style"/>
          <w:sz w:val="24"/>
          <w:szCs w:val="24"/>
          <w:lang w:eastAsia="sr-Latn-CS"/>
        </w:rPr>
        <w:t xml:space="preserve">pitanje. Ova dva programa </w:t>
      </w:r>
      <w:r w:rsidRPr="00291428">
        <w:rPr>
          <w:rStyle w:val="FontStyle11"/>
          <w:rFonts w:ascii="Bookman Old Style" w:hAnsi="Bookman Old Style"/>
          <w:sz w:val="24"/>
          <w:szCs w:val="24"/>
          <w:lang w:val="sr-Latn-CS" w:eastAsia="sr-Latn-CS"/>
        </w:rPr>
        <w:t xml:space="preserve">se označavaju </w:t>
      </w:r>
      <w:r w:rsidRPr="00291428">
        <w:rPr>
          <w:rStyle w:val="FontStyle11"/>
          <w:rFonts w:ascii="Bookman Old Style" w:hAnsi="Bookman Old Style"/>
          <w:sz w:val="24"/>
          <w:szCs w:val="24"/>
          <w:lang w:eastAsia="sr-Latn-CS"/>
        </w:rPr>
        <w:t>i sintagmom: "Dve Srbije".</w:t>
      </w:r>
      <w:r w:rsidRPr="00291428">
        <w:rPr>
          <w:rStyle w:val="FootnoteReference"/>
          <w:rFonts w:ascii="Bookman Old Style" w:hAnsi="Bookman Old Style"/>
          <w:sz w:val="24"/>
          <w:szCs w:val="24"/>
          <w:lang w:eastAsia="sr-Latn-CS"/>
        </w:rPr>
        <w:footnoteReference w:id="202"/>
      </w:r>
      <w:r w:rsidRPr="00291428">
        <w:rPr>
          <w:rStyle w:val="FontStyle11"/>
          <w:rFonts w:ascii="Bookman Old Style" w:hAnsi="Bookman Old Style"/>
          <w:sz w:val="24"/>
          <w:szCs w:val="24"/>
          <w:lang w:eastAsia="sr-Latn-CS"/>
        </w:rPr>
        <w:t xml:space="preserve"> </w:t>
      </w:r>
    </w:p>
    <w:p w14:paraId="44884364" w14:textId="2B32989F"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Pr="00291428">
        <w:rPr>
          <w:rStyle w:val="FontStyle11"/>
          <w:rFonts w:ascii="Bookman Old Style" w:hAnsi="Bookman Old Style"/>
          <w:sz w:val="24"/>
          <w:szCs w:val="24"/>
        </w:rPr>
        <w:t xml:space="preserve">Savremena sintagma "Dve Srbije" dobila je prevashodno </w:t>
      </w:r>
      <w:r w:rsidRPr="00291428">
        <w:rPr>
          <w:rStyle w:val="FontStyle11"/>
          <w:rFonts w:ascii="Bookman Old Style" w:hAnsi="Bookman Old Style"/>
          <w:sz w:val="24"/>
          <w:szCs w:val="24"/>
          <w:lang w:val="sr-Latn-CS"/>
        </w:rPr>
        <w:t xml:space="preserve">političke </w:t>
      </w:r>
      <w:r w:rsidRPr="00291428">
        <w:rPr>
          <w:rStyle w:val="FontStyle11"/>
          <w:rFonts w:ascii="Bookman Old Style" w:hAnsi="Bookman Old Style"/>
          <w:sz w:val="24"/>
          <w:szCs w:val="24"/>
        </w:rPr>
        <w:t xml:space="preserve">predzanke. U središtu razlika izmedu "Dve Srbije" je borba za vlast. Medutim, postoji dublja dihotomija od ove sa </w:t>
      </w:r>
      <w:r w:rsidRPr="00291428">
        <w:rPr>
          <w:rStyle w:val="FontStyle11"/>
          <w:rFonts w:ascii="Bookman Old Style" w:hAnsi="Bookman Old Style"/>
          <w:sz w:val="24"/>
          <w:szCs w:val="24"/>
          <w:lang w:val="sr-Latn-CS"/>
        </w:rPr>
        <w:t xml:space="preserve">političkim </w:t>
      </w:r>
      <w:r w:rsidRPr="00291428">
        <w:rPr>
          <w:rStyle w:val="FontStyle11"/>
          <w:rFonts w:ascii="Bookman Old Style" w:hAnsi="Bookman Old Style"/>
          <w:sz w:val="24"/>
          <w:szCs w:val="24"/>
        </w:rPr>
        <w:t xml:space="preserve">predznacima. </w:t>
      </w:r>
      <w:r w:rsidRPr="00291428">
        <w:rPr>
          <w:rStyle w:val="FontStyle11"/>
          <w:rFonts w:ascii="Bookman Old Style" w:hAnsi="Bookman Old Style"/>
          <w:sz w:val="24"/>
          <w:szCs w:val="24"/>
          <w:lang w:val="sr-Latn-CS"/>
        </w:rPr>
        <w:t xml:space="preserve">Reč </w:t>
      </w:r>
      <w:r w:rsidRPr="00291428">
        <w:rPr>
          <w:rStyle w:val="FontStyle11"/>
          <w:rFonts w:ascii="Bookman Old Style" w:hAnsi="Bookman Old Style"/>
          <w:sz w:val="24"/>
          <w:szCs w:val="24"/>
        </w:rPr>
        <w:t>je o prelazu</w:t>
      </w:r>
      <w:r w:rsidR="00410884">
        <w:rPr>
          <w:rStyle w:val="FontStyle11"/>
          <w:rFonts w:ascii="Bookman Old Style" w:hAnsi="Bookman Old Style"/>
          <w:sz w:val="24"/>
          <w:szCs w:val="24"/>
        </w:rPr>
        <w:t xml:space="preserve"> </w:t>
      </w:r>
      <w:r w:rsidRPr="00291428">
        <w:rPr>
          <w:rStyle w:val="FontStyle11"/>
          <w:rFonts w:ascii="Bookman Old Style" w:hAnsi="Bookman Old Style"/>
          <w:sz w:val="24"/>
          <w:szCs w:val="24"/>
        </w:rPr>
        <w:t xml:space="preserve">patrijarhalnog u moderno </w:t>
      </w:r>
      <w:r w:rsidRPr="00291428">
        <w:rPr>
          <w:rStyle w:val="FontStyle11"/>
          <w:rFonts w:ascii="Bookman Old Style" w:hAnsi="Bookman Old Style"/>
          <w:sz w:val="24"/>
          <w:szCs w:val="24"/>
          <w:lang w:val="sr-Latn-CS"/>
        </w:rPr>
        <w:t xml:space="preserve">društvo </w:t>
      </w:r>
      <w:r w:rsidRPr="00291428">
        <w:rPr>
          <w:rStyle w:val="FontStyle11"/>
          <w:rFonts w:ascii="Bookman Old Style" w:hAnsi="Bookman Old Style"/>
          <w:sz w:val="24"/>
          <w:szCs w:val="24"/>
        </w:rPr>
        <w:t xml:space="preserve">koji je uvek bolan i </w:t>
      </w:r>
      <w:r w:rsidRPr="00291428">
        <w:rPr>
          <w:rStyle w:val="FontStyle11"/>
          <w:rFonts w:ascii="Bookman Old Style" w:hAnsi="Bookman Old Style"/>
          <w:sz w:val="24"/>
          <w:szCs w:val="24"/>
          <w:lang w:val="sr-Latn-CS"/>
        </w:rPr>
        <w:t xml:space="preserve">protivurečan, </w:t>
      </w:r>
      <w:r w:rsidRPr="00291428">
        <w:rPr>
          <w:rStyle w:val="FontStyle11"/>
          <w:rFonts w:ascii="Bookman Old Style" w:hAnsi="Bookman Old Style"/>
          <w:sz w:val="24"/>
          <w:szCs w:val="24"/>
        </w:rPr>
        <w:t>dugotrajan i nepredvidljiv.</w:t>
      </w:r>
      <w:r w:rsidRPr="00291428">
        <w:rPr>
          <w:rStyle w:val="FontStyle11"/>
          <w:rFonts w:ascii="Bookman Old Style" w:hAnsi="Bookman Old Style"/>
          <w:sz w:val="24"/>
          <w:szCs w:val="24"/>
          <w:vertAlign w:val="superscript"/>
        </w:rPr>
        <w:t xml:space="preserve"> </w:t>
      </w:r>
      <w:r w:rsidRPr="00291428">
        <w:rPr>
          <w:rStyle w:val="FontStyle11"/>
          <w:rFonts w:ascii="Bookman Old Style" w:hAnsi="Bookman Old Style"/>
          <w:sz w:val="24"/>
          <w:szCs w:val="24"/>
        </w:rPr>
        <w:t xml:space="preserve">U </w:t>
      </w:r>
      <w:r w:rsidRPr="00291428">
        <w:rPr>
          <w:rStyle w:val="FontStyle11"/>
          <w:rFonts w:ascii="Bookman Old Style" w:hAnsi="Bookman Old Style"/>
          <w:sz w:val="24"/>
          <w:szCs w:val="24"/>
          <w:lang w:val="sr-Latn-CS"/>
        </w:rPr>
        <w:t xml:space="preserve">postkomunističkom </w:t>
      </w:r>
      <w:r w:rsidRPr="00291428">
        <w:rPr>
          <w:rStyle w:val="FontStyle11"/>
          <w:rFonts w:ascii="Bookman Old Style" w:hAnsi="Bookman Old Style"/>
          <w:sz w:val="24"/>
          <w:szCs w:val="24"/>
        </w:rPr>
        <w:t xml:space="preserve">razdoblju, svi jugoslovenski narodi su se </w:t>
      </w:r>
      <w:r w:rsidRPr="00291428">
        <w:rPr>
          <w:rStyle w:val="FontStyle11"/>
          <w:rFonts w:ascii="Bookman Old Style" w:hAnsi="Bookman Old Style"/>
          <w:sz w:val="24"/>
          <w:szCs w:val="24"/>
          <w:lang w:val="sr-Latn-CS"/>
        </w:rPr>
        <w:t xml:space="preserve">našli </w:t>
      </w:r>
      <w:r w:rsidRPr="00291428">
        <w:rPr>
          <w:rStyle w:val="FontStyle11"/>
          <w:rFonts w:ascii="Bookman Old Style" w:hAnsi="Bookman Old Style"/>
          <w:sz w:val="24"/>
          <w:szCs w:val="24"/>
        </w:rPr>
        <w:t xml:space="preserve">pred problemom redefinisanja sopstvenih nacionalnih identiteta. Za Srbe je to </w:t>
      </w:r>
      <w:r w:rsidRPr="00291428">
        <w:rPr>
          <w:rStyle w:val="FontStyle11"/>
          <w:rFonts w:ascii="Bookman Old Style" w:hAnsi="Bookman Old Style"/>
          <w:sz w:val="24"/>
          <w:szCs w:val="24"/>
          <w:lang w:val="sr-Latn-CS"/>
        </w:rPr>
        <w:t xml:space="preserve">značilo </w:t>
      </w:r>
      <w:r w:rsidRPr="00291428">
        <w:rPr>
          <w:rStyle w:val="FontStyle11"/>
          <w:rFonts w:ascii="Bookman Old Style" w:hAnsi="Bookman Old Style"/>
          <w:sz w:val="24"/>
          <w:szCs w:val="24"/>
        </w:rPr>
        <w:t xml:space="preserve">i ponovno aktuelizovanje pitanja odnosa </w:t>
      </w:r>
      <w:r w:rsidRPr="00291428">
        <w:rPr>
          <w:rStyle w:val="FontStyle11"/>
          <w:rFonts w:ascii="Bookman Old Style" w:hAnsi="Bookman Old Style"/>
          <w:sz w:val="24"/>
          <w:szCs w:val="24"/>
          <w:lang w:val="sr-Latn-CS"/>
        </w:rPr>
        <w:t xml:space="preserve">"države </w:t>
      </w:r>
      <w:r w:rsidRPr="00291428">
        <w:rPr>
          <w:rStyle w:val="FontStyle11"/>
          <w:rFonts w:ascii="Bookman Old Style" w:hAnsi="Bookman Old Style"/>
          <w:sz w:val="24"/>
          <w:szCs w:val="24"/>
        </w:rPr>
        <w:t xml:space="preserve">matice" prema delovima sopstvenog naroda izvan njenih granica. Zapravo, ponovo je otvoreno pitanje izbora </w:t>
      </w:r>
      <w:r w:rsidRPr="00291428">
        <w:rPr>
          <w:rStyle w:val="FontStyle11"/>
          <w:rFonts w:ascii="Bookman Old Style" w:hAnsi="Bookman Old Style"/>
          <w:sz w:val="24"/>
          <w:szCs w:val="24"/>
          <w:lang w:val="sr-Latn-CS"/>
        </w:rPr>
        <w:t xml:space="preserve">između </w:t>
      </w:r>
      <w:r w:rsidRPr="00291428">
        <w:rPr>
          <w:rStyle w:val="FontStyle11"/>
          <w:rFonts w:ascii="Bookman Old Style" w:hAnsi="Bookman Old Style"/>
          <w:sz w:val="24"/>
          <w:szCs w:val="24"/>
        </w:rPr>
        <w:t>srpskog pi</w:t>
      </w:r>
      <w:r w:rsidRPr="00291428">
        <w:rPr>
          <w:rStyle w:val="FontStyle11"/>
          <w:rFonts w:ascii="Bookman Old Style" w:hAnsi="Bookman Old Style"/>
          <w:sz w:val="24"/>
          <w:szCs w:val="24"/>
        </w:rPr>
        <w:softHyphen/>
        <w:t xml:space="preserve">tanja kao </w:t>
      </w:r>
      <w:r w:rsidRPr="00291428">
        <w:rPr>
          <w:rStyle w:val="FontStyle11"/>
          <w:rFonts w:ascii="Bookman Old Style" w:hAnsi="Bookman Old Style"/>
          <w:sz w:val="24"/>
          <w:szCs w:val="24"/>
        </w:rPr>
        <w:lastRenderedPageBreak/>
        <w:t xml:space="preserve">kulturnog, civilizacijskog i demokratskog, ili kao primarno </w:t>
      </w:r>
      <w:r w:rsidRPr="00291428">
        <w:rPr>
          <w:rStyle w:val="FontStyle11"/>
          <w:rFonts w:ascii="Bookman Old Style" w:hAnsi="Bookman Old Style"/>
          <w:sz w:val="24"/>
          <w:szCs w:val="24"/>
          <w:lang w:val="sr-Latn-CS"/>
        </w:rPr>
        <w:t xml:space="preserve">državno-pravnog </w:t>
      </w:r>
      <w:r w:rsidRPr="00291428">
        <w:rPr>
          <w:rStyle w:val="FontStyle11"/>
          <w:rFonts w:ascii="Bookman Old Style" w:hAnsi="Bookman Old Style"/>
          <w:sz w:val="24"/>
          <w:szCs w:val="24"/>
        </w:rPr>
        <w:t xml:space="preserve">pitanja. </w:t>
      </w:r>
    </w:p>
    <w:p w14:paraId="3A8E224E"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rPr>
      </w:pPr>
      <w:r>
        <w:rPr>
          <w:rStyle w:val="FontStyle11"/>
          <w:rFonts w:ascii="Bookman Old Style" w:hAnsi="Bookman Old Style"/>
          <w:sz w:val="24"/>
          <w:szCs w:val="24"/>
        </w:rPr>
        <w:tab/>
      </w:r>
      <w:r w:rsidRPr="00291428">
        <w:rPr>
          <w:rStyle w:val="FontStyle11"/>
          <w:rFonts w:ascii="Bookman Old Style" w:hAnsi="Bookman Old Style"/>
          <w:sz w:val="24"/>
          <w:szCs w:val="24"/>
        </w:rPr>
        <w:t xml:space="preserve">Dok prva opcija gradi nacionalni identitet na jedinstvenom kulturnom obrascu koji </w:t>
      </w:r>
      <w:r w:rsidRPr="00291428">
        <w:rPr>
          <w:rStyle w:val="FontStyle11"/>
          <w:rFonts w:ascii="Bookman Old Style" w:hAnsi="Bookman Old Style"/>
          <w:sz w:val="24"/>
          <w:szCs w:val="24"/>
          <w:lang w:val="sr-Latn-CS"/>
        </w:rPr>
        <w:t xml:space="preserve">određuje etničke </w:t>
      </w:r>
      <w:r w:rsidRPr="00291428">
        <w:rPr>
          <w:rStyle w:val="FontStyle11"/>
          <w:rFonts w:ascii="Bookman Old Style" w:hAnsi="Bookman Old Style"/>
          <w:sz w:val="24"/>
          <w:szCs w:val="24"/>
        </w:rPr>
        <w:t xml:space="preserve">celine ne </w:t>
      </w:r>
      <w:r w:rsidRPr="00291428">
        <w:rPr>
          <w:rStyle w:val="FontStyle11"/>
          <w:rFonts w:ascii="Bookman Old Style" w:hAnsi="Bookman Old Style"/>
          <w:sz w:val="24"/>
          <w:szCs w:val="24"/>
          <w:lang w:val="sr-Latn-CS"/>
        </w:rPr>
        <w:t xml:space="preserve">potirući </w:t>
      </w:r>
      <w:r w:rsidRPr="00291428">
        <w:rPr>
          <w:rStyle w:val="FontStyle11"/>
          <w:rFonts w:ascii="Bookman Old Style" w:hAnsi="Bookman Old Style"/>
          <w:sz w:val="24"/>
          <w:szCs w:val="24"/>
        </w:rPr>
        <w:t xml:space="preserve">njihovu svojevrsnost, drugi obrazac idenitet gradi na nacionalnoj </w:t>
      </w:r>
      <w:r w:rsidRPr="00291428">
        <w:rPr>
          <w:rStyle w:val="FontStyle11"/>
          <w:rFonts w:ascii="Bookman Old Style" w:hAnsi="Bookman Old Style"/>
          <w:sz w:val="24"/>
          <w:szCs w:val="24"/>
          <w:lang w:val="sr-Latn-CS"/>
        </w:rPr>
        <w:t xml:space="preserve">državi, </w:t>
      </w:r>
      <w:r w:rsidRPr="00291428">
        <w:rPr>
          <w:rStyle w:val="FontStyle11"/>
          <w:rFonts w:ascii="Bookman Old Style" w:hAnsi="Bookman Old Style"/>
          <w:sz w:val="24"/>
          <w:szCs w:val="24"/>
        </w:rPr>
        <w:t xml:space="preserve">kao </w:t>
      </w:r>
      <w:r w:rsidRPr="00291428">
        <w:rPr>
          <w:rStyle w:val="FontStyle11"/>
          <w:rFonts w:ascii="Bookman Old Style" w:hAnsi="Bookman Old Style"/>
          <w:sz w:val="24"/>
          <w:szCs w:val="24"/>
          <w:lang w:val="sr-Latn-CS"/>
        </w:rPr>
        <w:t xml:space="preserve">uporištu </w:t>
      </w:r>
      <w:r w:rsidRPr="00291428">
        <w:rPr>
          <w:rStyle w:val="FontStyle11"/>
          <w:rFonts w:ascii="Bookman Old Style" w:hAnsi="Bookman Old Style"/>
          <w:sz w:val="24"/>
          <w:szCs w:val="24"/>
        </w:rPr>
        <w:t xml:space="preserve">nacionalnog suvereniteta u kojoj se </w:t>
      </w:r>
      <w:r w:rsidRPr="00291428">
        <w:rPr>
          <w:rStyle w:val="FontStyle11"/>
          <w:rFonts w:ascii="Bookman Old Style" w:hAnsi="Bookman Old Style"/>
          <w:sz w:val="24"/>
          <w:szCs w:val="24"/>
          <w:lang w:val="sr-Latn-CS"/>
        </w:rPr>
        <w:t xml:space="preserve">vrši </w:t>
      </w:r>
      <w:r w:rsidRPr="00291428">
        <w:rPr>
          <w:rStyle w:val="FontStyle11"/>
          <w:rFonts w:ascii="Bookman Old Style" w:hAnsi="Bookman Old Style"/>
          <w:sz w:val="24"/>
          <w:szCs w:val="24"/>
        </w:rPr>
        <w:t xml:space="preserve">homogenizacija iznutra (unutar nacije) i suprotstavljanje izvana (prema drugim </w:t>
      </w:r>
      <w:r w:rsidRPr="00291428">
        <w:rPr>
          <w:rStyle w:val="FontStyle11"/>
          <w:rFonts w:ascii="Bookman Old Style" w:hAnsi="Bookman Old Style"/>
          <w:sz w:val="24"/>
          <w:szCs w:val="24"/>
          <w:lang w:val="sr-Latn-CS"/>
        </w:rPr>
        <w:t xml:space="preserve">etničkim </w:t>
      </w:r>
      <w:r w:rsidRPr="00291428">
        <w:rPr>
          <w:rStyle w:val="FontStyle11"/>
          <w:rFonts w:ascii="Bookman Old Style" w:hAnsi="Bookman Old Style"/>
          <w:sz w:val="24"/>
          <w:szCs w:val="24"/>
        </w:rPr>
        <w:t>grupama i nacijama) sa karakterističnim obnavljanjem mitskog nasleda.</w:t>
      </w:r>
      <w:r w:rsidRPr="00291428">
        <w:rPr>
          <w:rStyle w:val="FootnoteReference"/>
          <w:rFonts w:ascii="Bookman Old Style" w:hAnsi="Bookman Old Style"/>
          <w:sz w:val="24"/>
          <w:szCs w:val="24"/>
        </w:rPr>
        <w:footnoteReference w:id="203"/>
      </w:r>
      <w:r w:rsidRPr="00291428">
        <w:rPr>
          <w:rStyle w:val="FontStyle11"/>
          <w:rFonts w:ascii="Bookman Old Style" w:hAnsi="Bookman Old Style"/>
          <w:sz w:val="24"/>
          <w:szCs w:val="24"/>
        </w:rPr>
        <w:t xml:space="preserve"> Druga opcija pitanja </w:t>
      </w:r>
      <w:r w:rsidRPr="00291428">
        <w:rPr>
          <w:rStyle w:val="FontStyle11"/>
          <w:rFonts w:ascii="Bookman Old Style" w:hAnsi="Bookman Old Style"/>
          <w:sz w:val="24"/>
          <w:szCs w:val="24"/>
          <w:lang w:val="sr-Latn-CS"/>
        </w:rPr>
        <w:t xml:space="preserve">državne </w:t>
      </w:r>
      <w:r w:rsidRPr="00291428">
        <w:rPr>
          <w:rStyle w:val="FontStyle11"/>
          <w:rFonts w:ascii="Bookman Old Style" w:hAnsi="Bookman Old Style"/>
          <w:sz w:val="24"/>
          <w:szCs w:val="24"/>
        </w:rPr>
        <w:t xml:space="preserve">teritorije stavlja u prvi plan, </w:t>
      </w:r>
      <w:r w:rsidRPr="00291428">
        <w:rPr>
          <w:rStyle w:val="FontStyle11"/>
          <w:rFonts w:ascii="Bookman Old Style" w:hAnsi="Bookman Old Style"/>
          <w:sz w:val="24"/>
          <w:szCs w:val="24"/>
          <w:lang w:val="sr-Latn-CS"/>
        </w:rPr>
        <w:t xml:space="preserve">zahtevajući širenje države-matice </w:t>
      </w:r>
      <w:r w:rsidRPr="00291428">
        <w:rPr>
          <w:rStyle w:val="FontStyle11"/>
          <w:rFonts w:ascii="Bookman Old Style" w:hAnsi="Bookman Old Style"/>
          <w:sz w:val="24"/>
          <w:szCs w:val="24"/>
        </w:rPr>
        <w:t xml:space="preserve">do </w:t>
      </w:r>
      <w:r w:rsidRPr="00291428">
        <w:rPr>
          <w:rStyle w:val="FontStyle11"/>
          <w:rFonts w:ascii="Bookman Old Style" w:hAnsi="Bookman Old Style"/>
          <w:sz w:val="24"/>
          <w:szCs w:val="24"/>
          <w:lang w:val="sr-Latn-CS"/>
        </w:rPr>
        <w:t xml:space="preserve">zamižljenih etničkih </w:t>
      </w:r>
      <w:r w:rsidRPr="00291428">
        <w:rPr>
          <w:rStyle w:val="FontStyle11"/>
          <w:rFonts w:ascii="Bookman Old Style" w:hAnsi="Bookman Old Style"/>
          <w:sz w:val="24"/>
          <w:szCs w:val="24"/>
        </w:rPr>
        <w:t xml:space="preserve">granica. Dakle, ne postavlja se pitanje kakva, </w:t>
      </w:r>
      <w:r w:rsidRPr="00291428">
        <w:rPr>
          <w:rStyle w:val="FontStyle11"/>
          <w:rFonts w:ascii="Bookman Old Style" w:hAnsi="Bookman Old Style"/>
          <w:sz w:val="24"/>
          <w:szCs w:val="24"/>
          <w:lang w:val="sr-Latn-CS"/>
        </w:rPr>
        <w:t xml:space="preserve">već </w:t>
      </w:r>
      <w:r w:rsidRPr="00291428">
        <w:rPr>
          <w:rStyle w:val="FontStyle14"/>
          <w:rFonts w:ascii="Bookman Old Style" w:hAnsi="Bookman Old Style"/>
          <w:sz w:val="24"/>
          <w:szCs w:val="24"/>
        </w:rPr>
        <w:t xml:space="preserve">kolika </w:t>
      </w:r>
      <w:r w:rsidRPr="00291428">
        <w:rPr>
          <w:rStyle w:val="FontStyle11"/>
          <w:rFonts w:ascii="Bookman Old Style" w:hAnsi="Bookman Old Style"/>
          <w:sz w:val="24"/>
          <w:szCs w:val="24"/>
          <w:lang w:val="sr-Latn-CS"/>
        </w:rPr>
        <w:t xml:space="preserve">država. </w:t>
      </w:r>
      <w:r w:rsidRPr="00291428">
        <w:rPr>
          <w:rStyle w:val="FontStyle11"/>
          <w:rFonts w:ascii="Bookman Old Style" w:hAnsi="Bookman Old Style"/>
          <w:sz w:val="24"/>
          <w:szCs w:val="24"/>
        </w:rPr>
        <w:t xml:space="preserve">Ova je opcija bila tokom istorije srpske nacije dominatna, a i ovaj put je prevagnula. Njoj se priklonila i </w:t>
      </w:r>
      <w:r w:rsidRPr="00291428">
        <w:rPr>
          <w:rStyle w:val="FontStyle11"/>
          <w:rFonts w:ascii="Bookman Old Style" w:hAnsi="Bookman Old Style"/>
          <w:sz w:val="24"/>
          <w:szCs w:val="24"/>
          <w:lang w:val="sr-Latn-CS"/>
        </w:rPr>
        <w:t xml:space="preserve">većina </w:t>
      </w:r>
      <w:r w:rsidRPr="00291428">
        <w:rPr>
          <w:rStyle w:val="FontStyle11"/>
          <w:rFonts w:ascii="Bookman Old Style" w:hAnsi="Bookman Old Style"/>
          <w:sz w:val="24"/>
          <w:szCs w:val="24"/>
        </w:rPr>
        <w:t xml:space="preserve">intelektualne i </w:t>
      </w:r>
      <w:r w:rsidRPr="00291428">
        <w:rPr>
          <w:rStyle w:val="FontStyle11"/>
          <w:rFonts w:ascii="Bookman Old Style" w:hAnsi="Bookman Old Style"/>
          <w:sz w:val="24"/>
          <w:szCs w:val="24"/>
          <w:lang w:val="sr-Latn-CS"/>
        </w:rPr>
        <w:t xml:space="preserve">političke </w:t>
      </w:r>
      <w:r w:rsidRPr="00291428">
        <w:rPr>
          <w:rStyle w:val="FontStyle11"/>
          <w:rFonts w:ascii="Bookman Old Style" w:hAnsi="Bookman Old Style"/>
          <w:sz w:val="24"/>
          <w:szCs w:val="24"/>
        </w:rPr>
        <w:t xml:space="preserve">elite Srbije. Jedan od najpoznatijih zastupnika ove opcije je Dobrica </w:t>
      </w:r>
      <w:r w:rsidRPr="00291428">
        <w:rPr>
          <w:rStyle w:val="FontStyle11"/>
          <w:rFonts w:ascii="Bookman Old Style" w:hAnsi="Bookman Old Style"/>
          <w:sz w:val="24"/>
          <w:szCs w:val="24"/>
          <w:lang w:val="sr-Latn-CS"/>
        </w:rPr>
        <w:t xml:space="preserve">Ćosić, </w:t>
      </w:r>
      <w:r w:rsidRPr="00291428">
        <w:rPr>
          <w:rStyle w:val="FontStyle11"/>
          <w:rFonts w:ascii="Bookman Old Style" w:hAnsi="Bookman Old Style"/>
          <w:sz w:val="24"/>
          <w:szCs w:val="24"/>
        </w:rPr>
        <w:t>od mnogih nazvan "duhovni otac srpske na</w:t>
      </w:r>
      <w:r w:rsidRPr="00291428">
        <w:rPr>
          <w:rStyle w:val="FontStyle11"/>
          <w:rFonts w:ascii="Bookman Old Style" w:hAnsi="Bookman Old Style"/>
          <w:sz w:val="24"/>
          <w:szCs w:val="24"/>
        </w:rPr>
        <w:softHyphen/>
        <w:t>cije".</w:t>
      </w:r>
      <w:r w:rsidRPr="00291428">
        <w:rPr>
          <w:rStyle w:val="FootnoteReference"/>
          <w:rFonts w:ascii="Bookman Old Style" w:hAnsi="Bookman Old Style"/>
          <w:sz w:val="24"/>
          <w:szCs w:val="24"/>
        </w:rPr>
        <w:footnoteReference w:id="204"/>
      </w:r>
      <w:r w:rsidRPr="00291428">
        <w:rPr>
          <w:rStyle w:val="FontStyle11"/>
          <w:rFonts w:ascii="Bookman Old Style" w:hAnsi="Bookman Old Style"/>
          <w:sz w:val="24"/>
          <w:szCs w:val="24"/>
        </w:rPr>
        <w:t xml:space="preserve"> </w:t>
      </w:r>
    </w:p>
    <w:p w14:paraId="79C6CF0B"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lang w:val="sr-Latn-CS" w:eastAsia="sr-Latn-CS"/>
        </w:rPr>
      </w:pPr>
      <w:r>
        <w:rPr>
          <w:rStyle w:val="FontStyle16"/>
          <w:rFonts w:ascii="Bookman Old Style" w:hAnsi="Bookman Old Style"/>
          <w:sz w:val="24"/>
          <w:szCs w:val="24"/>
        </w:rPr>
        <w:tab/>
      </w:r>
      <w:r w:rsidRPr="00291428">
        <w:rPr>
          <w:rStyle w:val="FontStyle16"/>
          <w:rFonts w:ascii="Bookman Old Style" w:hAnsi="Bookman Old Style"/>
          <w:sz w:val="24"/>
          <w:szCs w:val="24"/>
        </w:rPr>
        <w:t xml:space="preserve">Ideje </w:t>
      </w:r>
      <w:r w:rsidRPr="00291428">
        <w:rPr>
          <w:rStyle w:val="FontStyle16"/>
          <w:rFonts w:ascii="Bookman Old Style" w:hAnsi="Bookman Old Style"/>
          <w:sz w:val="24"/>
          <w:szCs w:val="24"/>
          <w:lang w:val="sr-Latn-CS"/>
        </w:rPr>
        <w:t xml:space="preserve">bliske Ćosićevim su opšteprihvaćene u krugovima nacionalističke inteligencije, počev od Memoranduma SANU. </w:t>
      </w:r>
      <w:r w:rsidRPr="00291428">
        <w:rPr>
          <w:rStyle w:val="FontStyle11"/>
          <w:rFonts w:ascii="Bookman Old Style" w:hAnsi="Bookman Old Style"/>
          <w:sz w:val="24"/>
          <w:szCs w:val="24"/>
          <w:lang w:val="sr-Latn-CS" w:eastAsia="sr-Latn-CS"/>
        </w:rPr>
        <w:t xml:space="preserve">Većina srpskih intelektualca u nacionalizmu pronalazi polazište svakog razmišljanja o "postkomunizmu". </w:t>
      </w:r>
      <w:r w:rsidRPr="00291428">
        <w:rPr>
          <w:rStyle w:val="FontStyle11"/>
          <w:rFonts w:ascii="Bookman Old Style" w:hAnsi="Bookman Old Style"/>
          <w:sz w:val="24"/>
          <w:szCs w:val="24"/>
          <w:lang w:eastAsia="sr-Latn-CS"/>
        </w:rPr>
        <w:t xml:space="preserve">No, </w:t>
      </w:r>
      <w:r w:rsidRPr="00291428">
        <w:rPr>
          <w:rStyle w:val="FontStyle11"/>
          <w:rFonts w:ascii="Bookman Old Style" w:hAnsi="Bookman Old Style"/>
          <w:sz w:val="24"/>
          <w:szCs w:val="24"/>
          <w:lang w:val="sr-Latn-CS" w:eastAsia="sr-Latn-CS"/>
        </w:rPr>
        <w:t xml:space="preserve">svest </w:t>
      </w:r>
      <w:r w:rsidRPr="00291428">
        <w:rPr>
          <w:rStyle w:val="FontStyle11"/>
          <w:rFonts w:ascii="Bookman Old Style" w:hAnsi="Bookman Old Style"/>
          <w:sz w:val="24"/>
          <w:szCs w:val="24"/>
          <w:lang w:eastAsia="sr-Latn-CS"/>
        </w:rPr>
        <w:t xml:space="preserve">da put </w:t>
      </w:r>
      <w:r w:rsidRPr="00291428">
        <w:rPr>
          <w:rStyle w:val="FontStyle11"/>
          <w:rFonts w:ascii="Bookman Old Style" w:hAnsi="Bookman Old Style"/>
          <w:sz w:val="24"/>
          <w:szCs w:val="24"/>
          <w:lang w:val="sr-Latn-CS" w:eastAsia="sr-Latn-CS"/>
        </w:rPr>
        <w:t xml:space="preserve">separatističkog </w:t>
      </w:r>
      <w:r w:rsidRPr="00291428">
        <w:rPr>
          <w:rStyle w:val="FontStyle11"/>
          <w:rFonts w:ascii="Bookman Old Style" w:hAnsi="Bookman Old Style"/>
          <w:sz w:val="24"/>
          <w:szCs w:val="24"/>
          <w:lang w:eastAsia="sr-Latn-CS"/>
        </w:rPr>
        <w:t xml:space="preserve">nacionalizma nije </w:t>
      </w:r>
      <w:r w:rsidRPr="00291428">
        <w:rPr>
          <w:rStyle w:val="FontStyle11"/>
          <w:rFonts w:ascii="Bookman Old Style" w:hAnsi="Bookman Old Style"/>
          <w:sz w:val="24"/>
          <w:szCs w:val="24"/>
          <w:lang w:val="sr-Latn-CS" w:eastAsia="sr-Latn-CS"/>
        </w:rPr>
        <w:t xml:space="preserve">ni </w:t>
      </w:r>
      <w:r w:rsidRPr="00291428">
        <w:rPr>
          <w:rStyle w:val="FontStyle11"/>
          <w:rFonts w:ascii="Bookman Old Style" w:hAnsi="Bookman Old Style"/>
          <w:sz w:val="24"/>
          <w:szCs w:val="24"/>
          <w:lang w:eastAsia="sr-Latn-CS"/>
        </w:rPr>
        <w:t xml:space="preserve">jedini </w:t>
      </w:r>
      <w:r w:rsidRPr="00291428">
        <w:rPr>
          <w:rStyle w:val="FontStyle11"/>
          <w:rFonts w:ascii="Bookman Old Style" w:hAnsi="Bookman Old Style"/>
          <w:sz w:val="24"/>
          <w:szCs w:val="24"/>
          <w:lang w:val="sr-Latn-CS" w:eastAsia="sr-Latn-CS"/>
        </w:rPr>
        <w:t xml:space="preserve">ni najbolji </w:t>
      </w:r>
      <w:r w:rsidRPr="00291428">
        <w:rPr>
          <w:rStyle w:val="FontStyle11"/>
          <w:rFonts w:ascii="Bookman Old Style" w:hAnsi="Bookman Old Style"/>
          <w:sz w:val="24"/>
          <w:szCs w:val="24"/>
          <w:lang w:eastAsia="sr-Latn-CS"/>
        </w:rPr>
        <w:t xml:space="preserve">put iz </w:t>
      </w:r>
      <w:r w:rsidRPr="00291428">
        <w:rPr>
          <w:rStyle w:val="FontStyle11"/>
          <w:rFonts w:ascii="Bookman Old Style" w:hAnsi="Bookman Old Style"/>
          <w:sz w:val="24"/>
          <w:szCs w:val="24"/>
          <w:lang w:val="sr-Latn-CS" w:eastAsia="sr-Latn-CS"/>
        </w:rPr>
        <w:t xml:space="preserve">komunizma i, </w:t>
      </w:r>
      <w:r w:rsidRPr="00291428">
        <w:rPr>
          <w:rStyle w:val="FontStyle11"/>
          <w:rFonts w:ascii="Bookman Old Style" w:hAnsi="Bookman Old Style"/>
          <w:sz w:val="24"/>
          <w:szCs w:val="24"/>
          <w:lang w:eastAsia="sr-Latn-CS"/>
        </w:rPr>
        <w:t xml:space="preserve">da </w:t>
      </w:r>
      <w:r w:rsidRPr="00291428">
        <w:rPr>
          <w:rStyle w:val="FontStyle11"/>
          <w:rFonts w:ascii="Bookman Old Style" w:hAnsi="Bookman Old Style"/>
          <w:sz w:val="24"/>
          <w:szCs w:val="24"/>
          <w:lang w:val="sr-Latn-CS" w:eastAsia="sr-Latn-CS"/>
        </w:rPr>
        <w:t xml:space="preserve">taj </w:t>
      </w:r>
      <w:r w:rsidRPr="00291428">
        <w:rPr>
          <w:rStyle w:val="FontStyle11"/>
          <w:rFonts w:ascii="Bookman Old Style" w:hAnsi="Bookman Old Style"/>
          <w:sz w:val="24"/>
          <w:szCs w:val="24"/>
          <w:lang w:eastAsia="sr-Latn-CS"/>
        </w:rPr>
        <w:t xml:space="preserve">put </w:t>
      </w:r>
      <w:r w:rsidRPr="00291428">
        <w:rPr>
          <w:rStyle w:val="FontStyle11"/>
          <w:rFonts w:ascii="Bookman Old Style" w:hAnsi="Bookman Old Style"/>
          <w:sz w:val="24"/>
          <w:szCs w:val="24"/>
          <w:lang w:val="sr-Latn-CS" w:eastAsia="sr-Latn-CS"/>
        </w:rPr>
        <w:t xml:space="preserve">na prostorima bivše Jugoslavije nije garancija demokratije, od početka (drame) raspada </w:t>
      </w:r>
      <w:r w:rsidRPr="00291428">
        <w:rPr>
          <w:rStyle w:val="FontStyle11"/>
          <w:rFonts w:ascii="Bookman Old Style" w:hAnsi="Bookman Old Style"/>
          <w:sz w:val="24"/>
          <w:szCs w:val="24"/>
          <w:lang w:eastAsia="sr-Latn-CS"/>
        </w:rPr>
        <w:t xml:space="preserve">Jugoslavije </w:t>
      </w:r>
      <w:r w:rsidRPr="00291428">
        <w:rPr>
          <w:rStyle w:val="FontStyle11"/>
          <w:rFonts w:ascii="Bookman Old Style" w:hAnsi="Bookman Old Style"/>
          <w:sz w:val="24"/>
          <w:szCs w:val="24"/>
          <w:lang w:val="sr-Latn-CS" w:eastAsia="sr-Latn-CS"/>
        </w:rPr>
        <w:t xml:space="preserve">usvojili su nenacionalistički </w:t>
      </w:r>
      <w:r w:rsidRPr="00291428">
        <w:rPr>
          <w:rStyle w:val="FontStyle11"/>
          <w:rFonts w:ascii="Bookman Old Style" w:hAnsi="Bookman Old Style"/>
          <w:sz w:val="24"/>
          <w:szCs w:val="24"/>
          <w:lang w:eastAsia="sr-Latn-CS"/>
        </w:rPr>
        <w:t>intelektualci Srbije.</w:t>
      </w:r>
      <w:r w:rsidRPr="00291428">
        <w:rPr>
          <w:rStyle w:val="FootnoteReference"/>
          <w:rFonts w:ascii="Bookman Old Style" w:hAnsi="Bookman Old Style"/>
          <w:sz w:val="24"/>
          <w:szCs w:val="24"/>
          <w:lang w:eastAsia="sr-Latn-CS"/>
        </w:rPr>
        <w:footnoteReference w:id="205"/>
      </w:r>
      <w:r w:rsidRPr="00291428">
        <w:rPr>
          <w:rStyle w:val="FontStyle11"/>
          <w:rFonts w:ascii="Bookman Old Style" w:hAnsi="Bookman Old Style"/>
          <w:sz w:val="24"/>
          <w:szCs w:val="24"/>
          <w:lang w:eastAsia="sr-Latn-CS"/>
        </w:rPr>
        <w:t xml:space="preserve"> </w:t>
      </w:r>
      <w:r w:rsidRPr="00291428">
        <w:rPr>
          <w:rStyle w:val="FontStyle11"/>
          <w:rFonts w:ascii="Bookman Old Style" w:hAnsi="Bookman Old Style"/>
          <w:sz w:val="24"/>
          <w:szCs w:val="24"/>
          <w:lang w:val="sr-Latn-CS" w:eastAsia="sr-Latn-CS"/>
        </w:rPr>
        <w:t xml:space="preserve">Ovi </w:t>
      </w:r>
      <w:r w:rsidRPr="00291428">
        <w:rPr>
          <w:rStyle w:val="FontStyle11"/>
          <w:rFonts w:ascii="Bookman Old Style" w:hAnsi="Bookman Old Style"/>
          <w:sz w:val="24"/>
          <w:szCs w:val="24"/>
          <w:lang w:eastAsia="sr-Latn-CS"/>
        </w:rPr>
        <w:t xml:space="preserve">intelektualci </w:t>
      </w:r>
      <w:r w:rsidRPr="00291428">
        <w:rPr>
          <w:rStyle w:val="FontStyle11"/>
          <w:rFonts w:ascii="Bookman Old Style" w:hAnsi="Bookman Old Style"/>
          <w:sz w:val="24"/>
          <w:szCs w:val="24"/>
          <w:lang w:val="sr-Latn-CS" w:eastAsia="sr-Latn-CS"/>
        </w:rPr>
        <w:t xml:space="preserve">prihivataju nacionalni </w:t>
      </w:r>
      <w:r w:rsidRPr="00291428">
        <w:rPr>
          <w:rStyle w:val="FontStyle11"/>
          <w:rFonts w:ascii="Bookman Old Style" w:hAnsi="Bookman Old Style"/>
          <w:sz w:val="24"/>
          <w:szCs w:val="24"/>
          <w:lang w:eastAsia="sr-Latn-CS"/>
        </w:rPr>
        <w:t xml:space="preserve">program koji je </w:t>
      </w:r>
      <w:r w:rsidRPr="00291428">
        <w:rPr>
          <w:rStyle w:val="FontStyle11"/>
          <w:rFonts w:ascii="Bookman Old Style" w:hAnsi="Bookman Old Style"/>
          <w:sz w:val="24"/>
          <w:szCs w:val="24"/>
          <w:lang w:val="sr-Latn-CS" w:eastAsia="sr-Latn-CS"/>
        </w:rPr>
        <w:t xml:space="preserve">vezan </w:t>
      </w:r>
      <w:r w:rsidRPr="00291428">
        <w:rPr>
          <w:rStyle w:val="FontStyle11"/>
          <w:rFonts w:ascii="Bookman Old Style" w:hAnsi="Bookman Old Style"/>
          <w:sz w:val="24"/>
          <w:szCs w:val="24"/>
          <w:lang w:eastAsia="sr-Latn-CS"/>
        </w:rPr>
        <w:lastRenderedPageBreak/>
        <w:t xml:space="preserve">za </w:t>
      </w:r>
      <w:r w:rsidRPr="00291428">
        <w:rPr>
          <w:rStyle w:val="FontStyle11"/>
          <w:rFonts w:ascii="Bookman Old Style" w:hAnsi="Bookman Old Style"/>
          <w:sz w:val="24"/>
          <w:szCs w:val="24"/>
          <w:lang w:val="sr-Latn-CS" w:eastAsia="sr-Latn-CS"/>
        </w:rPr>
        <w:t xml:space="preserve">liberalnu i kritičku misao u Srbiji. Oni </w:t>
      </w:r>
      <w:r w:rsidRPr="00291428">
        <w:rPr>
          <w:rStyle w:val="FontStyle11"/>
          <w:rFonts w:ascii="Bookman Old Style" w:hAnsi="Bookman Old Style"/>
          <w:sz w:val="24"/>
          <w:szCs w:val="24"/>
          <w:lang w:eastAsia="sr-Latn-CS"/>
        </w:rPr>
        <w:t xml:space="preserve">pod </w:t>
      </w:r>
      <w:r w:rsidRPr="00291428">
        <w:rPr>
          <w:rStyle w:val="FontStyle11"/>
          <w:rFonts w:ascii="Bookman Old Style" w:hAnsi="Bookman Old Style"/>
          <w:sz w:val="24"/>
          <w:szCs w:val="24"/>
          <w:lang w:val="sr-Latn-CS" w:eastAsia="sr-Latn-CS"/>
        </w:rPr>
        <w:t>idejom nacije poimaju narod - građani, dajući primat razvojnim pitanjima države</w:t>
      </w:r>
      <w:r w:rsidRPr="00291428">
        <w:rPr>
          <w:rStyle w:val="FontStyle11"/>
          <w:rFonts w:ascii="Bookman Old Style" w:hAnsi="Bookman Old Style"/>
          <w:sz w:val="24"/>
          <w:szCs w:val="24"/>
          <w:lang w:eastAsia="sr-Latn-CS"/>
        </w:rPr>
        <w:t xml:space="preserve"> </w:t>
      </w:r>
      <w:r w:rsidRPr="00291428">
        <w:rPr>
          <w:rStyle w:val="FontStyle11"/>
          <w:rFonts w:ascii="Bookman Old Style" w:hAnsi="Bookman Old Style"/>
          <w:sz w:val="24"/>
          <w:szCs w:val="24"/>
          <w:lang w:val="sr-Latn-CS" w:eastAsia="sr-Latn-CS"/>
        </w:rPr>
        <w:t xml:space="preserve">i društva u njoj, sa ciljem </w:t>
      </w:r>
      <w:r w:rsidRPr="00291428">
        <w:rPr>
          <w:rStyle w:val="FontStyle11"/>
          <w:rFonts w:ascii="Bookman Old Style" w:hAnsi="Bookman Old Style"/>
          <w:sz w:val="24"/>
          <w:szCs w:val="24"/>
          <w:lang w:eastAsia="sr-Latn-CS"/>
        </w:rPr>
        <w:t xml:space="preserve">da se </w:t>
      </w:r>
      <w:r w:rsidRPr="00291428">
        <w:rPr>
          <w:rStyle w:val="FontStyle11"/>
          <w:rFonts w:ascii="Bookman Old Style" w:hAnsi="Bookman Old Style"/>
          <w:sz w:val="24"/>
          <w:szCs w:val="24"/>
          <w:lang w:val="sr-Latn-CS" w:eastAsia="sr-Latn-CS"/>
        </w:rPr>
        <w:t xml:space="preserve">stvori moderna demokratska </w:t>
      </w:r>
      <w:r w:rsidRPr="00291428">
        <w:rPr>
          <w:rStyle w:val="FontStyle11"/>
          <w:rFonts w:ascii="Bookman Old Style" w:hAnsi="Bookman Old Style"/>
          <w:sz w:val="24"/>
          <w:szCs w:val="24"/>
          <w:lang w:eastAsia="sr-Latn-CS"/>
        </w:rPr>
        <w:t xml:space="preserve">Srbija </w:t>
      </w:r>
      <w:r w:rsidRPr="00291428">
        <w:rPr>
          <w:rStyle w:val="FontStyle11"/>
          <w:rFonts w:ascii="Bookman Old Style" w:hAnsi="Bookman Old Style"/>
          <w:sz w:val="24"/>
          <w:szCs w:val="24"/>
          <w:lang w:val="sr-Latn-CS" w:eastAsia="sr-Latn-CS"/>
        </w:rPr>
        <w:t xml:space="preserve">kao izvor blagostanja sopstvenih građana, s </w:t>
      </w:r>
      <w:r w:rsidRPr="00291428">
        <w:rPr>
          <w:rStyle w:val="FontStyle11"/>
          <w:rFonts w:ascii="Bookman Old Style" w:hAnsi="Bookman Old Style"/>
          <w:sz w:val="24"/>
          <w:szCs w:val="24"/>
          <w:lang w:eastAsia="sr-Latn-CS"/>
        </w:rPr>
        <w:t xml:space="preserve">jedne strane, </w:t>
      </w:r>
      <w:r w:rsidRPr="00291428">
        <w:rPr>
          <w:rStyle w:val="FontStyle11"/>
          <w:rFonts w:ascii="Bookman Old Style" w:hAnsi="Bookman Old Style"/>
          <w:sz w:val="24"/>
          <w:szCs w:val="24"/>
          <w:lang w:val="sr-Latn-CS" w:eastAsia="sr-Latn-CS"/>
        </w:rPr>
        <w:t xml:space="preserve">i kao solidan oslonac sopstvenom narodu </w:t>
      </w:r>
      <w:r w:rsidRPr="00291428">
        <w:rPr>
          <w:rStyle w:val="FontStyle11"/>
          <w:rFonts w:ascii="Bookman Old Style" w:hAnsi="Bookman Old Style"/>
          <w:sz w:val="24"/>
          <w:szCs w:val="24"/>
          <w:lang w:eastAsia="sr-Latn-CS"/>
        </w:rPr>
        <w:t xml:space="preserve">van </w:t>
      </w:r>
      <w:r w:rsidRPr="00291428">
        <w:rPr>
          <w:rStyle w:val="FontStyle11"/>
          <w:rFonts w:ascii="Bookman Old Style" w:hAnsi="Bookman Old Style"/>
          <w:sz w:val="24"/>
          <w:szCs w:val="24"/>
          <w:lang w:val="sr-Latn-CS" w:eastAsia="sr-Latn-CS"/>
        </w:rPr>
        <w:t xml:space="preserve">ovih granica, s </w:t>
      </w:r>
      <w:r w:rsidRPr="00291428">
        <w:rPr>
          <w:rStyle w:val="FontStyle11"/>
          <w:rFonts w:ascii="Bookman Old Style" w:hAnsi="Bookman Old Style"/>
          <w:sz w:val="24"/>
          <w:szCs w:val="24"/>
          <w:lang w:eastAsia="sr-Latn-CS"/>
        </w:rPr>
        <w:t>druge strane.</w:t>
      </w:r>
      <w:r w:rsidRPr="00291428">
        <w:rPr>
          <w:rStyle w:val="FootnoteReference"/>
          <w:rFonts w:ascii="Bookman Old Style" w:hAnsi="Bookman Old Style"/>
          <w:sz w:val="24"/>
          <w:szCs w:val="24"/>
          <w:lang w:eastAsia="sr-Latn-CS"/>
        </w:rPr>
        <w:footnoteReference w:id="206"/>
      </w:r>
      <w:r w:rsidRPr="00291428">
        <w:rPr>
          <w:rStyle w:val="FontStyle11"/>
          <w:rFonts w:ascii="Bookman Old Style" w:hAnsi="Bookman Old Style"/>
          <w:sz w:val="24"/>
          <w:szCs w:val="24"/>
          <w:lang w:eastAsia="sr-Latn-CS"/>
        </w:rPr>
        <w:t xml:space="preserve"> </w:t>
      </w:r>
      <w:r w:rsidRPr="00291428">
        <w:rPr>
          <w:rStyle w:val="FontStyle11"/>
          <w:rFonts w:ascii="Bookman Old Style" w:hAnsi="Bookman Old Style"/>
          <w:sz w:val="24"/>
          <w:szCs w:val="24"/>
          <w:lang w:val="sr-Latn-CS" w:eastAsia="sr-Latn-CS"/>
        </w:rPr>
        <w:t xml:space="preserve">Po njima, modernizacija </w:t>
      </w:r>
      <w:r w:rsidRPr="00291428">
        <w:rPr>
          <w:rStyle w:val="FontStyle11"/>
          <w:rFonts w:ascii="Bookman Old Style" w:hAnsi="Bookman Old Style"/>
          <w:sz w:val="24"/>
          <w:szCs w:val="24"/>
          <w:lang w:eastAsia="sr-Latn-CS"/>
        </w:rPr>
        <w:t xml:space="preserve">se </w:t>
      </w:r>
      <w:r w:rsidRPr="00291428">
        <w:rPr>
          <w:rStyle w:val="FontStyle11"/>
          <w:rFonts w:ascii="Bookman Old Style" w:hAnsi="Bookman Old Style"/>
          <w:sz w:val="24"/>
          <w:szCs w:val="24"/>
          <w:lang w:val="sr-Latn-CS" w:eastAsia="sr-Latn-CS"/>
        </w:rPr>
        <w:t xml:space="preserve">u </w:t>
      </w:r>
      <w:r w:rsidRPr="00291428">
        <w:rPr>
          <w:rStyle w:val="FontStyle11"/>
          <w:rFonts w:ascii="Bookman Old Style" w:hAnsi="Bookman Old Style"/>
          <w:sz w:val="24"/>
          <w:szCs w:val="24"/>
          <w:lang w:eastAsia="sr-Latn-CS"/>
        </w:rPr>
        <w:t xml:space="preserve">Srbiji </w:t>
      </w:r>
      <w:r w:rsidRPr="00291428">
        <w:rPr>
          <w:rStyle w:val="FontStyle11"/>
          <w:rFonts w:ascii="Bookman Old Style" w:hAnsi="Bookman Old Style"/>
          <w:sz w:val="24"/>
          <w:szCs w:val="24"/>
          <w:lang w:val="sr-Latn-CS" w:eastAsia="sr-Latn-CS"/>
        </w:rPr>
        <w:t xml:space="preserve">kao ni u čitavoj Srednje </w:t>
      </w:r>
      <w:r w:rsidRPr="00291428">
        <w:rPr>
          <w:rStyle w:val="FontStyle11"/>
          <w:rFonts w:ascii="Bookman Old Style" w:hAnsi="Bookman Old Style"/>
          <w:sz w:val="24"/>
          <w:szCs w:val="24"/>
          <w:lang w:eastAsia="sr-Latn-CS"/>
        </w:rPr>
        <w:t xml:space="preserve">- </w:t>
      </w:r>
      <w:r w:rsidRPr="00291428">
        <w:rPr>
          <w:rStyle w:val="FontStyle11"/>
          <w:rFonts w:ascii="Bookman Old Style" w:hAnsi="Bookman Old Style"/>
          <w:sz w:val="24"/>
          <w:szCs w:val="24"/>
          <w:lang w:val="sr-Latn-CS" w:eastAsia="sr-Latn-CS"/>
        </w:rPr>
        <w:t>Istočnoj Evropi, ne može odvojiti od nacionalnog pitanja.</w:t>
      </w:r>
      <w:r w:rsidRPr="00291428">
        <w:rPr>
          <w:rStyle w:val="FootnoteReference"/>
          <w:rFonts w:ascii="Bookman Old Style" w:hAnsi="Bookman Old Style"/>
          <w:sz w:val="24"/>
          <w:szCs w:val="24"/>
          <w:lang w:val="sr-Latn-CS" w:eastAsia="sr-Latn-CS"/>
        </w:rPr>
        <w:footnoteReference w:id="207"/>
      </w:r>
      <w:r w:rsidRPr="00291428">
        <w:rPr>
          <w:rStyle w:val="FontStyle11"/>
          <w:rFonts w:ascii="Bookman Old Style" w:hAnsi="Bookman Old Style"/>
          <w:sz w:val="24"/>
          <w:szCs w:val="24"/>
          <w:lang w:val="sr-Latn-CS" w:eastAsia="sr-Latn-CS"/>
        </w:rPr>
        <w:t xml:space="preserve"> </w:t>
      </w:r>
    </w:p>
    <w:p w14:paraId="5B01C87D" w14:textId="77777777" w:rsidR="005F5881" w:rsidRPr="00291428" w:rsidRDefault="005F5881" w:rsidP="009A6435">
      <w:pPr>
        <w:shd w:val="clear" w:color="auto" w:fill="FFFFFF"/>
        <w:spacing w:line="360" w:lineRule="auto"/>
        <w:ind w:left="720" w:right="720"/>
        <w:jc w:val="both"/>
        <w:rPr>
          <w:rStyle w:val="FontStyle11"/>
          <w:rFonts w:ascii="Bookman Old Style" w:hAnsi="Bookman Old Style"/>
          <w:sz w:val="24"/>
          <w:szCs w:val="24"/>
          <w:lang w:eastAsia="sr-Latn-CS"/>
        </w:rPr>
      </w:pPr>
      <w:r w:rsidRPr="00291428">
        <w:rPr>
          <w:rStyle w:val="FontStyle11"/>
          <w:rFonts w:ascii="Bookman Old Style" w:hAnsi="Bookman Old Style"/>
          <w:sz w:val="24"/>
          <w:szCs w:val="24"/>
          <w:lang w:val="sr-Latn-CS" w:eastAsia="sr-Latn-CS"/>
        </w:rPr>
        <w:t xml:space="preserve">Središnja ideja tih intelektualaca </w:t>
      </w:r>
      <w:r w:rsidRPr="00291428">
        <w:rPr>
          <w:rStyle w:val="FontStyle11"/>
          <w:rFonts w:ascii="Bookman Old Style" w:hAnsi="Bookman Old Style"/>
          <w:sz w:val="24"/>
          <w:szCs w:val="24"/>
          <w:lang w:eastAsia="sr-Latn-CS"/>
        </w:rPr>
        <w:t xml:space="preserve">je </w:t>
      </w:r>
      <w:r w:rsidRPr="00291428">
        <w:rPr>
          <w:rStyle w:val="FontStyle11"/>
          <w:rFonts w:ascii="Bookman Old Style" w:hAnsi="Bookman Old Style"/>
          <w:sz w:val="24"/>
          <w:szCs w:val="24"/>
          <w:lang w:val="sr-Latn-CS" w:eastAsia="sr-Latn-CS"/>
        </w:rPr>
        <w:t xml:space="preserve">nedeljivost spoljnog oslobođenja i unutrašnje slobode; nacija nije totalitet niti je nacionalno načelo, samo po sebi, napredno; jedinstvo </w:t>
      </w:r>
      <w:r w:rsidRPr="00291428">
        <w:rPr>
          <w:rStyle w:val="FontStyle11"/>
          <w:rFonts w:ascii="Bookman Old Style" w:hAnsi="Bookman Old Style"/>
          <w:sz w:val="24"/>
          <w:szCs w:val="24"/>
          <w:lang w:eastAsia="sr-Latn-CS"/>
        </w:rPr>
        <w:t xml:space="preserve">Srbije je </w:t>
      </w:r>
      <w:r w:rsidRPr="00291428">
        <w:rPr>
          <w:rStyle w:val="FontStyle11"/>
          <w:rFonts w:ascii="Bookman Old Style" w:hAnsi="Bookman Old Style"/>
          <w:sz w:val="24"/>
          <w:szCs w:val="24"/>
          <w:lang w:val="sr-Latn-CS" w:eastAsia="sr-Latn-CS"/>
        </w:rPr>
        <w:t xml:space="preserve">"jedinstvo ljudi", </w:t>
      </w:r>
      <w:r w:rsidRPr="00291428">
        <w:rPr>
          <w:rStyle w:val="FontStyle11"/>
          <w:rFonts w:ascii="Bookman Old Style" w:hAnsi="Bookman Old Style"/>
          <w:sz w:val="24"/>
          <w:szCs w:val="24"/>
          <w:lang w:eastAsia="sr-Latn-CS"/>
        </w:rPr>
        <w:t xml:space="preserve">a </w:t>
      </w:r>
      <w:r w:rsidRPr="00291428">
        <w:rPr>
          <w:rStyle w:val="FontStyle11"/>
          <w:rFonts w:ascii="Bookman Old Style" w:hAnsi="Bookman Old Style"/>
          <w:sz w:val="24"/>
          <w:szCs w:val="24"/>
          <w:lang w:val="sr-Latn-CS" w:eastAsia="sr-Latn-CS"/>
        </w:rPr>
        <w:t xml:space="preserve">ne </w:t>
      </w:r>
      <w:r w:rsidRPr="00291428">
        <w:rPr>
          <w:rStyle w:val="FontStyle11"/>
          <w:rFonts w:ascii="Bookman Old Style" w:hAnsi="Bookman Old Style"/>
          <w:sz w:val="24"/>
          <w:szCs w:val="24"/>
          <w:lang w:eastAsia="sr-Latn-CS"/>
        </w:rPr>
        <w:t xml:space="preserve">"jedinstvo </w:t>
      </w:r>
      <w:r w:rsidRPr="00291428">
        <w:rPr>
          <w:rStyle w:val="FontStyle11"/>
          <w:rFonts w:ascii="Bookman Old Style" w:hAnsi="Bookman Old Style"/>
          <w:sz w:val="24"/>
          <w:szCs w:val="24"/>
          <w:lang w:val="sr-Latn-CS" w:eastAsia="sr-Latn-CS"/>
        </w:rPr>
        <w:t xml:space="preserve">kancelarija". Zagovornici ovog programa suprotstavljaju </w:t>
      </w:r>
      <w:r w:rsidRPr="00291428">
        <w:rPr>
          <w:rStyle w:val="FontStyle11"/>
          <w:rFonts w:ascii="Bookman Old Style" w:hAnsi="Bookman Old Style"/>
          <w:sz w:val="24"/>
          <w:szCs w:val="24"/>
          <w:lang w:eastAsia="sr-Latn-CS"/>
        </w:rPr>
        <w:t xml:space="preserve">se politici </w:t>
      </w:r>
      <w:r w:rsidRPr="00291428">
        <w:rPr>
          <w:rStyle w:val="FontStyle11"/>
          <w:rFonts w:ascii="Bookman Old Style" w:hAnsi="Bookman Old Style"/>
          <w:sz w:val="24"/>
          <w:szCs w:val="24"/>
          <w:lang w:val="sr-Latn-CS" w:eastAsia="sr-Latn-CS"/>
        </w:rPr>
        <w:t xml:space="preserve">"Velike </w:t>
      </w:r>
      <w:r w:rsidRPr="00291428">
        <w:rPr>
          <w:rStyle w:val="FontStyle11"/>
          <w:rFonts w:ascii="Bookman Old Style" w:hAnsi="Bookman Old Style"/>
          <w:sz w:val="24"/>
          <w:szCs w:val="24"/>
          <w:lang w:eastAsia="sr-Latn-CS"/>
        </w:rPr>
        <w:t xml:space="preserve">Srbije" iz </w:t>
      </w:r>
      <w:r w:rsidRPr="00291428">
        <w:rPr>
          <w:rStyle w:val="FontStyle11"/>
          <w:rFonts w:ascii="Bookman Old Style" w:hAnsi="Bookman Old Style"/>
          <w:sz w:val="24"/>
          <w:szCs w:val="24"/>
          <w:lang w:val="sr-Latn-CS" w:eastAsia="sr-Latn-CS"/>
        </w:rPr>
        <w:t xml:space="preserve">uverenja </w:t>
      </w:r>
      <w:r w:rsidRPr="00291428">
        <w:rPr>
          <w:rStyle w:val="FontStyle11"/>
          <w:rFonts w:ascii="Bookman Old Style" w:hAnsi="Bookman Old Style"/>
          <w:sz w:val="24"/>
          <w:szCs w:val="24"/>
          <w:lang w:eastAsia="sr-Latn-CS"/>
        </w:rPr>
        <w:t xml:space="preserve">da je </w:t>
      </w:r>
      <w:r w:rsidRPr="00291428">
        <w:rPr>
          <w:rStyle w:val="FontStyle11"/>
          <w:rFonts w:ascii="Bookman Old Style" w:hAnsi="Bookman Old Style"/>
          <w:sz w:val="24"/>
          <w:szCs w:val="24"/>
          <w:lang w:val="sr-Latn-CS" w:eastAsia="sr-Latn-CS"/>
        </w:rPr>
        <w:t xml:space="preserve">ta politika, u okolnostima nepostojanja etnografskih i geografskih </w:t>
      </w:r>
      <w:r w:rsidRPr="00291428">
        <w:rPr>
          <w:rStyle w:val="FontStyle11"/>
          <w:rFonts w:ascii="Bookman Old Style" w:hAnsi="Bookman Old Style"/>
          <w:sz w:val="24"/>
          <w:szCs w:val="24"/>
          <w:lang w:eastAsia="sr-Latn-CS"/>
        </w:rPr>
        <w:t xml:space="preserve">granica </w:t>
      </w:r>
      <w:r w:rsidRPr="00291428">
        <w:rPr>
          <w:rStyle w:val="FontStyle11"/>
          <w:rFonts w:ascii="Bookman Old Style" w:hAnsi="Bookman Old Style"/>
          <w:sz w:val="24"/>
          <w:szCs w:val="24"/>
          <w:lang w:val="sr-Latn-CS" w:eastAsia="sr-Latn-CS"/>
        </w:rPr>
        <w:t xml:space="preserve">koje bi odredivale jedinstvenu srpsku </w:t>
      </w:r>
      <w:r w:rsidRPr="00291428">
        <w:rPr>
          <w:rStyle w:val="FontStyle11"/>
          <w:rFonts w:ascii="Bookman Old Style" w:hAnsi="Bookman Old Style"/>
          <w:sz w:val="24"/>
          <w:szCs w:val="24"/>
          <w:lang w:eastAsia="sr-Latn-CS"/>
        </w:rPr>
        <w:t xml:space="preserve">nacionalnu </w:t>
      </w:r>
      <w:r w:rsidRPr="00291428">
        <w:rPr>
          <w:rStyle w:val="FontStyle11"/>
          <w:rFonts w:ascii="Bookman Old Style" w:hAnsi="Bookman Old Style"/>
          <w:sz w:val="24"/>
          <w:szCs w:val="24"/>
          <w:lang w:val="sr-Latn-CS" w:eastAsia="sr-Latn-CS"/>
        </w:rPr>
        <w:t xml:space="preserve">"celinu", vodi Srbe ka "ulozi osvajača" i onemogućava svestrani materijalni i kulturni razvoj srpske </w:t>
      </w:r>
      <w:r w:rsidRPr="00291428">
        <w:rPr>
          <w:rStyle w:val="FontStyle11"/>
          <w:rFonts w:ascii="Bookman Old Style" w:hAnsi="Bookman Old Style"/>
          <w:sz w:val="24"/>
          <w:szCs w:val="24"/>
          <w:lang w:eastAsia="sr-Latn-CS"/>
        </w:rPr>
        <w:t xml:space="preserve">nacije. Po </w:t>
      </w:r>
      <w:r w:rsidRPr="00291428">
        <w:rPr>
          <w:rStyle w:val="FontStyle11"/>
          <w:rFonts w:ascii="Bookman Old Style" w:hAnsi="Bookman Old Style"/>
          <w:sz w:val="24"/>
          <w:szCs w:val="24"/>
          <w:lang w:val="sr-Latn-CS" w:eastAsia="sr-Latn-CS"/>
        </w:rPr>
        <w:t xml:space="preserve">njima, </w:t>
      </w:r>
      <w:r w:rsidRPr="00291428">
        <w:rPr>
          <w:rStyle w:val="FontStyle11"/>
          <w:rFonts w:ascii="Bookman Old Style" w:hAnsi="Bookman Old Style"/>
          <w:sz w:val="24"/>
          <w:szCs w:val="24"/>
          <w:lang w:eastAsia="sr-Latn-CS"/>
        </w:rPr>
        <w:t xml:space="preserve">Srbija koja bi </w:t>
      </w:r>
      <w:r w:rsidRPr="00291428">
        <w:rPr>
          <w:rStyle w:val="FontStyle11"/>
          <w:rFonts w:ascii="Bookman Old Style" w:hAnsi="Bookman Old Style"/>
          <w:sz w:val="24"/>
          <w:szCs w:val="24"/>
          <w:lang w:val="sr-Latn-CS" w:eastAsia="sr-Latn-CS"/>
        </w:rPr>
        <w:t xml:space="preserve">nastala osvajanjem, morala bi, po nuždi svog nastanka, da bude vojno-policijska država. </w:t>
      </w:r>
      <w:r w:rsidRPr="00291428">
        <w:rPr>
          <w:rStyle w:val="FontStyle11"/>
          <w:rFonts w:ascii="Bookman Old Style" w:hAnsi="Bookman Old Style"/>
          <w:sz w:val="24"/>
          <w:szCs w:val="24"/>
          <w:lang w:eastAsia="sr-Latn-CS"/>
        </w:rPr>
        <w:t>Sr</w:t>
      </w:r>
      <w:r w:rsidRPr="00291428">
        <w:rPr>
          <w:rStyle w:val="FontStyle11"/>
          <w:rFonts w:ascii="Bookman Old Style" w:hAnsi="Bookman Old Style"/>
          <w:sz w:val="24"/>
          <w:szCs w:val="24"/>
          <w:lang w:eastAsia="sr-Latn-CS"/>
        </w:rPr>
        <w:softHyphen/>
        <w:t xml:space="preserve">pska nacija bi se, tada, </w:t>
      </w:r>
      <w:r w:rsidRPr="00291428">
        <w:rPr>
          <w:rStyle w:val="FontStyle11"/>
          <w:rFonts w:ascii="Bookman Old Style" w:hAnsi="Bookman Old Style"/>
          <w:sz w:val="24"/>
          <w:szCs w:val="24"/>
          <w:lang w:val="sr-Latn-CS" w:eastAsia="sr-Latn-CS"/>
        </w:rPr>
        <w:t xml:space="preserve">okružila </w:t>
      </w:r>
      <w:r w:rsidRPr="00291428">
        <w:rPr>
          <w:rStyle w:val="FontStyle11"/>
          <w:rFonts w:ascii="Bookman Old Style" w:hAnsi="Bookman Old Style"/>
          <w:sz w:val="24"/>
          <w:szCs w:val="24"/>
          <w:lang w:eastAsia="sr-Latn-CS"/>
        </w:rPr>
        <w:t xml:space="preserve">neprijateljima i osiromašila. Zapravo, "Velika Srbija" bila bi </w:t>
      </w:r>
      <w:r w:rsidRPr="00291428">
        <w:rPr>
          <w:rStyle w:val="FontStyle11"/>
          <w:rFonts w:ascii="Bookman Old Style" w:hAnsi="Bookman Old Style"/>
          <w:sz w:val="24"/>
          <w:szCs w:val="24"/>
          <w:lang w:val="sr-Latn-CS" w:eastAsia="sr-Latn-CS"/>
        </w:rPr>
        <w:t xml:space="preserve">trošna </w:t>
      </w:r>
      <w:r w:rsidRPr="00291428">
        <w:rPr>
          <w:rStyle w:val="FontStyle11"/>
          <w:rFonts w:ascii="Bookman Old Style" w:hAnsi="Bookman Old Style"/>
          <w:sz w:val="24"/>
          <w:szCs w:val="24"/>
          <w:lang w:eastAsia="sr-Latn-CS"/>
        </w:rPr>
        <w:t xml:space="preserve">gradevina koja "nije kadra da obezbedi interese naroda". </w:t>
      </w:r>
    </w:p>
    <w:p w14:paraId="6E754809" w14:textId="48342DA3" w:rsidR="005F5881" w:rsidRDefault="005F5881" w:rsidP="009A6435">
      <w:pPr>
        <w:shd w:val="clear" w:color="auto" w:fill="FFFFFF"/>
        <w:spacing w:line="360" w:lineRule="auto"/>
        <w:ind w:left="720" w:right="720"/>
        <w:jc w:val="both"/>
        <w:rPr>
          <w:rStyle w:val="FontStyle19"/>
          <w:rFonts w:ascii="Bookman Old Style" w:hAnsi="Bookman Old Style"/>
          <w:b w:val="0"/>
          <w:sz w:val="24"/>
          <w:szCs w:val="24"/>
          <w:lang w:val="sr-Latn-CS"/>
        </w:rPr>
      </w:pPr>
      <w:r>
        <w:rPr>
          <w:rStyle w:val="FontStyle11"/>
          <w:rFonts w:ascii="Bookman Old Style" w:hAnsi="Bookman Old Style"/>
          <w:sz w:val="24"/>
          <w:szCs w:val="24"/>
        </w:rPr>
        <w:tab/>
      </w:r>
      <w:r w:rsidRPr="00291428">
        <w:rPr>
          <w:rStyle w:val="FontStyle11"/>
          <w:rFonts w:ascii="Bookman Old Style" w:hAnsi="Bookman Old Style"/>
          <w:sz w:val="24"/>
          <w:szCs w:val="24"/>
        </w:rPr>
        <w:t xml:space="preserve">Kriza ideniteta ispoljava se kroz napeteosti koje postoje unutar same Srbije i srpske nacije. To se vidi na primeru poimanja "srbijanstva", pojma "Srbijanac" i "svesrpstva" posebno kod Srba izvan Srbije. </w:t>
      </w:r>
      <w:r w:rsidRPr="00291428">
        <w:rPr>
          <w:rStyle w:val="FontStyle11"/>
          <w:rFonts w:ascii="Bookman Old Style" w:hAnsi="Bookman Old Style"/>
          <w:spacing w:val="-20"/>
          <w:sz w:val="24"/>
          <w:szCs w:val="24"/>
        </w:rPr>
        <w:t>Ta</w:t>
      </w:r>
      <w:r w:rsidR="00410884">
        <w:rPr>
          <w:rStyle w:val="FontStyle11"/>
          <w:rFonts w:ascii="Bookman Old Style" w:hAnsi="Bookman Old Style"/>
          <w:spacing w:val="-20"/>
          <w:sz w:val="24"/>
          <w:szCs w:val="24"/>
        </w:rPr>
        <w:t xml:space="preserve"> </w:t>
      </w:r>
      <w:r w:rsidRPr="00291428">
        <w:rPr>
          <w:rStyle w:val="FontStyle11"/>
          <w:rFonts w:ascii="Bookman Old Style" w:hAnsi="Bookman Old Style"/>
          <w:spacing w:val="-20"/>
          <w:sz w:val="24"/>
          <w:szCs w:val="24"/>
        </w:rPr>
        <w:t>napetost</w:t>
      </w:r>
      <w:r w:rsidRPr="00291428">
        <w:rPr>
          <w:rStyle w:val="FontStyle11"/>
          <w:rFonts w:ascii="Bookman Old Style" w:hAnsi="Bookman Old Style"/>
          <w:sz w:val="24"/>
          <w:szCs w:val="24"/>
        </w:rPr>
        <w:t xml:space="preserve"> je tokom osamdesetih, a naročito tokom ratnih devedesetih postala visoka. Istovremeno, pokazalo se da je nemoguće</w:t>
      </w:r>
      <w:r w:rsidRPr="00291428">
        <w:rPr>
          <w:rStyle w:val="FontStyle11"/>
          <w:rFonts w:ascii="Bookman Old Style" w:hAnsi="Bookman Old Style"/>
          <w:sz w:val="24"/>
          <w:szCs w:val="24"/>
          <w:lang w:val="sr-Latn-CS"/>
        </w:rPr>
        <w:t xml:space="preserve"> </w:t>
      </w:r>
      <w:r w:rsidRPr="00291428">
        <w:rPr>
          <w:rStyle w:val="FontStyle11"/>
          <w:rFonts w:ascii="Bookman Old Style" w:hAnsi="Bookman Old Style"/>
          <w:sz w:val="24"/>
          <w:szCs w:val="24"/>
        </w:rPr>
        <w:t xml:space="preserve">da se, uz orgomne napore i cenu koju su platili i Srbi i Srbija, ostvari "Velika Srbija", odnosno savez srpskih zemlja. Među Srbima iz Srbije </w:t>
      </w:r>
      <w:r w:rsidRPr="00291428">
        <w:rPr>
          <w:rStyle w:val="FontStyle11"/>
          <w:rFonts w:ascii="Bookman Old Style" w:hAnsi="Bookman Old Style"/>
          <w:sz w:val="24"/>
          <w:szCs w:val="24"/>
        </w:rPr>
        <w:lastRenderedPageBreak/>
        <w:t>(“Srbijanacima”) naraslo je uverenje, da su Srbi, pre svega Srbi iz Bosne i Hercgovine kolokvijalno nazvani "Bosanci", zaneseni idejom "Velike Srbije" gurnuli Srbiju u rat i napravili je malom. U Srbiji se odranije veruje da poseban problem za "konstruktivni rad" u nacionalnoj po</w:t>
      </w:r>
      <w:r w:rsidRPr="00291428">
        <w:rPr>
          <w:rStyle w:val="FontStyle11"/>
          <w:rFonts w:ascii="Bookman Old Style" w:hAnsi="Bookman Old Style"/>
          <w:sz w:val="24"/>
          <w:szCs w:val="24"/>
        </w:rPr>
        <w:softHyphen/>
        <w:t>litici predstavlja "dinarska ideologija".</w:t>
      </w:r>
      <w:r w:rsidRPr="00291428">
        <w:rPr>
          <w:rStyle w:val="FootnoteReference"/>
          <w:rFonts w:ascii="Bookman Old Style" w:hAnsi="Bookman Old Style"/>
          <w:sz w:val="24"/>
          <w:szCs w:val="24"/>
        </w:rPr>
        <w:footnoteReference w:id="208"/>
      </w:r>
      <w:r w:rsidRPr="00291428">
        <w:rPr>
          <w:rStyle w:val="FontStyle11"/>
          <w:rFonts w:ascii="Bookman Old Style" w:hAnsi="Bookman Old Style"/>
          <w:sz w:val="24"/>
          <w:szCs w:val="24"/>
        </w:rPr>
        <w:t xml:space="preserve"> To je dokumentovano i </w:t>
      </w:r>
      <w:r w:rsidRPr="00291428">
        <w:rPr>
          <w:rStyle w:val="FontStyle19"/>
          <w:rFonts w:ascii="Bookman Old Style" w:hAnsi="Bookman Old Style"/>
          <w:b w:val="0"/>
          <w:sz w:val="24"/>
          <w:szCs w:val="24"/>
          <w:lang w:val="sr-Latn-CS"/>
        </w:rPr>
        <w:t xml:space="preserve">jezičkom netolreancijom u odnosu </w:t>
      </w:r>
      <w:r w:rsidRPr="00291428">
        <w:rPr>
          <w:rStyle w:val="FontStyle19"/>
          <w:rFonts w:ascii="Bookman Old Style" w:hAnsi="Bookman Old Style"/>
          <w:b w:val="0"/>
          <w:sz w:val="24"/>
          <w:szCs w:val="24"/>
        </w:rPr>
        <w:t xml:space="preserve">na same </w:t>
      </w:r>
      <w:r w:rsidRPr="00291428">
        <w:rPr>
          <w:rStyle w:val="FontStyle19"/>
          <w:rFonts w:ascii="Bookman Old Style" w:hAnsi="Bookman Old Style"/>
          <w:b w:val="0"/>
          <w:sz w:val="24"/>
          <w:szCs w:val="24"/>
          <w:lang w:val="sr-Latn-CS"/>
        </w:rPr>
        <w:t>Srbe. kad se "preko Drine" nameće ekavica kao jedini "srpski" izgovor, ili kad se isključuje latinično pismo, a nameće ćirilica kao službeno pismo. I upravo zbog neodrživosti ove vrste jezičke politike nije došlo do nove kodifikacije jezika, niti do njegovog obogaćivanja „nacionalističkim novogovorom“, kakav je uspostavljen u Hrvatskoj.</w:t>
      </w:r>
      <w:r w:rsidRPr="00291428">
        <w:rPr>
          <w:rStyle w:val="FootnoteReference"/>
          <w:rFonts w:ascii="Bookman Old Style" w:hAnsi="Bookman Old Style"/>
          <w:bCs/>
          <w:sz w:val="24"/>
          <w:szCs w:val="24"/>
          <w:lang w:val="sr-Latn-CS"/>
        </w:rPr>
        <w:footnoteReference w:id="209"/>
      </w:r>
      <w:r w:rsidRPr="00291428">
        <w:rPr>
          <w:rStyle w:val="FontStyle19"/>
          <w:rFonts w:ascii="Bookman Old Style" w:hAnsi="Bookman Old Style"/>
          <w:b w:val="0"/>
          <w:sz w:val="24"/>
          <w:szCs w:val="24"/>
          <w:lang w:val="sr-Latn-CS"/>
        </w:rPr>
        <w:t xml:space="preserve"> U stvarnom životu</w:t>
      </w:r>
      <w:r w:rsidR="00410884">
        <w:rPr>
          <w:rStyle w:val="FontStyle19"/>
          <w:rFonts w:ascii="Bookman Old Style" w:hAnsi="Bookman Old Style"/>
          <w:b w:val="0"/>
          <w:sz w:val="24"/>
          <w:szCs w:val="24"/>
          <w:lang w:val="sr-Latn-CS"/>
        </w:rPr>
        <w:t xml:space="preserve"> </w:t>
      </w:r>
      <w:r w:rsidRPr="00291428">
        <w:rPr>
          <w:rStyle w:val="FontStyle19"/>
          <w:rFonts w:ascii="Bookman Old Style" w:hAnsi="Bookman Old Style"/>
          <w:b w:val="0"/>
          <w:sz w:val="24"/>
          <w:szCs w:val="24"/>
          <w:lang w:val="sr-Latn-CS"/>
        </w:rPr>
        <w:t>postoje različite jezičke prakse i tradicija kao i dva pisma. Te različitosti su deo bogatsva identiteta srpske nacije.</w:t>
      </w:r>
    </w:p>
    <w:p w14:paraId="24597F4D" w14:textId="77777777" w:rsidR="005F5881" w:rsidRDefault="005F5881" w:rsidP="009A6435">
      <w:pPr>
        <w:shd w:val="clear" w:color="auto" w:fill="FFFFFF"/>
        <w:spacing w:line="360" w:lineRule="auto"/>
        <w:ind w:left="720" w:right="720"/>
        <w:jc w:val="both"/>
        <w:rPr>
          <w:rStyle w:val="FontStyle19"/>
          <w:rFonts w:ascii="Bookman Old Style" w:hAnsi="Bookman Old Style"/>
          <w:b w:val="0"/>
          <w:sz w:val="24"/>
          <w:szCs w:val="24"/>
          <w:lang w:val="sr-Latn-CS"/>
        </w:rPr>
      </w:pPr>
    </w:p>
    <w:p w14:paraId="18757488" w14:textId="092562EB" w:rsidR="005F5881" w:rsidRPr="00291428" w:rsidRDefault="005F5881" w:rsidP="009A6435">
      <w:pPr>
        <w:shd w:val="clear" w:color="auto" w:fill="FFFFFF"/>
        <w:spacing w:line="360" w:lineRule="auto"/>
        <w:ind w:left="720" w:right="720"/>
        <w:rPr>
          <w:rFonts w:ascii="Bookman Old Style" w:hAnsi="Bookman Old Style"/>
          <w:b/>
          <w:i/>
          <w:sz w:val="24"/>
          <w:szCs w:val="24"/>
          <w:lang w:val="sr-Latn-CS"/>
        </w:rPr>
      </w:pPr>
      <w:r w:rsidRPr="00291428">
        <w:rPr>
          <w:rFonts w:ascii="Bookman Old Style" w:hAnsi="Bookman Old Style"/>
          <w:b/>
          <w:i/>
          <w:sz w:val="24"/>
          <w:szCs w:val="24"/>
          <w:lang w:val="sr-Latn-CS"/>
        </w:rPr>
        <w:t>Kosovo instrument Miloševićevog kontrole vlasti i trauma srpskog nacionalizma</w:t>
      </w:r>
    </w:p>
    <w:p w14:paraId="6D044ACA" w14:textId="77777777" w:rsidR="005F5881" w:rsidRPr="00291428" w:rsidRDefault="005F5881" w:rsidP="009A6435">
      <w:pPr>
        <w:spacing w:line="360" w:lineRule="auto"/>
        <w:ind w:left="720" w:right="720"/>
        <w:jc w:val="both"/>
        <w:rPr>
          <w:rFonts w:ascii="Bookman Old Style" w:hAnsi="Bookman Old Style"/>
          <w:snapToGrid w:val="0"/>
          <w:sz w:val="24"/>
          <w:szCs w:val="24"/>
        </w:rPr>
      </w:pPr>
    </w:p>
    <w:p w14:paraId="58B608DD" w14:textId="77777777" w:rsidR="005F5881" w:rsidRPr="00291428" w:rsidRDefault="005F588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 xml:space="preserve">Počev od ustavnih amandmana (1968. godine) i zaključno sa ustavom iz 1974. godine, Kosovo, kao i druga autonomna pokrajina (Vojvodina), </w:t>
      </w:r>
      <w:r w:rsidRPr="00291428">
        <w:rPr>
          <w:rFonts w:ascii="Bookman Old Style" w:hAnsi="Bookman Old Style"/>
          <w:i/>
          <w:snapToGrid w:val="0"/>
          <w:sz w:val="24"/>
          <w:szCs w:val="24"/>
        </w:rPr>
        <w:t>de facto</w:t>
      </w:r>
      <w:r w:rsidRPr="00291428">
        <w:rPr>
          <w:rFonts w:ascii="Bookman Old Style" w:hAnsi="Bookman Old Style"/>
          <w:snapToGrid w:val="0"/>
          <w:sz w:val="24"/>
          <w:szCs w:val="24"/>
        </w:rPr>
        <w:t xml:space="preserve"> se izjednačava sa republikama i ima direktno učešće u federalnoj vlasti. Priština izrasta u glavni grad, administrativni centar pokrajinske vlasti u kojoj većinu imaju pripadnici albanske elite. Ali i u glavno poprište političkih sukobljavanja, pa i nacionalističkih demonstracija. </w:t>
      </w:r>
    </w:p>
    <w:p w14:paraId="5A7EEC43" w14:textId="473A82F1" w:rsidR="005F5881" w:rsidRPr="00291428" w:rsidRDefault="005F588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Novi ustavni aranžman uspostavlja asimetriju između unutrašnjeg uređenja Srbije i drugih republika. Ali time se ne zadovoljavaju aspiracije albanskog pokreta. To se tokom 1969. godine, ispoljilo u talasima nacionalističkog protesta Albanaca. Na proteste vlasti Jugoslavije i Srbije odgovarile su politikom “diferencijacije” i vojno–policijskom represijom. Posle ustavnih promena iz 1974. godine, Albancima su garantovani</w:t>
      </w:r>
      <w:r w:rsidR="00410884">
        <w:rPr>
          <w:rFonts w:ascii="Bookman Old Style" w:hAnsi="Bookman Old Style"/>
          <w:snapToGrid w:val="0"/>
          <w:sz w:val="24"/>
          <w:szCs w:val="24"/>
        </w:rPr>
        <w:t xml:space="preserve"> </w:t>
      </w:r>
      <w:r w:rsidRPr="00291428">
        <w:rPr>
          <w:rFonts w:ascii="Bookman Old Style" w:hAnsi="Bookman Old Style"/>
          <w:snapToGrid w:val="0"/>
          <w:sz w:val="24"/>
          <w:szCs w:val="24"/>
        </w:rPr>
        <w:t xml:space="preserve">upotreba albanskog jezika, a bilingvalizam </w:t>
      </w:r>
      <w:r w:rsidRPr="00291428">
        <w:rPr>
          <w:rFonts w:ascii="Bookman Old Style" w:hAnsi="Bookman Old Style"/>
          <w:snapToGrid w:val="0"/>
          <w:sz w:val="24"/>
          <w:szCs w:val="24"/>
        </w:rPr>
        <w:lastRenderedPageBreak/>
        <w:t>postaje zahtev za rad svih u javnim službama. Prilikom zapošljavanja Albanci dobijaju 80 odsto raspoloživih radnih mesta, a to odgovara njihovoj zastupljenosti u stanovništvu Kosova. U raspodeli javnih funkcija zavodi se "nacionalni ključ" ili “paritet”. Međutim, osnovni zahtevi albanskog pokreta prevazilazili su ostvarena prva, kao i ustavom određen status Kosova.</w:t>
      </w:r>
    </w:p>
    <w:p w14:paraId="523AA858" w14:textId="77777777" w:rsidR="005F5881" w:rsidRPr="00291428" w:rsidRDefault="005F588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U središte ideoloških i političkih rasprava i sukoba je zahtev "Kosovo - Republika".</w:t>
      </w:r>
      <w:r w:rsidRPr="00291428">
        <w:rPr>
          <w:rStyle w:val="FootnoteReference"/>
          <w:rFonts w:ascii="Bookman Old Style" w:hAnsi="Bookman Old Style"/>
          <w:snapToGrid w:val="0"/>
          <w:sz w:val="24"/>
          <w:szCs w:val="24"/>
        </w:rPr>
        <w:footnoteReference w:id="210"/>
      </w:r>
      <w:r w:rsidRPr="00291428">
        <w:rPr>
          <w:rFonts w:ascii="Bookman Old Style" w:hAnsi="Bookman Old Style"/>
          <w:snapToGrid w:val="0"/>
          <w:sz w:val="24"/>
          <w:szCs w:val="24"/>
        </w:rPr>
        <w:t xml:space="preserve"> Ovaj zahtev bio je sumarni izraz političkog programa albanskog pokreta, koji se oslanjao na korporativistički populistički ideal, izražavajući interese albanske birokratske elite da osigura potpunu vlast nad Kosovom i nad Albancima. U stavrnosti, nije sva albanska elita bila složna u pogledu načina održanja svog uticaja. No, i pored toga većinski deo albanskog vođstva, početkom osamdesetih, najstojao je da uspostavi saradnju sa srpskim komunističkim vođstvom. Vremenom će se ta spremnost smanjivati, a krajem osamdesetih samo albanske vođe (poput Rahmana Morine) koje su verovale u mogućnost održanja </w:t>
      </w:r>
      <w:r w:rsidRPr="00291428">
        <w:rPr>
          <w:rFonts w:ascii="Bookman Old Style" w:hAnsi="Bookman Old Style"/>
          <w:i/>
          <w:snapToGrid w:val="0"/>
          <w:sz w:val="24"/>
          <w:szCs w:val="24"/>
        </w:rPr>
        <w:t xml:space="preserve">statusa quo </w:t>
      </w:r>
      <w:r w:rsidRPr="00291428">
        <w:rPr>
          <w:rFonts w:ascii="Bookman Old Style" w:hAnsi="Bookman Old Style"/>
          <w:snapToGrid w:val="0"/>
          <w:sz w:val="24"/>
          <w:szCs w:val="24"/>
        </w:rPr>
        <w:t xml:space="preserve">stanja bili su spremni na saradnju sa Miloševićem. </w:t>
      </w:r>
      <w:r>
        <w:rPr>
          <w:rFonts w:ascii="Bookman Old Style" w:hAnsi="Bookman Old Style"/>
          <w:snapToGrid w:val="0"/>
          <w:sz w:val="24"/>
          <w:szCs w:val="24"/>
        </w:rPr>
        <w:tab/>
      </w:r>
    </w:p>
    <w:p w14:paraId="2F59284A" w14:textId="28868A77" w:rsidR="005F5881" w:rsidRPr="00291428" w:rsidRDefault="005F588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Na političke demonstracije Albanaca na Kosovu, predsedništva Jugoslavije i SKJ, 1. aprila 1981. godine proglašavaju da je na Kosovu došlo do</w:t>
      </w:r>
      <w:r w:rsidR="00410884">
        <w:rPr>
          <w:rFonts w:ascii="Bookman Old Style" w:hAnsi="Bookman Old Style"/>
          <w:snapToGrid w:val="0"/>
          <w:sz w:val="24"/>
          <w:szCs w:val="24"/>
        </w:rPr>
        <w:t xml:space="preserve"> </w:t>
      </w:r>
      <w:r w:rsidRPr="00291428">
        <w:rPr>
          <w:rFonts w:ascii="Bookman Old Style" w:hAnsi="Bookman Old Style"/>
          <w:snapToGrid w:val="0"/>
          <w:sz w:val="24"/>
          <w:szCs w:val="24"/>
        </w:rPr>
        <w:t>krize i zavode "posebne mere". Već 2. aprila, uvedne su sledeće mere: zabrana okupljanja i kretanja kao i zavodjenjem "policijskog časa". Odmah zatim izvedena je i vojska iz kasarni.</w:t>
      </w:r>
      <w:r w:rsidRPr="00291428">
        <w:rPr>
          <w:rStyle w:val="FootnoteReference"/>
          <w:rFonts w:ascii="Bookman Old Style" w:hAnsi="Bookman Old Style"/>
          <w:snapToGrid w:val="0"/>
          <w:sz w:val="24"/>
          <w:szCs w:val="24"/>
        </w:rPr>
        <w:footnoteReference w:id="211"/>
      </w:r>
      <w:r w:rsidRPr="00291428">
        <w:rPr>
          <w:rFonts w:ascii="Bookman Old Style" w:hAnsi="Bookman Old Style"/>
          <w:snapToGrid w:val="0"/>
          <w:sz w:val="24"/>
          <w:szCs w:val="24"/>
        </w:rPr>
        <w:t xml:space="preserve"> Upotreba vojske i policije protiv albanskih studentskih demonstracija odnela je brojne žrtve. </w:t>
      </w:r>
      <w:r w:rsidRPr="00291428">
        <w:rPr>
          <w:rStyle w:val="FootnoteReference"/>
          <w:rFonts w:ascii="Bookman Old Style" w:hAnsi="Bookman Old Style"/>
          <w:snapToGrid w:val="0"/>
          <w:sz w:val="24"/>
          <w:szCs w:val="24"/>
        </w:rPr>
        <w:footnoteReference w:id="212"/>
      </w:r>
      <w:r w:rsidRPr="00291428">
        <w:rPr>
          <w:rFonts w:ascii="Bookman Old Style" w:hAnsi="Bookman Old Style"/>
          <w:snapToGrid w:val="0"/>
          <w:sz w:val="24"/>
          <w:szCs w:val="24"/>
        </w:rPr>
        <w:t xml:space="preserve"> U političkom smislu, ojačala je koalicija dela </w:t>
      </w:r>
      <w:r w:rsidRPr="00291428">
        <w:rPr>
          <w:rFonts w:ascii="Bookman Old Style" w:hAnsi="Bookman Old Style"/>
          <w:snapToGrid w:val="0"/>
          <w:sz w:val="24"/>
          <w:szCs w:val="24"/>
        </w:rPr>
        <w:lastRenderedPageBreak/>
        <w:t>centralne vlasti, pre svega vrha JNA i političkih grupa u republikama, naročito u Srbiji, koja je nastojala da podsticanjem straha od međuetničkih sukoba, odloži neophodne reforme, izbegne demokratizaciju i modernizaciju postitovske Jugoslavije. Za ostvarivanje svojih ciljeva ova koalicija je organizovala snažnu medijsku kampanju, a povremeno je organizovala i pojedine incidente, “slučajeve okidače”.</w:t>
      </w:r>
      <w:r w:rsidRPr="00291428">
        <w:rPr>
          <w:rStyle w:val="FootnoteReference"/>
          <w:rFonts w:ascii="Bookman Old Style" w:hAnsi="Bookman Old Style"/>
          <w:snapToGrid w:val="0"/>
          <w:sz w:val="24"/>
          <w:szCs w:val="24"/>
        </w:rPr>
        <w:footnoteReference w:id="213"/>
      </w:r>
      <w:r w:rsidR="00410884">
        <w:rPr>
          <w:rFonts w:ascii="Bookman Old Style" w:hAnsi="Bookman Old Style"/>
          <w:snapToGrid w:val="0"/>
          <w:sz w:val="24"/>
          <w:szCs w:val="24"/>
        </w:rPr>
        <w:t xml:space="preserve"> </w:t>
      </w:r>
      <w:r w:rsidRPr="00291428">
        <w:rPr>
          <w:rFonts w:ascii="Bookman Old Style" w:hAnsi="Bookman Old Style"/>
          <w:snapToGrid w:val="0"/>
          <w:sz w:val="24"/>
          <w:szCs w:val="24"/>
        </w:rPr>
        <w:t>Ovakav način upravljanja krizom bio je omogućen i društvenim stanjem na Kosovu. Naime, lepeza socijalnih razlika bila je drastično raširena. Socijalne razlike poprimale su obeležia slična kastinskom sistemu. Kanali vertikalne socijalne pokretljivosti su izuzetno suženi i zakrčeni, kako u okviru društva tako, i unutar pojedinačnih nacionalnih zajednica. Mogućnost njihovog probijanja postoji samo u oblasti politike i "sive ekonomije", gde su etnička, plemenska i porodična povezanost od izuzetne koristi za konstituisanje "grupe za pritisak". U takvim okolnostima se, na primer, institucija krvne osvete pokazuje kao izuzetno važno sredstvo prinude.</w:t>
      </w:r>
      <w:r w:rsidRPr="00291428">
        <w:rPr>
          <w:rStyle w:val="FootnoteReference"/>
          <w:rFonts w:ascii="Bookman Old Style" w:hAnsi="Bookman Old Style"/>
          <w:snapToGrid w:val="0"/>
          <w:sz w:val="24"/>
          <w:szCs w:val="24"/>
        </w:rPr>
        <w:footnoteReference w:id="214"/>
      </w:r>
    </w:p>
    <w:p w14:paraId="0A6B5D14" w14:textId="77777777" w:rsidR="005F5881" w:rsidRPr="00291428" w:rsidRDefault="005F588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 xml:space="preserve">Istovremeno sa zaoštravanjem ustavne krize, kosovsko pitanje i srpsko-albanski sukobi sve više se koriste za nametanje jednostranih i isključivih viđenja raspleta ove krize. Unutar Srbije se sukobljavaju centralna i pokrajinske elite, a na nivou federacije izbija najpre srpsko-slovenački sukob (u kome Slovenija instrumentalizuje albanski pokret za isticanje sopstvenog zahteva za osamostaljenjem), a zatim i srpsko-hrvatski. Tako se ulazi u fazu “Kosovizacije Jugoslavije”. </w:t>
      </w:r>
    </w:p>
    <w:p w14:paraId="53DE7299" w14:textId="77777777" w:rsidR="005F5881" w:rsidRPr="00291428" w:rsidRDefault="005F5881" w:rsidP="009A6435">
      <w:pPr>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 xml:space="preserve">Jedna grupa političara u Srbiji, predvođena Slobodanom Miloševićem, nastoji da iskoristi problem Kosova radi "homogenizacije" Srba i da, na totalitarnoj osnovi izgradi svoju vlast u Srbiji i Jugoslaviji. Nasuprot ovoj, druga grupa nastoji da iskoristi kosovski problem kao politički argument u međurepubličkim nadmetanjima, kako bi ojačala unutrašnju državnu zgradu Srbije i popravila njenu startnu poziciju u </w:t>
      </w:r>
      <w:r w:rsidRPr="00291428">
        <w:rPr>
          <w:rFonts w:ascii="Bookman Old Style" w:hAnsi="Bookman Old Style"/>
          <w:snapToGrid w:val="0"/>
          <w:sz w:val="24"/>
          <w:szCs w:val="24"/>
        </w:rPr>
        <w:lastRenderedPageBreak/>
        <w:t>eventualnoj reformi i modernizaciji Jugoslavije. Prva, dogmatsko-nacionalistička grupa, pobeđuje na platformi koja predstavlja zbir obećanja, među kojima je i da će "brzo srediti stanje na Kosovu". I pored toga što, po mnogim karakteristikama, ovakva platforma predstavlja zbir apsurda, ona je odgovarala većini koja nije bila spremna na rizik promena i na eventualni gubitak.</w:t>
      </w:r>
      <w:r w:rsidRPr="00291428">
        <w:rPr>
          <w:rStyle w:val="FootnoteReference"/>
          <w:rFonts w:ascii="Bookman Old Style" w:hAnsi="Bookman Old Style"/>
          <w:snapToGrid w:val="0"/>
          <w:sz w:val="24"/>
          <w:szCs w:val="24"/>
        </w:rPr>
        <w:footnoteReference w:id="215"/>
      </w:r>
      <w:r w:rsidRPr="00291428">
        <w:rPr>
          <w:rFonts w:ascii="Bookman Old Style" w:hAnsi="Bookman Old Style"/>
          <w:snapToGrid w:val="0"/>
          <w:sz w:val="24"/>
          <w:szCs w:val="24"/>
        </w:rPr>
        <w:t xml:space="preserve"> U biti, bio je to antireformski pokret unutar Srbije koji je, u osloncu na slične pokrete i grupe u Jugoslaviji, nastojao da spreči započete reforme. Ovaj savez sa drugim grupama izvan Srbije postepeno će se raspadati u unutarpartijskim i međurepubličkim sukobima do kojih dolazi posle poremećaja balansa snaga u federaciji, usled likvidiranja autonomije pokrajina unutar Srbije.</w:t>
      </w:r>
      <w:r w:rsidRPr="00291428">
        <w:rPr>
          <w:rStyle w:val="FootnoteReference"/>
          <w:rFonts w:ascii="Bookman Old Style" w:hAnsi="Bookman Old Style"/>
          <w:snapToGrid w:val="0"/>
          <w:sz w:val="24"/>
          <w:szCs w:val="24"/>
        </w:rPr>
        <w:footnoteReference w:id="216"/>
      </w:r>
    </w:p>
    <w:p w14:paraId="17DF497A"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lang w:val="en-GB"/>
        </w:rPr>
        <w:tab/>
      </w:r>
      <w:r w:rsidRPr="00291428">
        <w:rPr>
          <w:rFonts w:ascii="Bookman Old Style" w:hAnsi="Bookman Old Style"/>
          <w:sz w:val="24"/>
          <w:szCs w:val="24"/>
          <w:lang w:val="en-GB"/>
        </w:rPr>
        <w:t xml:space="preserve">U </w:t>
      </w:r>
      <w:r w:rsidRPr="00291428">
        <w:rPr>
          <w:rFonts w:ascii="Bookman Old Style" w:hAnsi="Bookman Old Style"/>
          <w:sz w:val="24"/>
          <w:szCs w:val="24"/>
        </w:rPr>
        <w:t>skladu s tradicijom centralizma kojoj je veran srpski nacionalizam, ove mere vide se kao način izgradnje jake, strogo centralizovane države u kojoj vladaju Srbi. Svaka decentralizacija ili federalizacija Srbije je „podrška albanskom i drugim manjinskim separatizmima" i „rasparčavanju Srbije".</w:t>
      </w:r>
      <w:r w:rsidRPr="00291428">
        <w:rPr>
          <w:rFonts w:ascii="Bookman Old Style" w:hAnsi="Bookman Old Style"/>
          <w:color w:val="FF0000"/>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srpskoj</w:t>
      </w:r>
      <w:r w:rsidRPr="00291428">
        <w:rPr>
          <w:rFonts w:ascii="Bookman Old Style" w:hAnsi="Bookman Old Style"/>
          <w:sz w:val="24"/>
          <w:szCs w:val="24"/>
        </w:rPr>
        <w:t xml:space="preserve"> </w:t>
      </w:r>
      <w:r w:rsidRPr="00291428">
        <w:rPr>
          <w:rFonts w:ascii="Bookman Old Style" w:hAnsi="Bookman Old Style"/>
          <w:sz w:val="24"/>
          <w:szCs w:val="24"/>
          <w:lang w:val="sr-Latn-CS"/>
        </w:rPr>
        <w:t>nacionalističkoj</w:t>
      </w:r>
      <w:r w:rsidRPr="00291428">
        <w:rPr>
          <w:rFonts w:ascii="Bookman Old Style" w:hAnsi="Bookman Old Style"/>
          <w:sz w:val="24"/>
          <w:szCs w:val="24"/>
        </w:rPr>
        <w:t xml:space="preserve"> </w:t>
      </w:r>
      <w:r w:rsidRPr="00291428">
        <w:rPr>
          <w:rFonts w:ascii="Bookman Old Style" w:hAnsi="Bookman Old Style"/>
          <w:sz w:val="24"/>
          <w:szCs w:val="24"/>
          <w:lang w:val="sr-Latn-CS"/>
        </w:rPr>
        <w:t>svesti</w:t>
      </w:r>
      <w:r w:rsidRPr="00291428">
        <w:rPr>
          <w:rFonts w:ascii="Bookman Old Style" w:hAnsi="Bookman Old Style"/>
          <w:sz w:val="24"/>
          <w:szCs w:val="24"/>
        </w:rPr>
        <w:t xml:space="preserve"> </w:t>
      </w:r>
      <w:r w:rsidRPr="00291428">
        <w:rPr>
          <w:rFonts w:ascii="Bookman Old Style" w:hAnsi="Bookman Old Style"/>
          <w:sz w:val="24"/>
          <w:szCs w:val="24"/>
          <w:lang w:val="sr-Latn-CS"/>
        </w:rPr>
        <w:t>o</w:t>
      </w:r>
      <w:r w:rsidRPr="00291428">
        <w:rPr>
          <w:rFonts w:ascii="Bookman Old Style" w:hAnsi="Bookman Old Style"/>
          <w:sz w:val="24"/>
          <w:szCs w:val="24"/>
        </w:rPr>
        <w:t xml:space="preserve"> </w:t>
      </w:r>
      <w:r w:rsidRPr="00291428">
        <w:rPr>
          <w:rFonts w:ascii="Bookman Old Style" w:hAnsi="Bookman Old Style"/>
          <w:sz w:val="24"/>
          <w:szCs w:val="24"/>
          <w:lang w:val="sr-Latn-CS"/>
        </w:rPr>
        <w:t>Kosovu</w:t>
      </w:r>
      <w:r w:rsidRPr="00291428">
        <w:rPr>
          <w:rFonts w:ascii="Bookman Old Style" w:hAnsi="Bookman Old Style"/>
          <w:sz w:val="24"/>
          <w:szCs w:val="24"/>
        </w:rPr>
        <w:t xml:space="preserve"> </w:t>
      </w:r>
      <w:r w:rsidRPr="00291428">
        <w:rPr>
          <w:rFonts w:ascii="Bookman Old Style" w:hAnsi="Bookman Old Style"/>
          <w:sz w:val="24"/>
          <w:szCs w:val="24"/>
          <w:lang w:val="sr-Latn-CS"/>
        </w:rPr>
        <w:t>centralno</w:t>
      </w:r>
      <w:r w:rsidRPr="00291428">
        <w:rPr>
          <w:rFonts w:ascii="Bookman Old Style" w:hAnsi="Bookman Old Style"/>
          <w:sz w:val="24"/>
          <w:szCs w:val="24"/>
        </w:rPr>
        <w:t xml:space="preserve"> </w:t>
      </w:r>
      <w:r w:rsidRPr="00291428">
        <w:rPr>
          <w:rFonts w:ascii="Bookman Old Style" w:hAnsi="Bookman Old Style"/>
          <w:sz w:val="24"/>
          <w:szCs w:val="24"/>
          <w:lang w:val="sr-Latn-CS"/>
        </w:rPr>
        <w:t>mesto</w:t>
      </w:r>
      <w:r w:rsidRPr="00291428">
        <w:rPr>
          <w:rFonts w:ascii="Bookman Old Style" w:hAnsi="Bookman Old Style"/>
          <w:sz w:val="24"/>
          <w:szCs w:val="24"/>
        </w:rPr>
        <w:t xml:space="preserve"> </w:t>
      </w:r>
      <w:r w:rsidRPr="00291428">
        <w:rPr>
          <w:rFonts w:ascii="Bookman Old Style" w:hAnsi="Bookman Old Style"/>
          <w:sz w:val="24"/>
          <w:szCs w:val="24"/>
          <w:lang w:val="sr-Latn-CS"/>
        </w:rPr>
        <w:t>ima</w:t>
      </w:r>
      <w:r w:rsidRPr="00291428">
        <w:rPr>
          <w:rFonts w:ascii="Bookman Old Style" w:hAnsi="Bookman Old Style"/>
          <w:sz w:val="24"/>
          <w:szCs w:val="24"/>
        </w:rPr>
        <w:t xml:space="preserve"> </w:t>
      </w:r>
      <w:r w:rsidRPr="00291428">
        <w:rPr>
          <w:rFonts w:ascii="Bookman Old Style" w:hAnsi="Bookman Old Style"/>
          <w:sz w:val="24"/>
          <w:szCs w:val="24"/>
          <w:lang w:val="sr-Latn-CS"/>
        </w:rPr>
        <w:t>uverenje</w:t>
      </w:r>
      <w:r w:rsidRPr="00291428">
        <w:rPr>
          <w:rFonts w:ascii="Bookman Old Style" w:hAnsi="Bookman Old Style"/>
          <w:sz w:val="24"/>
          <w:szCs w:val="24"/>
        </w:rPr>
        <w:t xml:space="preserve"> </w:t>
      </w:r>
      <w:r w:rsidRPr="00291428">
        <w:rPr>
          <w:rFonts w:ascii="Bookman Old Style" w:hAnsi="Bookman Old Style"/>
          <w:sz w:val="24"/>
          <w:szCs w:val="24"/>
          <w:lang w:val="sr-Latn-CS"/>
        </w:rPr>
        <w:t>o</w:t>
      </w:r>
      <w:r w:rsidRPr="00291428">
        <w:rPr>
          <w:rFonts w:ascii="Bookman Old Style" w:hAnsi="Bookman Old Style"/>
          <w:sz w:val="24"/>
          <w:szCs w:val="24"/>
        </w:rPr>
        <w:t xml:space="preserve"> </w:t>
      </w:r>
      <w:r w:rsidRPr="00291428">
        <w:rPr>
          <w:rFonts w:ascii="Bookman Old Style" w:hAnsi="Bookman Old Style"/>
          <w:sz w:val="24"/>
          <w:szCs w:val="24"/>
          <w:lang w:val="sr-Latn-CS"/>
        </w:rPr>
        <w:t>albanizaciji</w:t>
      </w:r>
      <w:r w:rsidRPr="00291428">
        <w:rPr>
          <w:rFonts w:ascii="Bookman Old Style" w:hAnsi="Bookman Old Style"/>
          <w:sz w:val="24"/>
          <w:szCs w:val="24"/>
        </w:rPr>
        <w:t xml:space="preserve"> "</w:t>
      </w:r>
      <w:r w:rsidRPr="00291428">
        <w:rPr>
          <w:rFonts w:ascii="Bookman Old Style" w:hAnsi="Bookman Old Style"/>
          <w:sz w:val="24"/>
          <w:szCs w:val="24"/>
          <w:lang w:val="sr-Latn-CS"/>
        </w:rPr>
        <w:t>Stare</w:t>
      </w:r>
      <w:r w:rsidRPr="00291428">
        <w:rPr>
          <w:rFonts w:ascii="Bookman Old Style" w:hAnsi="Bookman Old Style"/>
          <w:sz w:val="24"/>
          <w:szCs w:val="24"/>
        </w:rPr>
        <w:t xml:space="preserve"> </w:t>
      </w:r>
      <w:r w:rsidRPr="00291428">
        <w:rPr>
          <w:rFonts w:ascii="Bookman Old Style" w:hAnsi="Bookman Old Style"/>
          <w:sz w:val="24"/>
          <w:szCs w:val="24"/>
          <w:lang w:val="sr-Latn-CS"/>
        </w:rPr>
        <w:t>Srbije</w:t>
      </w:r>
      <w:r w:rsidRPr="00291428">
        <w:rPr>
          <w:rFonts w:ascii="Bookman Old Style" w:hAnsi="Bookman Old Style"/>
          <w:sz w:val="24"/>
          <w:szCs w:val="24"/>
        </w:rPr>
        <w:t>".</w:t>
      </w:r>
      <w:r w:rsidRPr="00291428">
        <w:rPr>
          <w:rStyle w:val="FootnoteReference"/>
          <w:rFonts w:ascii="Bookman Old Style" w:hAnsi="Bookman Old Style"/>
          <w:sz w:val="24"/>
          <w:szCs w:val="24"/>
        </w:rPr>
        <w:footnoteReference w:id="217"/>
      </w:r>
      <w:r w:rsidRPr="00291428">
        <w:rPr>
          <w:rFonts w:ascii="Bookman Old Style" w:hAnsi="Bookman Old Style"/>
          <w:sz w:val="24"/>
          <w:szCs w:val="24"/>
        </w:rPr>
        <w:t xml:space="preserve"> </w:t>
      </w:r>
      <w:r w:rsidRPr="00291428">
        <w:rPr>
          <w:rFonts w:ascii="Bookman Old Style" w:hAnsi="Bookman Old Style"/>
          <w:sz w:val="24"/>
          <w:szCs w:val="24"/>
          <w:lang w:val="sr-Latn-CS"/>
        </w:rPr>
        <w:t>Mogućnost</w:t>
      </w:r>
      <w:r w:rsidRPr="00291428">
        <w:rPr>
          <w:rFonts w:ascii="Bookman Old Style" w:hAnsi="Bookman Old Style"/>
          <w:sz w:val="24"/>
          <w:szCs w:val="24"/>
        </w:rPr>
        <w:t xml:space="preserve"> </w:t>
      </w:r>
      <w:r w:rsidRPr="00291428">
        <w:rPr>
          <w:rFonts w:ascii="Bookman Old Style" w:hAnsi="Bookman Old Style"/>
          <w:sz w:val="24"/>
          <w:szCs w:val="24"/>
          <w:lang w:val="sr-Latn-CS"/>
        </w:rPr>
        <w:t>da</w:t>
      </w:r>
      <w:r w:rsidRPr="00291428">
        <w:rPr>
          <w:rFonts w:ascii="Bookman Old Style" w:hAnsi="Bookman Old Style"/>
          <w:sz w:val="24"/>
          <w:szCs w:val="24"/>
        </w:rPr>
        <w:t xml:space="preserve"> </w:t>
      </w:r>
      <w:r w:rsidRPr="00291428">
        <w:rPr>
          <w:rFonts w:ascii="Bookman Old Style" w:hAnsi="Bookman Old Style"/>
          <w:sz w:val="24"/>
          <w:szCs w:val="24"/>
          <w:lang w:val="sr-Latn-CS"/>
        </w:rPr>
        <w:t>se</w:t>
      </w:r>
      <w:r w:rsidRPr="00291428">
        <w:rPr>
          <w:rFonts w:ascii="Bookman Old Style" w:hAnsi="Bookman Old Style"/>
          <w:sz w:val="24"/>
          <w:szCs w:val="24"/>
        </w:rPr>
        <w:t xml:space="preserve"> </w:t>
      </w:r>
      <w:r w:rsidRPr="00291428">
        <w:rPr>
          <w:rFonts w:ascii="Bookman Old Style" w:hAnsi="Bookman Old Style"/>
          <w:sz w:val="24"/>
          <w:szCs w:val="24"/>
          <w:lang w:val="sr-Latn-CS"/>
        </w:rPr>
        <w:t>Kosovo</w:t>
      </w:r>
      <w:r w:rsidRPr="00291428">
        <w:rPr>
          <w:rFonts w:ascii="Bookman Old Style" w:hAnsi="Bookman Old Style"/>
          <w:sz w:val="24"/>
          <w:szCs w:val="24"/>
        </w:rPr>
        <w:t xml:space="preserve"> </w:t>
      </w:r>
      <w:r w:rsidRPr="00291428">
        <w:rPr>
          <w:rFonts w:ascii="Bookman Old Style" w:hAnsi="Bookman Old Style"/>
          <w:sz w:val="24"/>
          <w:szCs w:val="24"/>
          <w:lang w:val="sr-Latn-CS"/>
        </w:rPr>
        <w:t>pretvori</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etnički</w:t>
      </w:r>
      <w:r w:rsidRPr="00291428">
        <w:rPr>
          <w:rFonts w:ascii="Bookman Old Style" w:hAnsi="Bookman Old Style"/>
          <w:sz w:val="24"/>
          <w:szCs w:val="24"/>
        </w:rPr>
        <w:t xml:space="preserve"> </w:t>
      </w:r>
      <w:r w:rsidRPr="00291428">
        <w:rPr>
          <w:rFonts w:ascii="Bookman Old Style" w:hAnsi="Bookman Old Style"/>
          <w:sz w:val="24"/>
          <w:szCs w:val="24"/>
          <w:lang w:val="sr-Latn-CS"/>
        </w:rPr>
        <w:t>čist</w:t>
      </w:r>
      <w:r w:rsidRPr="00291428">
        <w:rPr>
          <w:rFonts w:ascii="Bookman Old Style" w:hAnsi="Bookman Old Style"/>
          <w:sz w:val="24"/>
          <w:szCs w:val="24"/>
        </w:rPr>
        <w:t xml:space="preserve">" </w:t>
      </w:r>
      <w:r w:rsidRPr="00291428">
        <w:rPr>
          <w:rFonts w:ascii="Bookman Old Style" w:hAnsi="Bookman Old Style"/>
          <w:sz w:val="24"/>
          <w:szCs w:val="24"/>
          <w:lang w:val="sr-Latn-CS"/>
        </w:rPr>
        <w:t>region</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da</w:t>
      </w:r>
      <w:r w:rsidRPr="00291428">
        <w:rPr>
          <w:rFonts w:ascii="Bookman Old Style" w:hAnsi="Bookman Old Style"/>
          <w:sz w:val="24"/>
          <w:szCs w:val="24"/>
        </w:rPr>
        <w:t xml:space="preserve"> </w:t>
      </w:r>
      <w:r w:rsidRPr="00291428">
        <w:rPr>
          <w:rFonts w:ascii="Bookman Old Style" w:hAnsi="Bookman Old Style"/>
          <w:sz w:val="24"/>
          <w:szCs w:val="24"/>
          <w:lang w:val="sr-Latn-CS"/>
        </w:rPr>
        <w:t>se</w:t>
      </w:r>
      <w:r w:rsidRPr="00291428">
        <w:rPr>
          <w:rFonts w:ascii="Bookman Old Style" w:hAnsi="Bookman Old Style"/>
          <w:sz w:val="24"/>
          <w:szCs w:val="24"/>
        </w:rPr>
        <w:t xml:space="preserve"> </w:t>
      </w:r>
      <w:r w:rsidRPr="00291428">
        <w:rPr>
          <w:rFonts w:ascii="Bookman Old Style" w:hAnsi="Bookman Old Style"/>
          <w:sz w:val="24"/>
          <w:szCs w:val="24"/>
          <w:lang w:val="sr-Latn-CS"/>
        </w:rPr>
        <w:t>odvoji</w:t>
      </w:r>
      <w:r w:rsidRPr="00291428">
        <w:rPr>
          <w:rFonts w:ascii="Bookman Old Style" w:hAnsi="Bookman Old Style"/>
          <w:sz w:val="24"/>
          <w:szCs w:val="24"/>
        </w:rPr>
        <w:t xml:space="preserve"> </w:t>
      </w:r>
      <w:r w:rsidRPr="00291428">
        <w:rPr>
          <w:rFonts w:ascii="Bookman Old Style" w:hAnsi="Bookman Old Style"/>
          <w:sz w:val="24"/>
          <w:szCs w:val="24"/>
          <w:lang w:val="sr-Latn-CS"/>
        </w:rPr>
        <w:t>od</w:t>
      </w:r>
      <w:r w:rsidRPr="00291428">
        <w:rPr>
          <w:rFonts w:ascii="Bookman Old Style" w:hAnsi="Bookman Old Style"/>
          <w:sz w:val="24"/>
          <w:szCs w:val="24"/>
        </w:rPr>
        <w:t xml:space="preserve"> </w:t>
      </w:r>
      <w:r w:rsidRPr="00291428">
        <w:rPr>
          <w:rFonts w:ascii="Bookman Old Style" w:hAnsi="Bookman Old Style"/>
          <w:sz w:val="24"/>
          <w:szCs w:val="24"/>
          <w:lang w:val="sr-Latn-CS"/>
        </w:rPr>
        <w:t>Srbije</w:t>
      </w:r>
      <w:r w:rsidRPr="00291428">
        <w:rPr>
          <w:rFonts w:ascii="Bookman Old Style" w:hAnsi="Bookman Old Style"/>
          <w:sz w:val="24"/>
          <w:szCs w:val="24"/>
        </w:rPr>
        <w:t xml:space="preserve"> </w:t>
      </w:r>
      <w:r w:rsidRPr="00291428">
        <w:rPr>
          <w:rFonts w:ascii="Bookman Old Style" w:hAnsi="Bookman Old Style"/>
          <w:sz w:val="24"/>
          <w:szCs w:val="24"/>
          <w:lang w:val="sr-Latn-CS"/>
        </w:rPr>
        <w:t>doživljava</w:t>
      </w:r>
      <w:r w:rsidRPr="00291428">
        <w:rPr>
          <w:rFonts w:ascii="Bookman Old Style" w:hAnsi="Bookman Old Style"/>
          <w:sz w:val="24"/>
          <w:szCs w:val="24"/>
        </w:rPr>
        <w:t xml:space="preserve"> </w:t>
      </w:r>
      <w:r w:rsidRPr="00291428">
        <w:rPr>
          <w:rFonts w:ascii="Bookman Old Style" w:hAnsi="Bookman Old Style"/>
          <w:sz w:val="24"/>
          <w:szCs w:val="24"/>
          <w:lang w:val="sr-Latn-CS"/>
        </w:rPr>
        <w:t>se</w:t>
      </w:r>
      <w:r w:rsidRPr="00291428">
        <w:rPr>
          <w:rFonts w:ascii="Bookman Old Style" w:hAnsi="Bookman Old Style"/>
          <w:sz w:val="24"/>
          <w:szCs w:val="24"/>
        </w:rPr>
        <w:t xml:space="preserve"> </w:t>
      </w:r>
      <w:r w:rsidRPr="00291428">
        <w:rPr>
          <w:rFonts w:ascii="Bookman Old Style" w:hAnsi="Bookman Old Style"/>
          <w:sz w:val="24"/>
          <w:szCs w:val="24"/>
          <w:lang w:val="sr-Latn-CS"/>
        </w:rPr>
        <w:t>kao</w:t>
      </w:r>
      <w:r w:rsidRPr="00291428">
        <w:rPr>
          <w:rFonts w:ascii="Bookman Old Style" w:hAnsi="Bookman Old Style"/>
          <w:sz w:val="24"/>
          <w:szCs w:val="24"/>
        </w:rPr>
        <w:t xml:space="preserve"> </w:t>
      </w:r>
      <w:r w:rsidRPr="00291428">
        <w:rPr>
          <w:rFonts w:ascii="Bookman Old Style" w:hAnsi="Bookman Old Style"/>
          <w:sz w:val="24"/>
          <w:szCs w:val="24"/>
          <w:lang w:val="sr-Latn-CS"/>
        </w:rPr>
        <w:t>neposredna</w:t>
      </w:r>
      <w:r w:rsidRPr="00291428">
        <w:rPr>
          <w:rFonts w:ascii="Bookman Old Style" w:hAnsi="Bookman Old Style"/>
          <w:sz w:val="24"/>
          <w:szCs w:val="24"/>
        </w:rPr>
        <w:t xml:space="preserve"> </w:t>
      </w:r>
      <w:r w:rsidRPr="00291428">
        <w:rPr>
          <w:rFonts w:ascii="Bookman Old Style" w:hAnsi="Bookman Old Style"/>
          <w:sz w:val="24"/>
          <w:szCs w:val="24"/>
          <w:lang w:val="sr-Latn-CS"/>
        </w:rPr>
        <w:t>opasnost</w:t>
      </w:r>
      <w:r w:rsidRPr="00291428">
        <w:rPr>
          <w:rFonts w:ascii="Bookman Old Style" w:hAnsi="Bookman Old Style"/>
          <w:sz w:val="24"/>
          <w:szCs w:val="24"/>
        </w:rPr>
        <w:t xml:space="preserve"> </w:t>
      </w:r>
      <w:r w:rsidRPr="00291428">
        <w:rPr>
          <w:rFonts w:ascii="Bookman Old Style" w:hAnsi="Bookman Old Style"/>
          <w:sz w:val="24"/>
          <w:szCs w:val="24"/>
          <w:lang w:val="sr-Latn-CS"/>
        </w:rPr>
        <w:t>po</w:t>
      </w:r>
      <w:r w:rsidRPr="00291428">
        <w:rPr>
          <w:rFonts w:ascii="Bookman Old Style" w:hAnsi="Bookman Old Style"/>
          <w:sz w:val="24"/>
          <w:szCs w:val="24"/>
        </w:rPr>
        <w:t xml:space="preserve"> </w:t>
      </w:r>
      <w:r w:rsidRPr="00291428">
        <w:rPr>
          <w:rFonts w:ascii="Bookman Old Style" w:hAnsi="Bookman Old Style"/>
          <w:sz w:val="24"/>
          <w:szCs w:val="24"/>
          <w:lang w:val="sr-Latn-CS"/>
        </w:rPr>
        <w:t>srpski</w:t>
      </w:r>
      <w:r w:rsidRPr="00291428">
        <w:rPr>
          <w:rFonts w:ascii="Bookman Old Style" w:hAnsi="Bookman Old Style"/>
          <w:sz w:val="24"/>
          <w:szCs w:val="24"/>
        </w:rPr>
        <w:t xml:space="preserve"> </w:t>
      </w:r>
      <w:r w:rsidRPr="00291428">
        <w:rPr>
          <w:rFonts w:ascii="Bookman Old Style" w:hAnsi="Bookman Old Style"/>
          <w:sz w:val="24"/>
          <w:szCs w:val="24"/>
          <w:lang w:val="sr-Latn-CS"/>
        </w:rPr>
        <w:t>nacionalni</w:t>
      </w:r>
      <w:r w:rsidRPr="00291428">
        <w:rPr>
          <w:rFonts w:ascii="Bookman Old Style" w:hAnsi="Bookman Old Style"/>
          <w:sz w:val="24"/>
          <w:szCs w:val="24"/>
        </w:rPr>
        <w:t xml:space="preserve"> </w:t>
      </w:r>
      <w:r w:rsidRPr="00291428">
        <w:rPr>
          <w:rFonts w:ascii="Bookman Old Style" w:hAnsi="Bookman Old Style"/>
          <w:sz w:val="24"/>
          <w:szCs w:val="24"/>
          <w:lang w:val="sr-Latn-CS"/>
        </w:rPr>
        <w:t>identitet</w:t>
      </w:r>
      <w:r w:rsidRPr="00291428">
        <w:rPr>
          <w:rFonts w:ascii="Bookman Old Style" w:hAnsi="Bookman Old Style"/>
          <w:sz w:val="24"/>
          <w:szCs w:val="24"/>
        </w:rPr>
        <w:t>.</w:t>
      </w:r>
      <w:r w:rsidRPr="00291428">
        <w:rPr>
          <w:rStyle w:val="FootnoteReference"/>
          <w:rFonts w:ascii="Bookman Old Style" w:hAnsi="Bookman Old Style"/>
          <w:sz w:val="24"/>
          <w:szCs w:val="24"/>
        </w:rPr>
        <w:footnoteReference w:id="218"/>
      </w:r>
      <w:r w:rsidRPr="00291428">
        <w:rPr>
          <w:rFonts w:ascii="Bookman Old Style" w:hAnsi="Bookman Old Style"/>
          <w:sz w:val="24"/>
          <w:szCs w:val="24"/>
        </w:rPr>
        <w:t xml:space="preserve">. </w:t>
      </w:r>
    </w:p>
    <w:p w14:paraId="6C128464"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Slobodan Milošević, koji se u užem krugu rukovodstva Srbije nalazio od kraja 1983. godine, nije pokazivao naročiti interes za stanje na Kosovu sve do posete Kosovu Polju, u aprilu 1987. godine.</w:t>
      </w:r>
    </w:p>
    <w:p w14:paraId="1D6DDD93" w14:textId="3FA74685"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lang w:val="sr-Latn-CS"/>
        </w:rPr>
        <w:tab/>
      </w:r>
      <w:r w:rsidRPr="00291428">
        <w:rPr>
          <w:rFonts w:ascii="Bookman Old Style" w:hAnsi="Bookman Old Style"/>
          <w:sz w:val="24"/>
          <w:szCs w:val="24"/>
          <w:lang w:val="sr-Latn-CS"/>
        </w:rPr>
        <w:t>Da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bi</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mogao</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da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ovlada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Jugoslavijom,</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Milo</w:t>
      </w:r>
      <w:r w:rsidRPr="00291428">
        <w:rPr>
          <w:rFonts w:ascii="Bookman Old Style" w:hAnsi="Bookman Old Style"/>
          <w:sz w:val="24"/>
          <w:szCs w:val="24"/>
          <w:lang w:val="sl-SI"/>
        </w:rPr>
        <w:t>š</w:t>
      </w:r>
      <w:r w:rsidRPr="00291428">
        <w:rPr>
          <w:rFonts w:ascii="Bookman Old Style" w:hAnsi="Bookman Old Style"/>
          <w:sz w:val="24"/>
          <w:szCs w:val="24"/>
          <w:lang w:val="sr-Latn-CS"/>
        </w:rPr>
        <w:t>evi</w:t>
      </w:r>
      <w:r w:rsidRPr="00291428">
        <w:rPr>
          <w:rFonts w:ascii="Bookman Old Style" w:hAnsi="Bookman Old Style"/>
          <w:sz w:val="24"/>
          <w:szCs w:val="24"/>
          <w:lang w:val="sl-SI"/>
        </w:rPr>
        <w:t>ć</w:t>
      </w:r>
      <w:r w:rsidRPr="00291428">
        <w:rPr>
          <w:rFonts w:ascii="Bookman Old Style" w:hAnsi="Bookman Old Style"/>
          <w:sz w:val="24"/>
          <w:szCs w:val="24"/>
          <w:lang w:val="sr-Latn-CS"/>
        </w:rPr>
        <w:t>ev</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re</w:t>
      </w:r>
      <w:r w:rsidRPr="00291428">
        <w:rPr>
          <w:rFonts w:ascii="Bookman Old Style" w:hAnsi="Bookman Old Style"/>
          <w:sz w:val="24"/>
          <w:szCs w:val="24"/>
          <w:lang w:val="sl-SI"/>
        </w:rPr>
        <w:t>ž</w:t>
      </w:r>
      <w:r w:rsidRPr="00291428">
        <w:rPr>
          <w:rFonts w:ascii="Bookman Old Style" w:hAnsi="Bookman Old Style"/>
          <w:sz w:val="24"/>
          <w:szCs w:val="24"/>
          <w:lang w:val="sr-Latn-CS"/>
        </w:rPr>
        <w:t>im</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postavio</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je</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sebi</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za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cilj</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da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prethodno</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ovlada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Kosovom</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prekid</w:t>
      </w:r>
      <w:r w:rsidRPr="00291428">
        <w:rPr>
          <w:rFonts w:ascii="Bookman Old Style" w:hAnsi="Bookman Old Style"/>
          <w:sz w:val="24"/>
          <w:szCs w:val="24"/>
        </w:rPr>
        <w:t xml:space="preserve"> </w:t>
      </w:r>
      <w:r w:rsidRPr="00291428">
        <w:rPr>
          <w:rFonts w:ascii="Bookman Old Style" w:hAnsi="Bookman Old Style"/>
          <w:sz w:val="24"/>
          <w:szCs w:val="24"/>
          <w:lang w:val="sr-Latn-CS"/>
        </w:rPr>
        <w:t>komunikacije između Srba i Albanaca je</w:t>
      </w:r>
      <w:r w:rsidRPr="00291428">
        <w:rPr>
          <w:rFonts w:ascii="Bookman Old Style" w:hAnsi="Bookman Old Style"/>
          <w:sz w:val="24"/>
          <w:szCs w:val="24"/>
        </w:rPr>
        <w:t xml:space="preserve"> </w:t>
      </w:r>
      <w:r w:rsidRPr="00291428">
        <w:rPr>
          <w:rFonts w:ascii="Bookman Old Style" w:hAnsi="Bookman Old Style"/>
          <w:sz w:val="24"/>
          <w:szCs w:val="24"/>
          <w:lang w:val="sr-Latn-CS"/>
        </w:rPr>
        <w:t>pomogao</w:t>
      </w:r>
      <w:r w:rsidRPr="00291428">
        <w:rPr>
          <w:rFonts w:ascii="Bookman Old Style" w:hAnsi="Bookman Old Style"/>
          <w:sz w:val="24"/>
          <w:szCs w:val="24"/>
        </w:rPr>
        <w:t xml:space="preserve"> </w:t>
      </w:r>
      <w:r w:rsidRPr="00291428">
        <w:rPr>
          <w:rFonts w:ascii="Bookman Old Style" w:hAnsi="Bookman Old Style"/>
          <w:sz w:val="24"/>
          <w:szCs w:val="24"/>
          <w:lang w:val="sr-Latn-CS"/>
        </w:rPr>
        <w:t>ovom</w:t>
      </w:r>
      <w:r w:rsidRPr="00291428">
        <w:rPr>
          <w:rFonts w:ascii="Bookman Old Style" w:hAnsi="Bookman Old Style"/>
          <w:sz w:val="24"/>
          <w:szCs w:val="24"/>
        </w:rPr>
        <w:t xml:space="preserve"> </w:t>
      </w:r>
      <w:r w:rsidRPr="00291428">
        <w:rPr>
          <w:rFonts w:ascii="Bookman Old Style" w:hAnsi="Bookman Old Style"/>
          <w:sz w:val="24"/>
          <w:szCs w:val="24"/>
          <w:lang w:val="sr-Latn-CS"/>
        </w:rPr>
        <w:t>projektu, jer je kod</w:t>
      </w:r>
      <w:r w:rsidRPr="00291428">
        <w:rPr>
          <w:rFonts w:ascii="Bookman Old Style" w:hAnsi="Bookman Old Style"/>
          <w:sz w:val="24"/>
          <w:szCs w:val="24"/>
        </w:rPr>
        <w:t xml:space="preserve"> </w:t>
      </w:r>
      <w:r w:rsidRPr="00291428">
        <w:rPr>
          <w:rFonts w:ascii="Bookman Old Style" w:hAnsi="Bookman Old Style"/>
          <w:sz w:val="24"/>
          <w:szCs w:val="24"/>
          <w:lang w:val="sr-Latn-CS"/>
        </w:rPr>
        <w:t>srpskog</w:t>
      </w:r>
      <w:r w:rsidRPr="00291428">
        <w:rPr>
          <w:rFonts w:ascii="Bookman Old Style" w:hAnsi="Bookman Old Style"/>
          <w:sz w:val="24"/>
          <w:szCs w:val="24"/>
        </w:rPr>
        <w:t xml:space="preserve"> </w:t>
      </w:r>
      <w:r w:rsidRPr="00291428">
        <w:rPr>
          <w:rFonts w:ascii="Bookman Old Style" w:hAnsi="Bookman Old Style"/>
          <w:sz w:val="24"/>
          <w:szCs w:val="24"/>
          <w:lang w:val="sr-Latn-CS"/>
        </w:rPr>
        <w:lastRenderedPageBreak/>
        <w:t>stanovništva</w:t>
      </w:r>
      <w:r w:rsidRPr="00291428">
        <w:rPr>
          <w:rFonts w:ascii="Bookman Old Style" w:hAnsi="Bookman Old Style"/>
          <w:sz w:val="24"/>
          <w:szCs w:val="24"/>
        </w:rPr>
        <w:t xml:space="preserve"> </w:t>
      </w:r>
      <w:r w:rsidRPr="00291428">
        <w:rPr>
          <w:rFonts w:ascii="Bookman Old Style" w:hAnsi="Bookman Old Style"/>
          <w:sz w:val="24"/>
          <w:szCs w:val="24"/>
          <w:lang w:val="sr-Latn-CS"/>
        </w:rPr>
        <w:t>jačalo osećanje ugroženosti</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potrebu</w:t>
      </w:r>
      <w:r w:rsidRPr="00291428">
        <w:rPr>
          <w:rFonts w:ascii="Bookman Old Style" w:hAnsi="Bookman Old Style"/>
          <w:sz w:val="24"/>
          <w:szCs w:val="24"/>
        </w:rPr>
        <w:t xml:space="preserve"> </w:t>
      </w:r>
      <w:r w:rsidRPr="00291428">
        <w:rPr>
          <w:rFonts w:ascii="Bookman Old Style" w:hAnsi="Bookman Old Style"/>
          <w:sz w:val="24"/>
          <w:szCs w:val="24"/>
          <w:lang w:val="sr-Latn-CS"/>
        </w:rPr>
        <w:t>za</w:t>
      </w:r>
      <w:r w:rsidRPr="00291428">
        <w:rPr>
          <w:rFonts w:ascii="Bookman Old Style" w:hAnsi="Bookman Old Style"/>
          <w:sz w:val="24"/>
          <w:szCs w:val="24"/>
        </w:rPr>
        <w:t xml:space="preserve"> </w:t>
      </w:r>
      <w:r w:rsidRPr="00291428">
        <w:rPr>
          <w:rFonts w:ascii="Bookman Old Style" w:hAnsi="Bookman Old Style"/>
          <w:sz w:val="24"/>
          <w:szCs w:val="24"/>
          <w:lang w:val="sr-Latn-CS"/>
        </w:rPr>
        <w:t>organizovanjem</w:t>
      </w:r>
      <w:r w:rsidRPr="00291428">
        <w:rPr>
          <w:rFonts w:ascii="Bookman Old Style" w:hAnsi="Bookman Old Style"/>
          <w:sz w:val="24"/>
          <w:szCs w:val="24"/>
        </w:rPr>
        <w:t xml:space="preserve"> </w:t>
      </w:r>
      <w:r w:rsidRPr="00291428">
        <w:rPr>
          <w:rFonts w:ascii="Bookman Old Style" w:hAnsi="Bookman Old Style"/>
          <w:sz w:val="24"/>
          <w:szCs w:val="24"/>
          <w:lang w:val="sr-Latn-CS"/>
        </w:rPr>
        <w:t>na</w:t>
      </w:r>
      <w:r w:rsidRPr="00291428">
        <w:rPr>
          <w:rFonts w:ascii="Bookman Old Style" w:hAnsi="Bookman Old Style"/>
          <w:sz w:val="24"/>
          <w:szCs w:val="24"/>
        </w:rPr>
        <w:t xml:space="preserve"> </w:t>
      </w:r>
      <w:r w:rsidRPr="00291428">
        <w:rPr>
          <w:rFonts w:ascii="Bookman Old Style" w:hAnsi="Bookman Old Style"/>
          <w:sz w:val="24"/>
          <w:szCs w:val="24"/>
          <w:lang w:val="sr-Latn-CS"/>
        </w:rPr>
        <w:t>etničkoj</w:t>
      </w:r>
      <w:r w:rsidRPr="00291428">
        <w:rPr>
          <w:rFonts w:ascii="Bookman Old Style" w:hAnsi="Bookman Old Style"/>
          <w:sz w:val="24"/>
          <w:szCs w:val="24"/>
        </w:rPr>
        <w:t xml:space="preserve"> </w:t>
      </w:r>
      <w:r w:rsidRPr="00291428">
        <w:rPr>
          <w:rFonts w:ascii="Bookman Old Style" w:hAnsi="Bookman Old Style"/>
          <w:sz w:val="24"/>
          <w:szCs w:val="24"/>
          <w:lang w:val="sr-Latn-CS"/>
        </w:rPr>
        <w:t>osnovi. Nastala psihoza</w:t>
      </w:r>
      <w:r w:rsidRPr="00291428">
        <w:rPr>
          <w:rFonts w:ascii="Bookman Old Style" w:hAnsi="Bookman Old Style"/>
          <w:sz w:val="24"/>
          <w:szCs w:val="24"/>
        </w:rPr>
        <w:t xml:space="preserve"> </w:t>
      </w:r>
      <w:r w:rsidRPr="00291428">
        <w:rPr>
          <w:rFonts w:ascii="Bookman Old Style" w:hAnsi="Bookman Old Style"/>
          <w:sz w:val="24"/>
          <w:szCs w:val="24"/>
          <w:lang w:val="sr-Latn-CS"/>
        </w:rPr>
        <w:t>ugroženosti</w:t>
      </w:r>
      <w:r w:rsidRPr="00291428">
        <w:rPr>
          <w:rFonts w:ascii="Bookman Old Style" w:hAnsi="Bookman Old Style"/>
          <w:sz w:val="24"/>
          <w:szCs w:val="24"/>
        </w:rPr>
        <w:t xml:space="preserve"> </w:t>
      </w:r>
      <w:r w:rsidRPr="00291428">
        <w:rPr>
          <w:rFonts w:ascii="Bookman Old Style" w:hAnsi="Bookman Old Style"/>
          <w:sz w:val="24"/>
          <w:szCs w:val="24"/>
          <w:lang w:val="sr-Latn-CS"/>
        </w:rPr>
        <w:t>je</w:t>
      </w:r>
      <w:r w:rsidRPr="00291428">
        <w:rPr>
          <w:rFonts w:ascii="Bookman Old Style" w:hAnsi="Bookman Old Style"/>
          <w:sz w:val="24"/>
          <w:szCs w:val="24"/>
        </w:rPr>
        <w:t xml:space="preserve"> </w:t>
      </w:r>
      <w:r w:rsidRPr="00291428">
        <w:rPr>
          <w:rFonts w:ascii="Bookman Old Style" w:hAnsi="Bookman Old Style"/>
          <w:sz w:val="24"/>
          <w:szCs w:val="24"/>
          <w:lang w:val="sr-Latn-CS"/>
        </w:rPr>
        <w:t>podsticana</w:t>
      </w:r>
      <w:r w:rsidRPr="00291428">
        <w:rPr>
          <w:rFonts w:ascii="Bookman Old Style" w:hAnsi="Bookman Old Style"/>
          <w:sz w:val="24"/>
          <w:szCs w:val="24"/>
        </w:rPr>
        <w:t xml:space="preserve"> </w:t>
      </w:r>
      <w:r w:rsidRPr="00291428">
        <w:rPr>
          <w:rFonts w:ascii="Bookman Old Style" w:hAnsi="Bookman Old Style"/>
          <w:sz w:val="24"/>
          <w:szCs w:val="24"/>
          <w:lang w:val="sr-Latn-CS"/>
        </w:rPr>
        <w:t>iz</w:t>
      </w:r>
      <w:r w:rsidRPr="00291428">
        <w:rPr>
          <w:rFonts w:ascii="Bookman Old Style" w:hAnsi="Bookman Old Style"/>
          <w:sz w:val="24"/>
          <w:szCs w:val="24"/>
        </w:rPr>
        <w:t xml:space="preserve"> </w:t>
      </w:r>
      <w:r w:rsidRPr="00291428">
        <w:rPr>
          <w:rFonts w:ascii="Bookman Old Style" w:hAnsi="Bookman Old Style"/>
          <w:sz w:val="24"/>
          <w:szCs w:val="24"/>
          <w:lang w:val="sr-Latn-CS"/>
        </w:rPr>
        <w:t>republičkog</w:t>
      </w:r>
      <w:r w:rsidRPr="00291428">
        <w:rPr>
          <w:rFonts w:ascii="Bookman Old Style" w:hAnsi="Bookman Old Style"/>
          <w:sz w:val="24"/>
          <w:szCs w:val="24"/>
        </w:rPr>
        <w:t xml:space="preserve"> </w:t>
      </w:r>
      <w:r w:rsidRPr="00291428">
        <w:rPr>
          <w:rFonts w:ascii="Bookman Old Style" w:hAnsi="Bookman Old Style"/>
          <w:sz w:val="24"/>
          <w:szCs w:val="24"/>
          <w:lang w:val="sr-Latn-CS"/>
        </w:rPr>
        <w:t>centra</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iz </w:t>
      </w:r>
      <w:r w:rsidRPr="00291428">
        <w:rPr>
          <w:rFonts w:ascii="Bookman Old Style" w:hAnsi="Bookman Old Style"/>
          <w:sz w:val="24"/>
          <w:szCs w:val="24"/>
          <w:lang w:val="sr-Latn-CS"/>
        </w:rPr>
        <w:t>medija</w:t>
      </w:r>
      <w:r w:rsidRPr="00291428">
        <w:rPr>
          <w:rFonts w:ascii="Bookman Old Style" w:hAnsi="Bookman Old Style"/>
          <w:sz w:val="24"/>
          <w:szCs w:val="24"/>
        </w:rPr>
        <w:t xml:space="preserve"> </w:t>
      </w:r>
      <w:r w:rsidRPr="00291428">
        <w:rPr>
          <w:rFonts w:ascii="Bookman Old Style" w:hAnsi="Bookman Old Style"/>
          <w:sz w:val="24"/>
          <w:szCs w:val="24"/>
          <w:lang w:val="sr-Latn-CS"/>
        </w:rPr>
        <w:t>pod</w:t>
      </w:r>
      <w:r w:rsidRPr="00291428">
        <w:rPr>
          <w:rFonts w:ascii="Bookman Old Style" w:hAnsi="Bookman Old Style"/>
          <w:sz w:val="24"/>
          <w:szCs w:val="24"/>
        </w:rPr>
        <w:t xml:space="preserve"> </w:t>
      </w:r>
      <w:r w:rsidRPr="00291428">
        <w:rPr>
          <w:rFonts w:ascii="Bookman Old Style" w:hAnsi="Bookman Old Style"/>
          <w:sz w:val="24"/>
          <w:szCs w:val="24"/>
          <w:lang w:val="sr-Latn-CS"/>
        </w:rPr>
        <w:t>njegovom</w:t>
      </w:r>
      <w:r w:rsidRPr="00291428">
        <w:rPr>
          <w:rFonts w:ascii="Bookman Old Style" w:hAnsi="Bookman Old Style"/>
          <w:sz w:val="24"/>
          <w:szCs w:val="24"/>
        </w:rPr>
        <w:t xml:space="preserve"> </w:t>
      </w:r>
      <w:r w:rsidRPr="00291428">
        <w:rPr>
          <w:rFonts w:ascii="Bookman Old Style" w:hAnsi="Bookman Old Style"/>
          <w:sz w:val="24"/>
          <w:szCs w:val="24"/>
          <w:lang w:val="sr-Latn-CS"/>
        </w:rPr>
        <w:t>kontrolom, a</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cilju</w:t>
      </w:r>
      <w:r w:rsidRPr="00291428">
        <w:rPr>
          <w:rFonts w:ascii="Bookman Old Style" w:hAnsi="Bookman Old Style"/>
          <w:sz w:val="24"/>
          <w:szCs w:val="24"/>
        </w:rPr>
        <w:t xml:space="preserve"> </w:t>
      </w:r>
      <w:r w:rsidRPr="00291428">
        <w:rPr>
          <w:rFonts w:ascii="Bookman Old Style" w:hAnsi="Bookman Old Style"/>
          <w:sz w:val="24"/>
          <w:szCs w:val="24"/>
          <w:lang w:val="sr-Latn-CS"/>
        </w:rPr>
        <w:t>obračuna</w:t>
      </w:r>
      <w:r w:rsidRPr="00291428">
        <w:rPr>
          <w:rFonts w:ascii="Bookman Old Style" w:hAnsi="Bookman Old Style"/>
          <w:sz w:val="24"/>
          <w:szCs w:val="24"/>
        </w:rPr>
        <w:t xml:space="preserve"> </w:t>
      </w:r>
      <w:r w:rsidRPr="00291428">
        <w:rPr>
          <w:rFonts w:ascii="Bookman Old Style" w:hAnsi="Bookman Old Style"/>
          <w:sz w:val="24"/>
          <w:szCs w:val="24"/>
          <w:lang w:val="sr-Latn-CS"/>
        </w:rPr>
        <w:t>sa</w:t>
      </w:r>
      <w:r w:rsidRPr="00291428">
        <w:rPr>
          <w:rFonts w:ascii="Bookman Old Style" w:hAnsi="Bookman Old Style"/>
          <w:sz w:val="24"/>
          <w:szCs w:val="24"/>
        </w:rPr>
        <w:t xml:space="preserve"> </w:t>
      </w:r>
      <w:r w:rsidRPr="00291428">
        <w:rPr>
          <w:rFonts w:ascii="Bookman Old Style" w:hAnsi="Bookman Old Style"/>
          <w:sz w:val="24"/>
          <w:szCs w:val="24"/>
          <w:lang w:val="sr-Latn-CS"/>
        </w:rPr>
        <w:t>konkurentskom</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albanskom</w:t>
      </w:r>
      <w:r w:rsidRPr="00291428">
        <w:rPr>
          <w:rFonts w:ascii="Bookman Old Style" w:hAnsi="Bookman Old Style"/>
          <w:sz w:val="24"/>
          <w:szCs w:val="24"/>
        </w:rPr>
        <w:t xml:space="preserve"> </w:t>
      </w:r>
      <w:r w:rsidRPr="00291428">
        <w:rPr>
          <w:rFonts w:ascii="Bookman Old Style" w:hAnsi="Bookman Old Style"/>
          <w:sz w:val="24"/>
          <w:szCs w:val="24"/>
          <w:lang w:val="sr-Latn-CS"/>
        </w:rPr>
        <w:t>elitom</w:t>
      </w:r>
      <w:r w:rsidRPr="00291428">
        <w:rPr>
          <w:rFonts w:ascii="Bookman Old Style" w:hAnsi="Bookman Old Style"/>
          <w:sz w:val="24"/>
          <w:szCs w:val="24"/>
        </w:rPr>
        <w:t xml:space="preserve">. </w:t>
      </w:r>
      <w:r w:rsidRPr="00291428">
        <w:rPr>
          <w:rFonts w:ascii="Bookman Old Style" w:hAnsi="Bookman Old Style"/>
          <w:sz w:val="24"/>
          <w:szCs w:val="24"/>
          <w:lang w:val="sr-Latn-CS"/>
        </w:rPr>
        <w:t>Zato</w:t>
      </w:r>
      <w:r w:rsidRPr="00291428">
        <w:rPr>
          <w:rFonts w:ascii="Bookman Old Style" w:hAnsi="Bookman Old Style"/>
          <w:sz w:val="24"/>
          <w:szCs w:val="24"/>
        </w:rPr>
        <w:t xml:space="preserve"> </w:t>
      </w:r>
      <w:r w:rsidRPr="00291428">
        <w:rPr>
          <w:rFonts w:ascii="Bookman Old Style" w:hAnsi="Bookman Old Style"/>
          <w:sz w:val="24"/>
          <w:szCs w:val="24"/>
          <w:lang w:val="sr-Latn-CS"/>
        </w:rPr>
        <w:t>su</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Srbiji</w:t>
      </w:r>
      <w:r w:rsidRPr="00291428">
        <w:rPr>
          <w:rFonts w:ascii="Bookman Old Style" w:hAnsi="Bookman Old Style"/>
          <w:sz w:val="24"/>
          <w:szCs w:val="24"/>
        </w:rPr>
        <w:t xml:space="preserve"> </w:t>
      </w:r>
      <w:r w:rsidRPr="00291428">
        <w:rPr>
          <w:rFonts w:ascii="Bookman Old Style" w:hAnsi="Bookman Old Style"/>
          <w:sz w:val="24"/>
          <w:szCs w:val="24"/>
          <w:lang w:val="sr-Latn-CS"/>
        </w:rPr>
        <w:t>učestali</w:t>
      </w:r>
      <w:r w:rsidRPr="00291428">
        <w:rPr>
          <w:rFonts w:ascii="Bookman Old Style" w:hAnsi="Bookman Old Style"/>
          <w:sz w:val="24"/>
          <w:szCs w:val="24"/>
        </w:rPr>
        <w:t xml:space="preserve"> </w:t>
      </w:r>
      <w:r w:rsidRPr="00291428">
        <w:rPr>
          <w:rFonts w:ascii="Bookman Old Style" w:hAnsi="Bookman Old Style"/>
          <w:sz w:val="24"/>
          <w:szCs w:val="24"/>
          <w:lang w:val="sr-Latn-CS"/>
        </w:rPr>
        <w:t>masovni</w:t>
      </w:r>
      <w:r w:rsidRPr="00291428">
        <w:rPr>
          <w:rFonts w:ascii="Bookman Old Style" w:hAnsi="Bookman Old Style"/>
          <w:sz w:val="24"/>
          <w:szCs w:val="24"/>
        </w:rPr>
        <w:t xml:space="preserve"> </w:t>
      </w:r>
      <w:r w:rsidRPr="00291428">
        <w:rPr>
          <w:rFonts w:ascii="Bookman Old Style" w:hAnsi="Bookman Old Style"/>
          <w:sz w:val="24"/>
          <w:szCs w:val="24"/>
          <w:lang w:val="sr-Latn-CS"/>
        </w:rPr>
        <w:t>skupovi</w:t>
      </w:r>
      <w:r w:rsidRPr="00291428">
        <w:rPr>
          <w:rFonts w:ascii="Bookman Old Style" w:hAnsi="Bookman Old Style"/>
          <w:sz w:val="24"/>
          <w:szCs w:val="24"/>
        </w:rPr>
        <w:t xml:space="preserve"> </w:t>
      </w:r>
      <w:r w:rsidRPr="00291428">
        <w:rPr>
          <w:rFonts w:ascii="Bookman Old Style" w:hAnsi="Bookman Old Style"/>
          <w:sz w:val="24"/>
          <w:szCs w:val="24"/>
          <w:lang w:val="en-GB"/>
        </w:rPr>
        <w:t xml:space="preserve">koji su </w:t>
      </w:r>
      <w:r w:rsidRPr="00291428">
        <w:rPr>
          <w:rFonts w:ascii="Bookman Old Style" w:hAnsi="Bookman Old Style"/>
          <w:sz w:val="24"/>
          <w:szCs w:val="24"/>
          <w:lang w:val="sr-Latn-CS"/>
        </w:rPr>
        <w:t>zadovoljavali</w:t>
      </w:r>
      <w:r w:rsidRPr="00291428">
        <w:rPr>
          <w:rFonts w:ascii="Bookman Old Style" w:hAnsi="Bookman Old Style"/>
          <w:sz w:val="24"/>
          <w:szCs w:val="24"/>
        </w:rPr>
        <w:t xml:space="preserve"> </w:t>
      </w:r>
      <w:r w:rsidRPr="00291428">
        <w:rPr>
          <w:rFonts w:ascii="Bookman Old Style" w:hAnsi="Bookman Old Style"/>
          <w:sz w:val="24"/>
          <w:szCs w:val="24"/>
          <w:lang w:val="sr-Latn-CS"/>
        </w:rPr>
        <w:t>potrebe</w:t>
      </w:r>
      <w:r w:rsidRPr="00291428">
        <w:rPr>
          <w:rFonts w:ascii="Bookman Old Style" w:hAnsi="Bookman Old Style"/>
          <w:sz w:val="24"/>
          <w:szCs w:val="24"/>
        </w:rPr>
        <w:t xml:space="preserve"> </w:t>
      </w:r>
      <w:r w:rsidRPr="00291428">
        <w:rPr>
          <w:rFonts w:ascii="Bookman Old Style" w:hAnsi="Bookman Old Style"/>
          <w:sz w:val="24"/>
          <w:szCs w:val="24"/>
          <w:lang w:val="sr-Latn-CS"/>
        </w:rPr>
        <w:t>usamljenog i</w:t>
      </w:r>
      <w:r w:rsidRPr="00291428">
        <w:rPr>
          <w:rFonts w:ascii="Bookman Old Style" w:hAnsi="Bookman Old Style"/>
          <w:sz w:val="24"/>
          <w:szCs w:val="24"/>
        </w:rPr>
        <w:t xml:space="preserve"> </w:t>
      </w:r>
      <w:r w:rsidRPr="00291428">
        <w:rPr>
          <w:rFonts w:ascii="Bookman Old Style" w:hAnsi="Bookman Old Style"/>
          <w:sz w:val="24"/>
          <w:szCs w:val="24"/>
          <w:lang w:val="sr-Latn-CS"/>
        </w:rPr>
        <w:t>uplašenog</w:t>
      </w:r>
      <w:r w:rsidRPr="00291428">
        <w:rPr>
          <w:rFonts w:ascii="Bookman Old Style" w:hAnsi="Bookman Old Style"/>
          <w:sz w:val="24"/>
          <w:szCs w:val="24"/>
        </w:rPr>
        <w:t xml:space="preserve"> </w:t>
      </w:r>
      <w:r w:rsidRPr="00291428">
        <w:rPr>
          <w:rFonts w:ascii="Bookman Old Style" w:hAnsi="Bookman Old Style"/>
          <w:sz w:val="24"/>
          <w:szCs w:val="24"/>
          <w:lang w:val="sr-Latn-CS"/>
        </w:rPr>
        <w:t>pojedinca</w:t>
      </w:r>
      <w:r w:rsidRPr="00291428">
        <w:rPr>
          <w:rFonts w:ascii="Bookman Old Style" w:hAnsi="Bookman Old Style"/>
          <w:sz w:val="24"/>
          <w:szCs w:val="24"/>
        </w:rPr>
        <w:t>. Značajnu ulogu u zbijanju masa imali su "slučajevi obarači" (rušenje spomenika na gorbljima ili nasilje na etničkoj osnovi, poput silovanja i ubistava), koji su produbljivali međuetničko nepoverenje i sukobe. U cilju jačanja potrebe pripadanja naciji i potrebe za „čvrstom rukom" podsticano je osećanje etnocentrističke superiornosti (na primer, medijskim širenjem tvrdnje da su "Srbi hrabri, pošteni i civilizovani a drugi su lukavi, pokvareni i zato nećemo dozvoliti da vladaju nama") i aktivirane su osveta i odmazda.</w:t>
      </w:r>
      <w:r w:rsidRPr="00291428">
        <w:rPr>
          <w:rStyle w:val="FootnoteReference"/>
          <w:rFonts w:ascii="Bookman Old Style" w:hAnsi="Bookman Old Style"/>
          <w:sz w:val="24"/>
          <w:szCs w:val="24"/>
        </w:rPr>
        <w:footnoteReference w:id="219"/>
      </w:r>
      <w:r w:rsidRPr="00291428">
        <w:rPr>
          <w:rFonts w:ascii="Bookman Old Style" w:hAnsi="Bookman Old Style"/>
          <w:sz w:val="24"/>
          <w:szCs w:val="24"/>
        </w:rPr>
        <w:t xml:space="preserve"> Dakle, nezadovoljstvo je svesno pretvarano u masovan i agresivan nacionalistički pokret. </w:t>
      </w:r>
    </w:p>
    <w:p w14:paraId="1ADA23F3" w14:textId="19414FF0"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U „rešavanju“kosovskog pitanja, Miloševićevi metodi su bili suprostavljeni politici koju su, tokom 1986. i 1987. godine, vodila rukovodstva Jugoslavije, Srbije, na primer, Ivan Stambolić i Dragiša Buca Pavlović,</w:t>
      </w:r>
      <w:r w:rsidR="00410884">
        <w:rPr>
          <w:rFonts w:ascii="Bookman Old Style" w:hAnsi="Bookman Old Style"/>
          <w:sz w:val="24"/>
          <w:szCs w:val="24"/>
        </w:rPr>
        <w:t xml:space="preserve"> </w:t>
      </w:r>
      <w:r w:rsidRPr="00291428">
        <w:rPr>
          <w:rFonts w:ascii="Bookman Old Style" w:hAnsi="Bookman Old Style"/>
          <w:sz w:val="24"/>
          <w:szCs w:val="24"/>
        </w:rPr>
        <w:t>Kosova i Vojvodine. Dok su Stambolić i većina u rukovodstvima Srbije, od marta 1986. godine zagovarali saradnju s umerenim rukovodstvom Kosova, Milošević je to rukovodstvo, posle Osme sednice izložio državnoj represiji, razjurio i pohapsio. Dok je Stambolić godinama unazad strpljivo pregovarao i pridobijao saglasnost drugih republika, Milošević je na Kosovu delovao putem jednostranih akata za koje nije imao ničiju podršku.</w:t>
      </w:r>
    </w:p>
    <w:p w14:paraId="3DA1E90F" w14:textId="05481E5F"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lang w:val="sr-Latn-CS"/>
        </w:rPr>
        <w:tab/>
      </w:r>
      <w:r w:rsidRPr="00291428">
        <w:rPr>
          <w:rFonts w:ascii="Bookman Old Style" w:hAnsi="Bookman Old Style"/>
          <w:sz w:val="24"/>
          <w:szCs w:val="24"/>
          <w:lang w:val="sr-Latn-CS"/>
        </w:rPr>
        <w:t xml:space="preserve">Miloševićeva vladavina Kosovom u periodu </w:t>
      </w:r>
      <w:r w:rsidRPr="00291428">
        <w:rPr>
          <w:rFonts w:ascii="Bookman Old Style" w:hAnsi="Bookman Old Style"/>
          <w:sz w:val="24"/>
          <w:szCs w:val="24"/>
        </w:rPr>
        <w:t xml:space="preserve">1989–1999. je bila obeležena političkim konfliktima koji su doveli do otvorene pobune praćene međunarodnom vojnom intervencijom. Pozivajući se na „etnički princip“srpske vlasti su pokušale da naprave Srbiju kao etnički čistu državu i zaštite sve Srbe na teritoriji bivše Jugoslavije. Prednost u pistupu pitanju Kosova davan je “teritorijalnom principu” i očuvanju državnog suvereniteta. Sa svoje strane albanske vođe su, od </w:t>
      </w:r>
      <w:r w:rsidRPr="00291428">
        <w:rPr>
          <w:rFonts w:ascii="Bookman Old Style" w:hAnsi="Bookman Old Style"/>
          <w:sz w:val="24"/>
          <w:szCs w:val="24"/>
        </w:rPr>
        <w:lastRenderedPageBreak/>
        <w:t>kraja1989. godine, nastojali da izgrade institucije “paralalne države” i da promovišu sopstvenu Republiku Kosovo. Obe strane su opravdavale svoja nastojanja nacionalističkim terminima: Srbi da “čuvaju kolevku srpske nacije”, a albanske vođe da će ukinuti “nepravednu teritorijalnu podelu albanskih zemalja.</w:t>
      </w:r>
      <w:r w:rsidR="00410884">
        <w:rPr>
          <w:rFonts w:ascii="Bookman Old Style" w:hAnsi="Bookman Old Style"/>
          <w:sz w:val="24"/>
          <w:szCs w:val="24"/>
        </w:rPr>
        <w:t xml:space="preserve"> </w:t>
      </w:r>
    </w:p>
    <w:p w14:paraId="0776BEBE" w14:textId="589AB74F" w:rsidR="005F5881" w:rsidRPr="00291428" w:rsidRDefault="005F5881" w:rsidP="009A6435">
      <w:pPr>
        <w:shd w:val="clear" w:color="auto" w:fill="FFFFFF"/>
        <w:spacing w:line="360" w:lineRule="auto"/>
        <w:ind w:left="720" w:right="720"/>
        <w:jc w:val="both"/>
        <w:rPr>
          <w:rFonts w:ascii="Bookman Old Style" w:hAnsi="Bookman Old Style"/>
          <w:sz w:val="24"/>
          <w:szCs w:val="24"/>
          <w:lang w:val="en-IE"/>
        </w:rPr>
      </w:pPr>
      <w:r>
        <w:rPr>
          <w:rFonts w:ascii="Bookman Old Style" w:hAnsi="Bookman Old Style"/>
          <w:snapToGrid w:val="0"/>
          <w:sz w:val="24"/>
          <w:szCs w:val="24"/>
        </w:rPr>
        <w:tab/>
      </w:r>
      <w:r w:rsidRPr="00291428">
        <w:rPr>
          <w:rFonts w:ascii="Bookman Old Style" w:hAnsi="Bookman Old Style"/>
          <w:snapToGrid w:val="0"/>
          <w:sz w:val="24"/>
          <w:szCs w:val="24"/>
        </w:rPr>
        <w:t xml:space="preserve">I dok se 1986. godine albanski nacionalistički pokreti smiruju, jačaju </w:t>
      </w:r>
      <w:r w:rsidRPr="00291428">
        <w:rPr>
          <w:rFonts w:ascii="Bookman Old Style" w:hAnsi="Bookman Old Style"/>
          <w:sz w:val="24"/>
          <w:szCs w:val="24"/>
          <w:lang w:val="sr-Latn-CS"/>
        </w:rPr>
        <w:t>srpski</w:t>
      </w:r>
      <w:r w:rsidRPr="00291428">
        <w:rPr>
          <w:rFonts w:ascii="Bookman Old Style" w:hAnsi="Bookman Old Style"/>
          <w:sz w:val="24"/>
          <w:szCs w:val="24"/>
        </w:rPr>
        <w:t xml:space="preserve"> </w:t>
      </w:r>
      <w:r w:rsidRPr="00291428">
        <w:rPr>
          <w:rFonts w:ascii="Bookman Old Style" w:hAnsi="Bookman Old Style"/>
          <w:sz w:val="24"/>
          <w:szCs w:val="24"/>
          <w:lang w:val="sr-Latn-CS"/>
        </w:rPr>
        <w:t>protesti.</w:t>
      </w:r>
      <w:r w:rsidRPr="00291428">
        <w:rPr>
          <w:rStyle w:val="FootnoteReference"/>
          <w:rFonts w:ascii="Bookman Old Style" w:hAnsi="Bookman Old Style"/>
          <w:sz w:val="24"/>
          <w:szCs w:val="24"/>
          <w:lang w:val="sr-Latn-CS"/>
        </w:rPr>
        <w:footnoteReference w:id="220"/>
      </w:r>
      <w:r w:rsidRPr="00291428">
        <w:rPr>
          <w:rFonts w:ascii="Bookman Old Style" w:hAnsi="Bookman Old Style"/>
          <w:sz w:val="24"/>
          <w:szCs w:val="24"/>
          <w:lang w:val="sr-Latn-CS"/>
        </w:rPr>
        <w:t xml:space="preserve"> U ovim protestima nastaje eksplozivna</w:t>
      </w:r>
      <w:r w:rsidRPr="00291428">
        <w:rPr>
          <w:rFonts w:ascii="Bookman Old Style" w:hAnsi="Bookman Old Style"/>
          <w:sz w:val="24"/>
          <w:szCs w:val="24"/>
        </w:rPr>
        <w:t xml:space="preserve"> </w:t>
      </w:r>
      <w:r w:rsidRPr="00291428">
        <w:rPr>
          <w:rFonts w:ascii="Bookman Old Style" w:hAnsi="Bookman Old Style"/>
          <w:sz w:val="24"/>
          <w:szCs w:val="24"/>
          <w:lang w:val="sr-Latn-CS"/>
        </w:rPr>
        <w:t>smeša</w:t>
      </w:r>
      <w:r w:rsidRPr="00291428">
        <w:rPr>
          <w:rFonts w:ascii="Bookman Old Style" w:hAnsi="Bookman Old Style"/>
          <w:sz w:val="24"/>
          <w:szCs w:val="24"/>
        </w:rPr>
        <w:t xml:space="preserve"> </w:t>
      </w:r>
      <w:r w:rsidRPr="00291428">
        <w:rPr>
          <w:rFonts w:ascii="Bookman Old Style" w:hAnsi="Bookman Old Style"/>
          <w:sz w:val="24"/>
          <w:szCs w:val="24"/>
          <w:lang w:val="sr-Latn-CS"/>
        </w:rPr>
        <w:t>oficijelnog</w:t>
      </w:r>
      <w:r w:rsidRPr="00291428">
        <w:rPr>
          <w:rFonts w:ascii="Bookman Old Style" w:hAnsi="Bookman Old Style"/>
          <w:sz w:val="24"/>
          <w:szCs w:val="24"/>
        </w:rPr>
        <w:t xml:space="preserve"> </w:t>
      </w:r>
      <w:r w:rsidRPr="00291428">
        <w:rPr>
          <w:rFonts w:ascii="Bookman Old Style" w:hAnsi="Bookman Old Style"/>
          <w:sz w:val="24"/>
          <w:szCs w:val="24"/>
          <w:lang w:val="sr-Latn-CS"/>
        </w:rPr>
        <w:t>nacionalizma, koga nose birokratske</w:t>
      </w:r>
      <w:r w:rsidRPr="00291428">
        <w:rPr>
          <w:rFonts w:ascii="Bookman Old Style" w:hAnsi="Bookman Old Style"/>
          <w:sz w:val="24"/>
          <w:szCs w:val="24"/>
        </w:rPr>
        <w:t xml:space="preserve"> </w:t>
      </w:r>
      <w:r w:rsidRPr="00291428">
        <w:rPr>
          <w:rFonts w:ascii="Bookman Old Style" w:hAnsi="Bookman Old Style"/>
          <w:sz w:val="24"/>
          <w:szCs w:val="24"/>
          <w:lang w:val="sr-Latn-CS"/>
        </w:rPr>
        <w:t>oligarhije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partijske</w:t>
      </w:r>
      <w:r w:rsidRPr="00291428">
        <w:rPr>
          <w:rFonts w:ascii="Bookman Old Style" w:hAnsi="Bookman Old Style"/>
          <w:sz w:val="24"/>
          <w:szCs w:val="24"/>
        </w:rPr>
        <w:t xml:space="preserve"> </w:t>
      </w:r>
      <w:r w:rsidRPr="00291428">
        <w:rPr>
          <w:rFonts w:ascii="Bookman Old Style" w:hAnsi="Bookman Old Style"/>
          <w:sz w:val="24"/>
          <w:szCs w:val="24"/>
          <w:lang w:val="sr-Latn-CS"/>
        </w:rPr>
        <w:t>elite</w:t>
      </w:r>
      <w:r w:rsidRPr="00291428">
        <w:rPr>
          <w:rFonts w:ascii="Bookman Old Style" w:hAnsi="Bookman Old Style"/>
          <w:sz w:val="24"/>
          <w:szCs w:val="24"/>
        </w:rPr>
        <w:t xml:space="preserve"> </w:t>
      </w:r>
      <w:r w:rsidRPr="00291428">
        <w:rPr>
          <w:rFonts w:ascii="Bookman Old Style" w:hAnsi="Bookman Old Style"/>
          <w:sz w:val="24"/>
          <w:szCs w:val="24"/>
          <w:lang w:val="sr-Latn-CS"/>
        </w:rPr>
        <w:t>Srbije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neoficijelnog</w:t>
      </w:r>
      <w:r w:rsidRPr="00291428">
        <w:rPr>
          <w:rFonts w:ascii="Bookman Old Style" w:hAnsi="Bookman Old Style"/>
          <w:sz w:val="24"/>
          <w:szCs w:val="24"/>
        </w:rPr>
        <w:t xml:space="preserve"> </w:t>
      </w:r>
      <w:r w:rsidRPr="00291428">
        <w:rPr>
          <w:rFonts w:ascii="Bookman Old Style" w:hAnsi="Bookman Old Style"/>
          <w:sz w:val="24"/>
          <w:szCs w:val="24"/>
          <w:lang w:val="sr-Latn-CS"/>
        </w:rPr>
        <w:t>nacionalizma</w:t>
      </w:r>
      <w:r w:rsidRPr="00291428">
        <w:rPr>
          <w:rFonts w:ascii="Bookman Old Style" w:hAnsi="Bookman Old Style"/>
          <w:sz w:val="24"/>
          <w:szCs w:val="24"/>
        </w:rPr>
        <w:t xml:space="preserve">, </w:t>
      </w:r>
      <w:r w:rsidRPr="00291428">
        <w:rPr>
          <w:rFonts w:ascii="Bookman Old Style" w:hAnsi="Bookman Old Style"/>
          <w:sz w:val="24"/>
          <w:szCs w:val="24"/>
          <w:lang w:val="sr-Latn-CS"/>
        </w:rPr>
        <w:t>s</w:t>
      </w:r>
      <w:r w:rsidRPr="00291428">
        <w:rPr>
          <w:rFonts w:ascii="Bookman Old Style" w:hAnsi="Bookman Old Style"/>
          <w:sz w:val="24"/>
          <w:szCs w:val="24"/>
        </w:rPr>
        <w:t xml:space="preserve"> </w:t>
      </w:r>
      <w:r w:rsidRPr="00291428">
        <w:rPr>
          <w:rFonts w:ascii="Bookman Old Style" w:hAnsi="Bookman Old Style"/>
          <w:sz w:val="24"/>
          <w:szCs w:val="24"/>
          <w:lang w:val="sr-Latn-CS"/>
        </w:rPr>
        <w:t>jedne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političko</w:t>
      </w:r>
      <w:r w:rsidRPr="00291428">
        <w:rPr>
          <w:rFonts w:ascii="Bookman Old Style" w:hAnsi="Bookman Old Style"/>
          <w:sz w:val="24"/>
          <w:szCs w:val="24"/>
        </w:rPr>
        <w:t>-</w:t>
      </w:r>
      <w:r w:rsidRPr="00291428">
        <w:rPr>
          <w:rFonts w:ascii="Bookman Old Style" w:hAnsi="Bookman Old Style"/>
          <w:sz w:val="24"/>
          <w:szCs w:val="24"/>
          <w:lang w:val="sr-Latn-CS"/>
        </w:rPr>
        <w:t>socijalne</w:t>
      </w:r>
      <w:r w:rsidRPr="00291428">
        <w:rPr>
          <w:rFonts w:ascii="Bookman Old Style" w:hAnsi="Bookman Old Style"/>
          <w:sz w:val="24"/>
          <w:szCs w:val="24"/>
        </w:rPr>
        <w:t xml:space="preserve"> </w:t>
      </w:r>
      <w:r w:rsidRPr="00291428">
        <w:rPr>
          <w:rFonts w:ascii="Bookman Old Style" w:hAnsi="Bookman Old Style"/>
          <w:sz w:val="24"/>
          <w:szCs w:val="24"/>
          <w:lang w:val="sr-Latn-CS"/>
        </w:rPr>
        <w:t>demagogije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populizma</w:t>
      </w:r>
      <w:r w:rsidRPr="00291428">
        <w:rPr>
          <w:rFonts w:ascii="Bookman Old Style" w:hAnsi="Bookman Old Style"/>
          <w:sz w:val="24"/>
          <w:szCs w:val="24"/>
        </w:rPr>
        <w:t xml:space="preserve">, </w:t>
      </w:r>
      <w:r w:rsidRPr="00291428">
        <w:rPr>
          <w:rFonts w:ascii="Bookman Old Style" w:hAnsi="Bookman Old Style"/>
          <w:sz w:val="24"/>
          <w:szCs w:val="24"/>
          <w:lang w:val="sr-Latn-CS"/>
        </w:rPr>
        <w:t>s</w:t>
      </w:r>
      <w:r w:rsidRPr="00291428">
        <w:rPr>
          <w:rFonts w:ascii="Bookman Old Style" w:hAnsi="Bookman Old Style"/>
          <w:sz w:val="24"/>
          <w:szCs w:val="24"/>
        </w:rPr>
        <w:t xml:space="preserve"> </w:t>
      </w:r>
      <w:r w:rsidRPr="00291428">
        <w:rPr>
          <w:rFonts w:ascii="Bookman Old Style" w:hAnsi="Bookman Old Style"/>
          <w:sz w:val="24"/>
          <w:szCs w:val="24"/>
          <w:lang w:val="sr-Latn-CS"/>
        </w:rPr>
        <w:t>druge</w:t>
      </w:r>
      <w:r w:rsidRPr="00291428">
        <w:rPr>
          <w:rFonts w:ascii="Bookman Old Style" w:hAnsi="Bookman Old Style"/>
          <w:sz w:val="24"/>
          <w:szCs w:val="24"/>
        </w:rPr>
        <w:t xml:space="preserve"> </w:t>
      </w:r>
      <w:r w:rsidRPr="00291428">
        <w:rPr>
          <w:rFonts w:ascii="Bookman Old Style" w:hAnsi="Bookman Old Style"/>
          <w:sz w:val="24"/>
          <w:szCs w:val="24"/>
          <w:lang w:val="sr-Latn-CS"/>
        </w:rPr>
        <w:t>strane, koju će mediji</w:t>
      </w:r>
      <w:r w:rsidRPr="00291428">
        <w:rPr>
          <w:rFonts w:ascii="Bookman Old Style" w:hAnsi="Bookman Old Style"/>
          <w:sz w:val="24"/>
          <w:szCs w:val="24"/>
        </w:rPr>
        <w:t xml:space="preserve"> </w:t>
      </w:r>
      <w:r w:rsidRPr="00291428">
        <w:rPr>
          <w:rFonts w:ascii="Bookman Old Style" w:hAnsi="Bookman Old Style"/>
          <w:sz w:val="24"/>
          <w:szCs w:val="24"/>
          <w:lang w:val="sr-Latn-CS"/>
        </w:rPr>
        <w:t>Srbije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komunistička</w:t>
      </w:r>
      <w:r w:rsidRPr="00291428">
        <w:rPr>
          <w:rFonts w:ascii="Bookman Old Style" w:hAnsi="Bookman Old Style"/>
          <w:sz w:val="24"/>
          <w:szCs w:val="24"/>
        </w:rPr>
        <w:t xml:space="preserve"> </w:t>
      </w:r>
      <w:r w:rsidRPr="00291428">
        <w:rPr>
          <w:rFonts w:ascii="Bookman Old Style" w:hAnsi="Bookman Old Style"/>
          <w:sz w:val="24"/>
          <w:szCs w:val="24"/>
          <w:lang w:val="sr-Latn-CS"/>
        </w:rPr>
        <w:t>frakcija</w:t>
      </w:r>
      <w:r w:rsidRPr="00291428">
        <w:rPr>
          <w:rFonts w:ascii="Bookman Old Style" w:hAnsi="Bookman Old Style"/>
          <w:sz w:val="24"/>
          <w:szCs w:val="24"/>
        </w:rPr>
        <w:t xml:space="preserve"> </w:t>
      </w:r>
      <w:r w:rsidRPr="00291428">
        <w:rPr>
          <w:rFonts w:ascii="Bookman Old Style" w:hAnsi="Bookman Old Style"/>
          <w:sz w:val="24"/>
          <w:szCs w:val="24"/>
          <w:lang w:val="sr-Latn-CS"/>
        </w:rPr>
        <w:t>Slobodana</w:t>
      </w:r>
      <w:r w:rsidRPr="00291428">
        <w:rPr>
          <w:rFonts w:ascii="Bookman Old Style" w:hAnsi="Bookman Old Style"/>
          <w:sz w:val="24"/>
          <w:szCs w:val="24"/>
        </w:rPr>
        <w:t xml:space="preserve"> </w:t>
      </w:r>
      <w:r w:rsidRPr="00291428">
        <w:rPr>
          <w:rFonts w:ascii="Bookman Old Style" w:hAnsi="Bookman Old Style"/>
          <w:sz w:val="24"/>
          <w:szCs w:val="24"/>
          <w:lang w:val="sr-Latn-CS"/>
        </w:rPr>
        <w:t>Miloševića</w:t>
      </w:r>
      <w:r w:rsidRPr="00291428">
        <w:rPr>
          <w:rFonts w:ascii="Bookman Old Style" w:hAnsi="Bookman Old Style"/>
          <w:sz w:val="24"/>
          <w:szCs w:val="24"/>
        </w:rPr>
        <w:t xml:space="preserve"> </w:t>
      </w:r>
      <w:r w:rsidRPr="00291428">
        <w:rPr>
          <w:rFonts w:ascii="Bookman Old Style" w:hAnsi="Bookman Old Style"/>
          <w:sz w:val="24"/>
          <w:szCs w:val="24"/>
          <w:lang w:val="sr-Latn-CS"/>
        </w:rPr>
        <w:t>označiti</w:t>
      </w:r>
      <w:r w:rsidRPr="00291428">
        <w:rPr>
          <w:rFonts w:ascii="Bookman Old Style" w:hAnsi="Bookman Old Style"/>
          <w:sz w:val="24"/>
          <w:szCs w:val="24"/>
        </w:rPr>
        <w:t xml:space="preserve"> </w:t>
      </w:r>
      <w:r w:rsidRPr="00291428">
        <w:rPr>
          <w:rFonts w:ascii="Bookman Old Style" w:hAnsi="Bookman Old Style"/>
          <w:sz w:val="24"/>
          <w:szCs w:val="24"/>
          <w:lang w:val="sr-Latn-CS"/>
        </w:rPr>
        <w:t>kao</w:t>
      </w:r>
      <w:r w:rsidRPr="00291428">
        <w:rPr>
          <w:rFonts w:ascii="Bookman Old Style" w:hAnsi="Bookman Old Style"/>
          <w:sz w:val="24"/>
          <w:szCs w:val="24"/>
        </w:rPr>
        <w:t xml:space="preserve"> "</w:t>
      </w:r>
      <w:r w:rsidRPr="00291428">
        <w:rPr>
          <w:rFonts w:ascii="Bookman Old Style" w:hAnsi="Bookman Old Style"/>
          <w:sz w:val="24"/>
          <w:szCs w:val="24"/>
          <w:lang w:val="sr-Latn-CS"/>
        </w:rPr>
        <w:t>antibirokratsku</w:t>
      </w:r>
      <w:r w:rsidRPr="00291428">
        <w:rPr>
          <w:rFonts w:ascii="Bookman Old Style" w:hAnsi="Bookman Old Style"/>
          <w:sz w:val="24"/>
          <w:szCs w:val="24"/>
        </w:rPr>
        <w:t xml:space="preserve"> </w:t>
      </w:r>
      <w:r w:rsidRPr="00291428">
        <w:rPr>
          <w:rFonts w:ascii="Bookman Old Style" w:hAnsi="Bookman Old Style"/>
          <w:sz w:val="24"/>
          <w:szCs w:val="24"/>
          <w:lang w:val="sr-Latn-CS"/>
        </w:rPr>
        <w:t>revoluciju</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događanje</w:t>
      </w:r>
      <w:r w:rsidRPr="00291428">
        <w:rPr>
          <w:rFonts w:ascii="Bookman Old Style" w:hAnsi="Bookman Old Style"/>
          <w:sz w:val="24"/>
          <w:szCs w:val="24"/>
        </w:rPr>
        <w:t xml:space="preserve"> </w:t>
      </w:r>
      <w:r w:rsidRPr="00291428">
        <w:rPr>
          <w:rFonts w:ascii="Bookman Old Style" w:hAnsi="Bookman Old Style"/>
          <w:sz w:val="24"/>
          <w:szCs w:val="24"/>
          <w:lang w:val="sr-Latn-CS"/>
        </w:rPr>
        <w:t>naroda</w:t>
      </w:r>
      <w:r w:rsidRPr="00291428">
        <w:rPr>
          <w:rFonts w:ascii="Bookman Old Style" w:hAnsi="Bookman Old Style"/>
          <w:sz w:val="24"/>
          <w:szCs w:val="24"/>
        </w:rPr>
        <w:t>".</w:t>
      </w:r>
      <w:r w:rsidRPr="00291428">
        <w:rPr>
          <w:rStyle w:val="FootnoteReference"/>
          <w:rFonts w:ascii="Bookman Old Style" w:hAnsi="Bookman Old Style"/>
          <w:sz w:val="24"/>
          <w:szCs w:val="24"/>
        </w:rPr>
        <w:footnoteReference w:id="221"/>
      </w:r>
      <w:r w:rsidR="00410884">
        <w:rPr>
          <w:rFonts w:ascii="Bookman Old Style" w:hAnsi="Bookman Old Style"/>
          <w:sz w:val="24"/>
          <w:szCs w:val="24"/>
        </w:rPr>
        <w:t xml:space="preserve"> </w:t>
      </w:r>
      <w:r w:rsidRPr="00291428">
        <w:rPr>
          <w:rFonts w:ascii="Bookman Old Style" w:hAnsi="Bookman Old Style"/>
          <w:sz w:val="24"/>
          <w:szCs w:val="24"/>
          <w:lang w:val="sr-Latn-CS"/>
        </w:rPr>
        <w:t>Organizaciono</w:t>
      </w:r>
      <w:r w:rsidRPr="00291428">
        <w:rPr>
          <w:rFonts w:ascii="Bookman Old Style" w:hAnsi="Bookman Old Style"/>
          <w:sz w:val="24"/>
          <w:szCs w:val="24"/>
        </w:rPr>
        <w:t xml:space="preserve"> </w:t>
      </w:r>
      <w:r w:rsidRPr="00291428">
        <w:rPr>
          <w:rFonts w:ascii="Bookman Old Style" w:hAnsi="Bookman Old Style"/>
          <w:sz w:val="24"/>
          <w:szCs w:val="24"/>
          <w:lang w:val="sr-Latn-CS"/>
        </w:rPr>
        <w:t>jezgro</w:t>
      </w:r>
      <w:r w:rsidRPr="00291428">
        <w:rPr>
          <w:rFonts w:ascii="Bookman Old Style" w:hAnsi="Bookman Old Style"/>
          <w:sz w:val="24"/>
          <w:szCs w:val="24"/>
        </w:rPr>
        <w:t xml:space="preserve"> </w:t>
      </w:r>
      <w:r w:rsidRPr="00291428">
        <w:rPr>
          <w:rFonts w:ascii="Bookman Old Style" w:hAnsi="Bookman Old Style"/>
          <w:sz w:val="24"/>
          <w:szCs w:val="24"/>
          <w:lang w:val="sr-Latn-CS"/>
        </w:rPr>
        <w:t>ovog</w:t>
      </w:r>
      <w:r w:rsidRPr="00291428">
        <w:rPr>
          <w:rFonts w:ascii="Bookman Old Style" w:hAnsi="Bookman Old Style"/>
          <w:sz w:val="24"/>
          <w:szCs w:val="24"/>
        </w:rPr>
        <w:t xml:space="preserve"> </w:t>
      </w:r>
      <w:r w:rsidRPr="00291428">
        <w:rPr>
          <w:rFonts w:ascii="Bookman Old Style" w:hAnsi="Bookman Old Style"/>
          <w:sz w:val="24"/>
          <w:szCs w:val="24"/>
          <w:lang w:val="sr-Latn-CS"/>
        </w:rPr>
        <w:t>pokreta</w:t>
      </w:r>
      <w:r w:rsidRPr="00291428">
        <w:rPr>
          <w:rFonts w:ascii="Bookman Old Style" w:hAnsi="Bookman Old Style"/>
          <w:sz w:val="24"/>
          <w:szCs w:val="24"/>
        </w:rPr>
        <w:t xml:space="preserve"> </w:t>
      </w:r>
      <w:r w:rsidRPr="00291428">
        <w:rPr>
          <w:rFonts w:ascii="Bookman Old Style" w:hAnsi="Bookman Old Style"/>
          <w:sz w:val="24"/>
          <w:szCs w:val="24"/>
          <w:lang w:val="sr-Latn-CS"/>
        </w:rPr>
        <w:t>aktivno</w:t>
      </w:r>
      <w:r w:rsidRPr="00291428">
        <w:rPr>
          <w:rFonts w:ascii="Bookman Old Style" w:hAnsi="Bookman Old Style"/>
          <w:sz w:val="24"/>
          <w:szCs w:val="24"/>
        </w:rPr>
        <w:t xml:space="preserve"> </w:t>
      </w:r>
      <w:r w:rsidRPr="00291428">
        <w:rPr>
          <w:rFonts w:ascii="Bookman Old Style" w:hAnsi="Bookman Old Style"/>
          <w:sz w:val="24"/>
          <w:szCs w:val="24"/>
          <w:lang w:val="sr-Latn-CS"/>
        </w:rPr>
        <w:t>se</w:t>
      </w:r>
      <w:r w:rsidRPr="00291428">
        <w:rPr>
          <w:rFonts w:ascii="Bookman Old Style" w:hAnsi="Bookman Old Style"/>
          <w:sz w:val="24"/>
          <w:szCs w:val="24"/>
        </w:rPr>
        <w:t xml:space="preserve"> </w:t>
      </w:r>
      <w:r w:rsidRPr="00291428">
        <w:rPr>
          <w:rFonts w:ascii="Bookman Old Style" w:hAnsi="Bookman Old Style"/>
          <w:sz w:val="24"/>
          <w:szCs w:val="24"/>
          <w:lang w:val="sr-Latn-CS"/>
        </w:rPr>
        <w:t>uključilo</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unutarrepubličke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međurepubličke</w:t>
      </w:r>
      <w:r w:rsidRPr="00291428">
        <w:rPr>
          <w:rFonts w:ascii="Bookman Old Style" w:hAnsi="Bookman Old Style"/>
          <w:sz w:val="24"/>
          <w:szCs w:val="24"/>
        </w:rPr>
        <w:t xml:space="preserve"> </w:t>
      </w:r>
      <w:r w:rsidRPr="00291428">
        <w:rPr>
          <w:rFonts w:ascii="Bookman Old Style" w:hAnsi="Bookman Old Style"/>
          <w:sz w:val="24"/>
          <w:szCs w:val="24"/>
          <w:lang w:val="sr-Latn-CS"/>
        </w:rPr>
        <w:t>sukobe</w:t>
      </w:r>
      <w:r w:rsidRPr="00291428">
        <w:rPr>
          <w:rFonts w:ascii="Bookman Old Style" w:hAnsi="Bookman Old Style"/>
          <w:sz w:val="24"/>
          <w:szCs w:val="24"/>
        </w:rPr>
        <w:t xml:space="preserve"> </w:t>
      </w:r>
      <w:r w:rsidRPr="00291428">
        <w:rPr>
          <w:rFonts w:ascii="Bookman Old Style" w:hAnsi="Bookman Old Style"/>
          <w:sz w:val="24"/>
          <w:szCs w:val="24"/>
          <w:lang w:val="sr-Latn-CS"/>
        </w:rPr>
        <w:t>komunističkih</w:t>
      </w:r>
      <w:r w:rsidRPr="00291428">
        <w:rPr>
          <w:rFonts w:ascii="Bookman Old Style" w:hAnsi="Bookman Old Style"/>
          <w:sz w:val="24"/>
          <w:szCs w:val="24"/>
        </w:rPr>
        <w:t xml:space="preserve"> </w:t>
      </w:r>
      <w:r w:rsidRPr="00291428">
        <w:rPr>
          <w:rFonts w:ascii="Bookman Old Style" w:hAnsi="Bookman Old Style"/>
          <w:sz w:val="24"/>
          <w:szCs w:val="24"/>
          <w:lang w:val="sr-Latn-CS"/>
        </w:rPr>
        <w:t>birokratskih</w:t>
      </w:r>
      <w:r w:rsidRPr="00291428">
        <w:rPr>
          <w:rFonts w:ascii="Bookman Old Style" w:hAnsi="Bookman Old Style"/>
          <w:sz w:val="24"/>
          <w:szCs w:val="24"/>
        </w:rPr>
        <w:t xml:space="preserve"> </w:t>
      </w:r>
      <w:r w:rsidRPr="00291428">
        <w:rPr>
          <w:rFonts w:ascii="Bookman Old Style" w:hAnsi="Bookman Old Style"/>
          <w:sz w:val="24"/>
          <w:szCs w:val="24"/>
          <w:lang w:val="sr-Latn-CS"/>
        </w:rPr>
        <w:t>frakcija</w:t>
      </w:r>
      <w:r w:rsidRPr="00291428">
        <w:rPr>
          <w:rFonts w:ascii="Bookman Old Style" w:hAnsi="Bookman Old Style"/>
          <w:sz w:val="24"/>
          <w:szCs w:val="24"/>
        </w:rPr>
        <w:t>.</w:t>
      </w:r>
      <w:r w:rsidRPr="00291428">
        <w:rPr>
          <w:rStyle w:val="FootnoteReference"/>
          <w:rFonts w:ascii="Bookman Old Style" w:hAnsi="Bookman Old Style"/>
          <w:sz w:val="24"/>
          <w:szCs w:val="24"/>
        </w:rPr>
        <w:footnoteReference w:id="222"/>
      </w:r>
      <w:r w:rsidR="00410884">
        <w:rPr>
          <w:rFonts w:ascii="Bookman Old Style" w:hAnsi="Bookman Old Style"/>
          <w:sz w:val="24"/>
          <w:szCs w:val="24"/>
        </w:rPr>
        <w:t xml:space="preserve"> </w:t>
      </w:r>
      <w:r w:rsidRPr="00291428">
        <w:rPr>
          <w:rFonts w:ascii="Bookman Old Style" w:hAnsi="Bookman Old Style"/>
          <w:snapToGrid w:val="0"/>
          <w:sz w:val="24"/>
          <w:szCs w:val="24"/>
        </w:rPr>
        <w:t xml:space="preserve">Od jula 1986. godine, ovaj pokret Srba i Crnogoraca vrši pritisak na saveznu vlast (Saveznu skupštinu i CK SKJ) i to organizovanjem učestalih političkih protesnih zborova i dolazaka u Boegrad zbog neizvršavanja obaveza Federacije u rešavanju kosovskog pitanja i suzbijanju albanskog nacionalizma. </w:t>
      </w:r>
      <w:r w:rsidRPr="00291428">
        <w:rPr>
          <w:rFonts w:ascii="Bookman Old Style" w:hAnsi="Bookman Old Style"/>
          <w:sz w:val="24"/>
          <w:szCs w:val="24"/>
          <w:lang w:val="sr-Latn-CS"/>
        </w:rPr>
        <w:t>Vrhunac ovog porcesa predstavlja Osma</w:t>
      </w:r>
      <w:r w:rsidRPr="00291428">
        <w:rPr>
          <w:rFonts w:ascii="Bookman Old Style" w:hAnsi="Bookman Old Style"/>
          <w:sz w:val="24"/>
          <w:szCs w:val="24"/>
        </w:rPr>
        <w:t xml:space="preserve"> </w:t>
      </w:r>
      <w:r w:rsidRPr="00291428">
        <w:rPr>
          <w:rFonts w:ascii="Bookman Old Style" w:hAnsi="Bookman Old Style"/>
          <w:sz w:val="24"/>
          <w:szCs w:val="24"/>
          <w:lang w:val="sr-Latn-CS"/>
        </w:rPr>
        <w:t>sednica</w:t>
      </w:r>
      <w:r w:rsidRPr="00291428">
        <w:rPr>
          <w:rFonts w:ascii="Bookman Old Style" w:hAnsi="Bookman Old Style"/>
          <w:sz w:val="24"/>
          <w:szCs w:val="24"/>
        </w:rPr>
        <w:t xml:space="preserve"> </w:t>
      </w:r>
      <w:r w:rsidRPr="00291428">
        <w:rPr>
          <w:rFonts w:ascii="Bookman Old Style" w:hAnsi="Bookman Old Style"/>
          <w:sz w:val="24"/>
          <w:szCs w:val="24"/>
          <w:lang w:val="sr-Latn-CS"/>
        </w:rPr>
        <w:t>CK</w:t>
      </w:r>
      <w:r w:rsidRPr="00291428">
        <w:rPr>
          <w:rFonts w:ascii="Bookman Old Style" w:hAnsi="Bookman Old Style"/>
          <w:sz w:val="24"/>
          <w:szCs w:val="24"/>
        </w:rPr>
        <w:t xml:space="preserve"> </w:t>
      </w:r>
      <w:r w:rsidRPr="00291428">
        <w:rPr>
          <w:rFonts w:ascii="Bookman Old Style" w:hAnsi="Bookman Old Style"/>
          <w:sz w:val="24"/>
          <w:szCs w:val="24"/>
          <w:lang w:val="sr-Latn-CS"/>
        </w:rPr>
        <w:t>SKS</w:t>
      </w:r>
      <w:r w:rsidRPr="00291428">
        <w:rPr>
          <w:rFonts w:ascii="Bookman Old Style" w:hAnsi="Bookman Old Style"/>
          <w:sz w:val="24"/>
          <w:szCs w:val="24"/>
        </w:rPr>
        <w:t xml:space="preserve">, </w:t>
      </w:r>
      <w:r w:rsidRPr="00291428">
        <w:rPr>
          <w:rFonts w:ascii="Bookman Old Style" w:hAnsi="Bookman Old Style"/>
          <w:sz w:val="24"/>
          <w:szCs w:val="24"/>
          <w:lang w:val="sr-Latn-CS"/>
        </w:rPr>
        <w:t>od tada</w:t>
      </w:r>
      <w:r w:rsidR="00410884">
        <w:rPr>
          <w:rFonts w:ascii="Bookman Old Style" w:hAnsi="Bookman Old Style"/>
          <w:sz w:val="24"/>
          <w:szCs w:val="24"/>
          <w:lang w:val="sr-Latn-CS"/>
        </w:rPr>
        <w:t xml:space="preserve"> </w:t>
      </w:r>
      <w:r w:rsidRPr="00291428">
        <w:rPr>
          <w:rFonts w:ascii="Bookman Old Style" w:hAnsi="Bookman Old Style"/>
          <w:sz w:val="24"/>
          <w:szCs w:val="24"/>
          <w:lang w:val="sr-Latn-CS"/>
        </w:rPr>
        <w:t>nacionalizam</w:t>
      </w:r>
      <w:r w:rsidRPr="00291428">
        <w:rPr>
          <w:rFonts w:ascii="Bookman Old Style" w:hAnsi="Bookman Old Style"/>
          <w:sz w:val="24"/>
          <w:szCs w:val="24"/>
          <w:lang w:val="sl-SI"/>
        </w:rPr>
        <w:t xml:space="preserve"> je </w:t>
      </w:r>
      <w:r w:rsidRPr="00291428">
        <w:rPr>
          <w:rFonts w:ascii="Bookman Old Style" w:hAnsi="Bookman Old Style"/>
          <w:sz w:val="24"/>
          <w:szCs w:val="24"/>
          <w:lang w:val="sr-Latn-CS"/>
        </w:rPr>
        <w:t>zvani</w:t>
      </w:r>
      <w:r w:rsidRPr="00291428">
        <w:rPr>
          <w:rFonts w:ascii="Bookman Old Style" w:hAnsi="Bookman Old Style"/>
          <w:sz w:val="24"/>
          <w:szCs w:val="24"/>
          <w:lang w:val="sl-SI"/>
        </w:rPr>
        <w:t>č</w:t>
      </w:r>
      <w:r w:rsidRPr="00291428">
        <w:rPr>
          <w:rFonts w:ascii="Bookman Old Style" w:hAnsi="Bookman Old Style"/>
          <w:sz w:val="24"/>
          <w:szCs w:val="24"/>
          <w:lang w:val="sr-Latn-CS"/>
        </w:rPr>
        <w:t>na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politika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Srbije. Tada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je</w:t>
      </w:r>
      <w:r w:rsidRPr="00291428">
        <w:rPr>
          <w:rFonts w:ascii="Bookman Old Style" w:hAnsi="Bookman Old Style"/>
          <w:sz w:val="24"/>
          <w:szCs w:val="24"/>
          <w:lang w:val="sl-SI"/>
        </w:rPr>
        <w:t xml:space="preserve"> s vlasti uklonjen </w:t>
      </w:r>
      <w:r w:rsidRPr="00291428">
        <w:rPr>
          <w:rFonts w:ascii="Bookman Old Style" w:hAnsi="Bookman Old Style"/>
          <w:sz w:val="24"/>
          <w:szCs w:val="24"/>
          <w:lang w:val="sr-Latn-CS"/>
        </w:rPr>
        <w:t>Ivan</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Stamboli</w:t>
      </w:r>
      <w:r w:rsidRPr="00291428">
        <w:rPr>
          <w:rFonts w:ascii="Bookman Old Style" w:hAnsi="Bookman Old Style"/>
          <w:sz w:val="24"/>
          <w:szCs w:val="24"/>
          <w:lang w:val="sl-SI"/>
        </w:rPr>
        <w:t>ć, čija je politika bila</w:t>
      </w:r>
      <w:r w:rsidR="00410884">
        <w:rPr>
          <w:rFonts w:ascii="Bookman Old Style" w:hAnsi="Bookman Old Style"/>
          <w:sz w:val="24"/>
          <w:szCs w:val="24"/>
          <w:lang w:val="sl-SI"/>
        </w:rPr>
        <w:t xml:space="preserve"> </w:t>
      </w:r>
      <w:r w:rsidRPr="00291428">
        <w:rPr>
          <w:rFonts w:ascii="Bookman Old Style" w:hAnsi="Bookman Old Style"/>
          <w:sz w:val="24"/>
          <w:szCs w:val="24"/>
          <w:lang w:val="sr-Latn-CS"/>
        </w:rPr>
        <w:t>o</w:t>
      </w:r>
      <w:r w:rsidRPr="00291428">
        <w:rPr>
          <w:rFonts w:ascii="Bookman Old Style" w:hAnsi="Bookman Old Style"/>
          <w:sz w:val="24"/>
          <w:szCs w:val="24"/>
        </w:rPr>
        <w:t>č</w:t>
      </w:r>
      <w:r w:rsidRPr="00291428">
        <w:rPr>
          <w:rFonts w:ascii="Bookman Old Style" w:hAnsi="Bookman Old Style"/>
          <w:sz w:val="24"/>
          <w:szCs w:val="24"/>
          <w:lang w:val="sr-Latn-CS"/>
        </w:rPr>
        <w:t>uvanje</w:t>
      </w:r>
      <w:r w:rsidRPr="00291428">
        <w:rPr>
          <w:rFonts w:ascii="Bookman Old Style" w:hAnsi="Bookman Old Style"/>
          <w:sz w:val="24"/>
          <w:szCs w:val="24"/>
        </w:rPr>
        <w:t xml:space="preserve"> </w:t>
      </w:r>
      <w:r w:rsidRPr="00291428">
        <w:rPr>
          <w:rFonts w:ascii="Bookman Old Style" w:hAnsi="Bookman Old Style"/>
          <w:sz w:val="24"/>
          <w:szCs w:val="24"/>
          <w:lang w:val="sr-Latn-CS"/>
        </w:rPr>
        <w:t>Jugoslavije</w:t>
      </w:r>
      <w:r w:rsidRPr="00291428">
        <w:rPr>
          <w:rFonts w:ascii="Bookman Old Style" w:hAnsi="Bookman Old Style"/>
          <w:sz w:val="24"/>
          <w:szCs w:val="24"/>
        </w:rPr>
        <w:t xml:space="preserve">, </w:t>
      </w:r>
      <w:r w:rsidRPr="00291428">
        <w:rPr>
          <w:rFonts w:ascii="Bookman Old Style" w:hAnsi="Bookman Old Style"/>
          <w:sz w:val="24"/>
          <w:szCs w:val="24"/>
          <w:lang w:val="sr-Latn-CS"/>
        </w:rPr>
        <w:t>sporazumevanje</w:t>
      </w:r>
      <w:r w:rsidRPr="00291428">
        <w:rPr>
          <w:rFonts w:ascii="Bookman Old Style" w:hAnsi="Bookman Old Style"/>
          <w:sz w:val="24"/>
          <w:szCs w:val="24"/>
        </w:rPr>
        <w:t xml:space="preserve"> </w:t>
      </w:r>
      <w:r w:rsidRPr="00291428">
        <w:rPr>
          <w:rFonts w:ascii="Bookman Old Style" w:hAnsi="Bookman Old Style"/>
          <w:sz w:val="24"/>
          <w:szCs w:val="24"/>
          <w:lang w:val="sr-Latn-CS"/>
        </w:rPr>
        <w:t>sa</w:t>
      </w:r>
      <w:r w:rsidRPr="00291428">
        <w:rPr>
          <w:rFonts w:ascii="Bookman Old Style" w:hAnsi="Bookman Old Style"/>
          <w:sz w:val="24"/>
          <w:szCs w:val="24"/>
        </w:rPr>
        <w:t xml:space="preserve"> </w:t>
      </w:r>
      <w:r w:rsidRPr="00291428">
        <w:rPr>
          <w:rFonts w:ascii="Bookman Old Style" w:hAnsi="Bookman Old Style"/>
          <w:sz w:val="24"/>
          <w:szCs w:val="24"/>
          <w:lang w:val="sr-Latn-CS"/>
        </w:rPr>
        <w:t>kosovskim</w:t>
      </w:r>
      <w:r w:rsidRPr="00291428">
        <w:rPr>
          <w:rFonts w:ascii="Bookman Old Style" w:hAnsi="Bookman Old Style"/>
          <w:sz w:val="24"/>
          <w:szCs w:val="24"/>
        </w:rPr>
        <w:t xml:space="preserve"> </w:t>
      </w:r>
      <w:r w:rsidRPr="00291428">
        <w:rPr>
          <w:rFonts w:ascii="Bookman Old Style" w:hAnsi="Bookman Old Style"/>
          <w:sz w:val="24"/>
          <w:szCs w:val="24"/>
          <w:lang w:val="sr-Latn-CS"/>
        </w:rPr>
        <w:t>Albancima</w:t>
      </w:r>
      <w:r w:rsidRPr="00291428">
        <w:rPr>
          <w:rFonts w:ascii="Bookman Old Style" w:hAnsi="Bookman Old Style"/>
          <w:sz w:val="24"/>
          <w:szCs w:val="24"/>
        </w:rPr>
        <w:t xml:space="preserve">, </w:t>
      </w:r>
      <w:r w:rsidRPr="00291428">
        <w:rPr>
          <w:rFonts w:ascii="Bookman Old Style" w:hAnsi="Bookman Old Style"/>
          <w:sz w:val="24"/>
          <w:szCs w:val="24"/>
          <w:lang w:val="sr-Latn-CS"/>
        </w:rPr>
        <w:t>gra</w:t>
      </w:r>
      <w:r w:rsidRPr="00291428">
        <w:rPr>
          <w:rFonts w:ascii="Bookman Old Style" w:hAnsi="Bookman Old Style"/>
          <w:sz w:val="24"/>
          <w:szCs w:val="24"/>
        </w:rPr>
        <w:t>đ</w:t>
      </w:r>
      <w:r w:rsidRPr="00291428">
        <w:rPr>
          <w:rFonts w:ascii="Bookman Old Style" w:hAnsi="Bookman Old Style"/>
          <w:sz w:val="24"/>
          <w:szCs w:val="24"/>
          <w:lang w:val="sr-Latn-CS"/>
        </w:rPr>
        <w:t>enje</w:t>
      </w:r>
      <w:r w:rsidRPr="00291428">
        <w:rPr>
          <w:rFonts w:ascii="Bookman Old Style" w:hAnsi="Bookman Old Style"/>
          <w:sz w:val="24"/>
          <w:szCs w:val="24"/>
        </w:rPr>
        <w:t xml:space="preserve"> </w:t>
      </w:r>
      <w:r w:rsidRPr="00291428">
        <w:rPr>
          <w:rFonts w:ascii="Bookman Old Style" w:hAnsi="Bookman Old Style"/>
          <w:sz w:val="24"/>
          <w:szCs w:val="24"/>
          <w:lang w:val="sr-Latn-CS"/>
        </w:rPr>
        <w:t>su</w:t>
      </w:r>
      <w:r w:rsidRPr="00291428">
        <w:rPr>
          <w:rFonts w:ascii="Bookman Old Style" w:hAnsi="Bookman Old Style"/>
          <w:sz w:val="24"/>
          <w:szCs w:val="24"/>
        </w:rPr>
        <w:t>ž</w:t>
      </w:r>
      <w:r w:rsidRPr="00291428">
        <w:rPr>
          <w:rFonts w:ascii="Bookman Old Style" w:hAnsi="Bookman Old Style"/>
          <w:sz w:val="24"/>
          <w:szCs w:val="24"/>
          <w:lang w:val="sr-Latn-CS"/>
        </w:rPr>
        <w:t>ivota</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zajedni</w:t>
      </w:r>
      <w:r w:rsidRPr="00291428">
        <w:rPr>
          <w:rFonts w:ascii="Bookman Old Style" w:hAnsi="Bookman Old Style"/>
          <w:sz w:val="24"/>
          <w:szCs w:val="24"/>
        </w:rPr>
        <w:t>č</w:t>
      </w:r>
      <w:r w:rsidRPr="00291428">
        <w:rPr>
          <w:rFonts w:ascii="Bookman Old Style" w:hAnsi="Bookman Old Style"/>
          <w:sz w:val="24"/>
          <w:szCs w:val="24"/>
          <w:lang w:val="sr-Latn-CS"/>
        </w:rPr>
        <w:t>kog</w:t>
      </w:r>
      <w:r w:rsidRPr="00291428">
        <w:rPr>
          <w:rFonts w:ascii="Bookman Old Style" w:hAnsi="Bookman Old Style"/>
          <w:sz w:val="24"/>
          <w:szCs w:val="24"/>
        </w:rPr>
        <w:t xml:space="preserve"> </w:t>
      </w:r>
      <w:r w:rsidRPr="00291428">
        <w:rPr>
          <w:rFonts w:ascii="Bookman Old Style" w:hAnsi="Bookman Old Style"/>
          <w:sz w:val="24"/>
          <w:szCs w:val="24"/>
          <w:lang w:val="sr-Latn-CS"/>
        </w:rPr>
        <w:t>fronta“</w:t>
      </w:r>
      <w:r w:rsidRPr="00291428">
        <w:rPr>
          <w:rFonts w:ascii="Bookman Old Style" w:hAnsi="Bookman Old Style"/>
          <w:sz w:val="24"/>
          <w:szCs w:val="24"/>
        </w:rPr>
        <w:t xml:space="preserve"> </w:t>
      </w:r>
      <w:r w:rsidRPr="00291428">
        <w:rPr>
          <w:rFonts w:ascii="Bookman Old Style" w:hAnsi="Bookman Old Style"/>
          <w:sz w:val="24"/>
          <w:szCs w:val="24"/>
          <w:lang w:val="sr-Latn-CS"/>
        </w:rPr>
        <w:t>protiv srpskog</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albanskog</w:t>
      </w:r>
      <w:r w:rsidRPr="00291428">
        <w:rPr>
          <w:rFonts w:ascii="Bookman Old Style" w:hAnsi="Bookman Old Style"/>
          <w:sz w:val="24"/>
          <w:szCs w:val="24"/>
        </w:rPr>
        <w:t xml:space="preserve"> </w:t>
      </w:r>
      <w:r w:rsidRPr="00291428">
        <w:rPr>
          <w:rFonts w:ascii="Bookman Old Style" w:hAnsi="Bookman Old Style"/>
          <w:sz w:val="24"/>
          <w:szCs w:val="24"/>
          <w:lang w:val="sr-Latn-CS"/>
        </w:rPr>
        <w:lastRenderedPageBreak/>
        <w:t>nacionalizma</w:t>
      </w:r>
      <w:r w:rsidRPr="00291428">
        <w:rPr>
          <w:rFonts w:ascii="Bookman Old Style" w:hAnsi="Bookman Old Style"/>
          <w:sz w:val="24"/>
          <w:szCs w:val="24"/>
        </w:rPr>
        <w:t>,</w:t>
      </w:r>
      <w:r w:rsidR="00410884">
        <w:rPr>
          <w:rFonts w:ascii="Bookman Old Style" w:hAnsi="Bookman Old Style"/>
          <w:sz w:val="24"/>
          <w:szCs w:val="24"/>
        </w:rPr>
        <w:t xml:space="preserve"> </w:t>
      </w:r>
      <w:r w:rsidRPr="00291428">
        <w:rPr>
          <w:rFonts w:ascii="Bookman Old Style" w:hAnsi="Bookman Old Style"/>
          <w:sz w:val="24"/>
          <w:szCs w:val="24"/>
        </w:rPr>
        <w:t xml:space="preserve">a koja je </w:t>
      </w:r>
      <w:r w:rsidRPr="00291428">
        <w:rPr>
          <w:rFonts w:ascii="Bookman Old Style" w:hAnsi="Bookman Old Style"/>
          <w:sz w:val="24"/>
          <w:szCs w:val="24"/>
          <w:lang w:val="sr-Latn-CS"/>
        </w:rPr>
        <w:t>osu</w:t>
      </w:r>
      <w:r w:rsidRPr="00291428">
        <w:rPr>
          <w:rFonts w:ascii="Bookman Old Style" w:hAnsi="Bookman Old Style"/>
          <w:sz w:val="24"/>
          <w:szCs w:val="24"/>
        </w:rPr>
        <w:t>đ</w:t>
      </w:r>
      <w:r w:rsidRPr="00291428">
        <w:rPr>
          <w:rFonts w:ascii="Bookman Old Style" w:hAnsi="Bookman Old Style"/>
          <w:sz w:val="24"/>
          <w:szCs w:val="24"/>
          <w:lang w:val="sr-Latn-CS"/>
        </w:rPr>
        <w:t>ena</w:t>
      </w:r>
      <w:r w:rsidRPr="00291428">
        <w:rPr>
          <w:rFonts w:ascii="Bookman Old Style" w:hAnsi="Bookman Old Style"/>
          <w:sz w:val="24"/>
          <w:szCs w:val="24"/>
        </w:rPr>
        <w:t xml:space="preserve"> </w:t>
      </w:r>
      <w:r w:rsidRPr="00291428">
        <w:rPr>
          <w:rFonts w:ascii="Bookman Old Style" w:hAnsi="Bookman Old Style"/>
          <w:sz w:val="24"/>
          <w:szCs w:val="24"/>
          <w:lang w:val="sr-Latn-CS"/>
        </w:rPr>
        <w:t>kao</w:t>
      </w:r>
      <w:r w:rsidRPr="00291428">
        <w:rPr>
          <w:rFonts w:ascii="Bookman Old Style" w:hAnsi="Bookman Old Style"/>
          <w:sz w:val="24"/>
          <w:szCs w:val="24"/>
        </w:rPr>
        <w:t xml:space="preserve"> „</w:t>
      </w:r>
      <w:r w:rsidRPr="00291428">
        <w:rPr>
          <w:rFonts w:ascii="Bookman Old Style" w:hAnsi="Bookman Old Style"/>
          <w:sz w:val="24"/>
          <w:szCs w:val="24"/>
          <w:lang w:val="sr-Latn-CS"/>
        </w:rPr>
        <w:t>oportunisti</w:t>
      </w:r>
      <w:r w:rsidRPr="00291428">
        <w:rPr>
          <w:rFonts w:ascii="Bookman Old Style" w:hAnsi="Bookman Old Style"/>
          <w:sz w:val="24"/>
          <w:szCs w:val="24"/>
        </w:rPr>
        <w:t>č</w:t>
      </w:r>
      <w:r w:rsidRPr="00291428">
        <w:rPr>
          <w:rFonts w:ascii="Bookman Old Style" w:hAnsi="Bookman Old Style"/>
          <w:sz w:val="24"/>
          <w:szCs w:val="24"/>
          <w:lang w:val="sr-Latn-CS"/>
        </w:rPr>
        <w:t>ka“</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protivna</w:t>
      </w:r>
      <w:r w:rsidRPr="00291428">
        <w:rPr>
          <w:rFonts w:ascii="Bookman Old Style" w:hAnsi="Bookman Old Style"/>
          <w:sz w:val="24"/>
          <w:szCs w:val="24"/>
        </w:rPr>
        <w:t xml:space="preserve"> </w:t>
      </w:r>
      <w:r w:rsidRPr="00291428">
        <w:rPr>
          <w:rFonts w:ascii="Bookman Old Style" w:hAnsi="Bookman Old Style"/>
          <w:sz w:val="24"/>
          <w:szCs w:val="24"/>
          <w:lang w:val="sr-Latn-CS"/>
        </w:rPr>
        <w:t>interesima</w:t>
      </w:r>
      <w:r w:rsidRPr="00291428">
        <w:rPr>
          <w:rFonts w:ascii="Bookman Old Style" w:hAnsi="Bookman Old Style"/>
          <w:sz w:val="24"/>
          <w:szCs w:val="24"/>
        </w:rPr>
        <w:t xml:space="preserve"> </w:t>
      </w:r>
      <w:r w:rsidRPr="00291428">
        <w:rPr>
          <w:rFonts w:ascii="Bookman Old Style" w:hAnsi="Bookman Old Style"/>
          <w:sz w:val="24"/>
          <w:szCs w:val="24"/>
          <w:lang w:val="sr-Latn-CS"/>
        </w:rPr>
        <w:t>srpskog</w:t>
      </w:r>
      <w:r w:rsidRPr="00291428">
        <w:rPr>
          <w:rFonts w:ascii="Bookman Old Style" w:hAnsi="Bookman Old Style"/>
          <w:sz w:val="24"/>
          <w:szCs w:val="24"/>
        </w:rPr>
        <w:t xml:space="preserve"> </w:t>
      </w:r>
      <w:r w:rsidRPr="00291428">
        <w:rPr>
          <w:rFonts w:ascii="Bookman Old Style" w:hAnsi="Bookman Old Style"/>
          <w:sz w:val="24"/>
          <w:szCs w:val="24"/>
          <w:lang w:val="sr-Latn-CS"/>
        </w:rPr>
        <w:t>naroda</w:t>
      </w:r>
      <w:r w:rsidRPr="00291428">
        <w:rPr>
          <w:rFonts w:ascii="Bookman Old Style" w:hAnsi="Bookman Old Style"/>
          <w:sz w:val="24"/>
          <w:szCs w:val="24"/>
        </w:rPr>
        <w:t>.</w:t>
      </w:r>
      <w:r w:rsidR="00410884">
        <w:rPr>
          <w:rFonts w:ascii="Bookman Old Style" w:hAnsi="Bookman Old Style"/>
          <w:sz w:val="24"/>
          <w:szCs w:val="24"/>
        </w:rPr>
        <w:t xml:space="preserve"> </w:t>
      </w:r>
      <w:r w:rsidRPr="00291428">
        <w:rPr>
          <w:rFonts w:ascii="Bookman Old Style" w:hAnsi="Bookman Old Style"/>
          <w:sz w:val="24"/>
          <w:szCs w:val="24"/>
        </w:rPr>
        <w:t>Vlast</w:t>
      </w:r>
      <w:r w:rsidRPr="00291428">
        <w:rPr>
          <w:rFonts w:ascii="Bookman Old Style" w:hAnsi="Bookman Old Style"/>
          <w:sz w:val="24"/>
          <w:szCs w:val="24"/>
          <w:lang w:val="sl-SI"/>
        </w:rPr>
        <w:t xml:space="preserve"> </w:t>
      </w:r>
      <w:r w:rsidRPr="00291428">
        <w:rPr>
          <w:rFonts w:ascii="Bookman Old Style" w:hAnsi="Bookman Old Style"/>
          <w:sz w:val="24"/>
          <w:szCs w:val="24"/>
        </w:rPr>
        <w:t>predvodi Milo</w:t>
      </w:r>
      <w:r w:rsidRPr="00291428">
        <w:rPr>
          <w:rFonts w:ascii="Bookman Old Style" w:hAnsi="Bookman Old Style"/>
          <w:sz w:val="24"/>
          <w:szCs w:val="24"/>
          <w:lang w:val="sl-SI"/>
        </w:rPr>
        <w:t>š</w:t>
      </w:r>
      <w:r w:rsidRPr="00291428">
        <w:rPr>
          <w:rFonts w:ascii="Bookman Old Style" w:hAnsi="Bookman Old Style"/>
          <w:sz w:val="24"/>
          <w:szCs w:val="24"/>
        </w:rPr>
        <w:t>evi</w:t>
      </w:r>
      <w:r w:rsidRPr="00291428">
        <w:rPr>
          <w:rFonts w:ascii="Bookman Old Style" w:hAnsi="Bookman Old Style"/>
          <w:sz w:val="24"/>
          <w:szCs w:val="24"/>
          <w:lang w:val="sl-SI"/>
        </w:rPr>
        <w:t>ć, k</w:t>
      </w:r>
      <w:r w:rsidRPr="00291428">
        <w:rPr>
          <w:rFonts w:ascii="Bookman Old Style" w:hAnsi="Bookman Old Style"/>
          <w:sz w:val="24"/>
          <w:szCs w:val="24"/>
        </w:rPr>
        <w:t>oji obećava da će učiniti “kraj albanskom teroru” nad kosovskim Srbima i rešiti „srpsko pitanje“, time što će ujediniti sve Srbe sa jugoslovenskih prostora u jedinstvenu državu</w:t>
      </w:r>
      <w:r w:rsidRPr="00291428">
        <w:rPr>
          <w:rFonts w:ascii="Bookman Old Style" w:hAnsi="Bookman Old Style"/>
          <w:sz w:val="24"/>
          <w:szCs w:val="24"/>
          <w:lang w:val="sl-SI"/>
        </w:rPr>
        <w:t xml:space="preserve">. </w:t>
      </w:r>
    </w:p>
    <w:p w14:paraId="71802DC7"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 xml:space="preserve">U stvarnosti dolazi do daljeg zaoštravanja političkog, bezbednosnog i ukupnog društvenog stanja na Kosovu i srpsko-albanskih odnosa. </w:t>
      </w:r>
      <w:r w:rsidRPr="00291428">
        <w:rPr>
          <w:rFonts w:ascii="Bookman Old Style" w:hAnsi="Bookman Old Style"/>
          <w:sz w:val="24"/>
          <w:szCs w:val="24"/>
        </w:rPr>
        <w:t>U pokušaju federalnih organa da odgovore na ovaj izazov iz Srbije dolazi do povremenog oživljavnja aktivnosti na „sređivanju" stanja na Kosovu, ali i do zaoštravanja sukoba oko toga da li je Kosovo srpski ili jugoslovenski problem.</w:t>
      </w:r>
      <w:r w:rsidRPr="00291428">
        <w:rPr>
          <w:rStyle w:val="FootnoteReference"/>
          <w:rFonts w:ascii="Bookman Old Style" w:hAnsi="Bookman Old Style"/>
          <w:sz w:val="24"/>
          <w:szCs w:val="24"/>
        </w:rPr>
        <w:footnoteReference w:id="223"/>
      </w:r>
      <w:r w:rsidRPr="00291428">
        <w:rPr>
          <w:rFonts w:ascii="Bookman Old Style" w:hAnsi="Bookman Old Style"/>
          <w:sz w:val="24"/>
          <w:szCs w:val="24"/>
        </w:rPr>
        <w:t xml:space="preserve"> To, dodatno, zaoštrava političko stanje u Jugoslaviji i opterećuje stanje na Kosovu i srpsko-albanske odnose.</w:t>
      </w:r>
    </w:p>
    <w:p w14:paraId="5D691251"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Style w:val="EndnoteReference"/>
          <w:rFonts w:ascii="Bookman Old Style" w:hAnsi="Bookman Old Style"/>
          <w:sz w:val="24"/>
          <w:szCs w:val="24"/>
          <w:vertAlign w:val="baseline"/>
        </w:rPr>
        <w:t xml:space="preserve">Predsedništvo </w:t>
      </w:r>
      <w:r w:rsidRPr="00291428">
        <w:rPr>
          <w:rFonts w:ascii="Bookman Old Style" w:hAnsi="Bookman Old Style"/>
          <w:sz w:val="24"/>
          <w:szCs w:val="24"/>
        </w:rPr>
        <w:t xml:space="preserve">Jugoslavije </w:t>
      </w:r>
      <w:r w:rsidRPr="00291428">
        <w:rPr>
          <w:rStyle w:val="EndnoteReference"/>
          <w:rFonts w:ascii="Bookman Old Style" w:hAnsi="Bookman Old Style"/>
          <w:sz w:val="24"/>
          <w:szCs w:val="24"/>
          <w:vertAlign w:val="baseline"/>
        </w:rPr>
        <w:t xml:space="preserve">će pokušati da situaciju stavi pod kontrolu (25. oktobra 1987. godine) upućivanjem </w:t>
      </w:r>
      <w:r w:rsidRPr="00291428">
        <w:rPr>
          <w:rFonts w:ascii="Bookman Old Style" w:hAnsi="Bookman Old Style"/>
          <w:sz w:val="24"/>
          <w:szCs w:val="24"/>
        </w:rPr>
        <w:t>s</w:t>
      </w:r>
      <w:r w:rsidRPr="00291428">
        <w:rPr>
          <w:rStyle w:val="EndnoteReference"/>
          <w:rFonts w:ascii="Bookman Old Style" w:hAnsi="Bookman Old Style"/>
          <w:sz w:val="24"/>
          <w:szCs w:val="24"/>
          <w:vertAlign w:val="baseline"/>
        </w:rPr>
        <w:t xml:space="preserve">avezne policije na Kosovo. To je pokrajinskoj albanskoj eliti bio znak da gubi podršku unutar </w:t>
      </w:r>
      <w:r w:rsidRPr="00291428">
        <w:rPr>
          <w:rFonts w:ascii="Bookman Old Style" w:hAnsi="Bookman Old Style"/>
          <w:sz w:val="24"/>
          <w:szCs w:val="24"/>
        </w:rPr>
        <w:t>f</w:t>
      </w:r>
      <w:r w:rsidRPr="00291428">
        <w:rPr>
          <w:rStyle w:val="EndnoteReference"/>
          <w:rFonts w:ascii="Bookman Old Style" w:hAnsi="Bookman Old Style"/>
          <w:sz w:val="24"/>
          <w:szCs w:val="24"/>
          <w:vertAlign w:val="baseline"/>
        </w:rPr>
        <w:t>ederacije, koja nastoji da se održi na vlasti daljim zaoštravanjem sukoba i to sa lokalnom komunističkom grupom iz Kosova Polja.</w:t>
      </w:r>
    </w:p>
    <w:p w14:paraId="22F0A457" w14:textId="716F178F" w:rsidR="005F5881" w:rsidRPr="00291428" w:rsidRDefault="005F5881" w:rsidP="009A6435">
      <w:pPr>
        <w:shd w:val="clear" w:color="auto" w:fill="FFFFFF"/>
        <w:spacing w:line="360" w:lineRule="auto"/>
        <w:ind w:left="720" w:right="720"/>
        <w:jc w:val="both"/>
        <w:rPr>
          <w:rFonts w:ascii="Bookman Old Style" w:hAnsi="Bookman Old Style"/>
          <w:sz w:val="24"/>
          <w:szCs w:val="24"/>
          <w:lang w:val="en-IE"/>
        </w:rPr>
      </w:pPr>
      <w:r>
        <w:rPr>
          <w:rFonts w:ascii="Bookman Old Style" w:hAnsi="Bookman Old Style"/>
          <w:sz w:val="24"/>
          <w:szCs w:val="24"/>
        </w:rPr>
        <w:tab/>
      </w:r>
      <w:r w:rsidRPr="00291428">
        <w:rPr>
          <w:rFonts w:ascii="Bookman Old Style" w:hAnsi="Bookman Old Style"/>
          <w:sz w:val="24"/>
          <w:szCs w:val="24"/>
        </w:rPr>
        <w:t>Čitave 1988. godine nastavljaju se „mitinzi istine" i "solidarnosti sa Srbima i Crnogorcima sa Kosova", a uz političke sukobe koji se povodom Kosova vode između republičkih komunističkih vođstava, započinje i pravi međurepublički propagandnomedijski rat.</w:t>
      </w:r>
      <w:r w:rsidR="00410884">
        <w:rPr>
          <w:rFonts w:ascii="Bookman Old Style" w:hAnsi="Bookman Old Style"/>
          <w:sz w:val="24"/>
          <w:szCs w:val="24"/>
        </w:rPr>
        <w:t xml:space="preserve"> </w:t>
      </w:r>
      <w:r w:rsidRPr="00291428">
        <w:rPr>
          <w:rFonts w:ascii="Bookman Old Style" w:hAnsi="Bookman Old Style"/>
          <w:sz w:val="24"/>
          <w:szCs w:val="24"/>
        </w:rPr>
        <w:t>Medijski rat je pripremao javnost za međuetničke sukobe.</w:t>
      </w:r>
      <w:r w:rsidRPr="00291428">
        <w:rPr>
          <w:rStyle w:val="FootnoteReference"/>
          <w:rFonts w:ascii="Bookman Old Style" w:hAnsi="Bookman Old Style"/>
          <w:sz w:val="24"/>
          <w:szCs w:val="24"/>
          <w:lang w:val="en-IE"/>
        </w:rPr>
        <w:footnoteReference w:id="224"/>
      </w:r>
      <w:r w:rsidRPr="00291428">
        <w:rPr>
          <w:rFonts w:ascii="Bookman Old Style" w:hAnsi="Bookman Old Style"/>
          <w:sz w:val="24"/>
          <w:szCs w:val="24"/>
          <w:lang w:val="en-IE"/>
        </w:rPr>
        <w:t xml:space="preserve"> </w:t>
      </w:r>
      <w:r w:rsidRPr="00291428">
        <w:rPr>
          <w:rFonts w:ascii="Bookman Old Style" w:hAnsi="Bookman Old Style"/>
          <w:sz w:val="24"/>
          <w:szCs w:val="24"/>
        </w:rPr>
        <w:t xml:space="preserve">U novembru 1988, </w:t>
      </w:r>
      <w:r w:rsidRPr="00291428">
        <w:rPr>
          <w:rFonts w:ascii="Bookman Old Style" w:hAnsi="Bookman Old Style"/>
          <w:sz w:val="24"/>
          <w:szCs w:val="24"/>
          <w:lang w:val="en-IE"/>
        </w:rPr>
        <w:t xml:space="preserve">Azem Vlasi je smenjen sa funkcije predsdnika SK Kosova, a kasnije i uhapšen. Odgovor na to bile su snažne demonstracije. Rukovodstvo je u odgovoru na ove proteste suspendaovalo ustav Kosova i uspostavilo svoju vlast u pokrajini. </w:t>
      </w:r>
    </w:p>
    <w:p w14:paraId="04DD5B33"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lastRenderedPageBreak/>
        <w:tab/>
      </w:r>
      <w:r w:rsidRPr="00291428">
        <w:rPr>
          <w:rFonts w:ascii="Bookman Old Style" w:hAnsi="Bookman Old Style"/>
          <w:sz w:val="24"/>
          <w:szCs w:val="24"/>
        </w:rPr>
        <w:t>Pravi karakter Miloševićeve vladavine</w:t>
      </w:r>
      <w:r w:rsidRPr="00291428">
        <w:rPr>
          <w:rFonts w:ascii="Bookman Old Style" w:hAnsi="Bookman Old Style"/>
          <w:sz w:val="24"/>
          <w:szCs w:val="24"/>
          <w:lang w:val="sl-SI"/>
        </w:rPr>
        <w:t xml:space="preserve"> </w:t>
      </w:r>
      <w:r w:rsidRPr="00291428">
        <w:rPr>
          <w:rFonts w:ascii="Bookman Old Style" w:hAnsi="Bookman Old Style"/>
          <w:sz w:val="24"/>
          <w:szCs w:val="24"/>
        </w:rPr>
        <w:t>Kosovom se ispoljilo u smernicama datim na</w:t>
      </w:r>
      <w:r w:rsidRPr="00291428">
        <w:rPr>
          <w:rFonts w:ascii="Bookman Old Style" w:hAnsi="Bookman Old Style"/>
          <w:sz w:val="24"/>
          <w:szCs w:val="24"/>
          <w:lang w:val="sl-SI"/>
        </w:rPr>
        <w:t xml:space="preserve"> </w:t>
      </w:r>
      <w:r w:rsidRPr="00291428">
        <w:rPr>
          <w:rFonts w:ascii="Bookman Old Style" w:hAnsi="Bookman Old Style"/>
          <w:sz w:val="24"/>
          <w:szCs w:val="24"/>
        </w:rPr>
        <w:t>zajedni</w:t>
      </w:r>
      <w:r w:rsidRPr="00291428">
        <w:rPr>
          <w:rFonts w:ascii="Bookman Old Style" w:hAnsi="Bookman Old Style"/>
          <w:sz w:val="24"/>
          <w:szCs w:val="24"/>
          <w:lang w:val="sl-SI"/>
        </w:rPr>
        <w:t>č</w:t>
      </w:r>
      <w:r w:rsidRPr="00291428">
        <w:rPr>
          <w:rFonts w:ascii="Bookman Old Style" w:hAnsi="Bookman Old Style"/>
          <w:sz w:val="24"/>
          <w:szCs w:val="24"/>
        </w:rPr>
        <w:t>koj</w:t>
      </w:r>
      <w:r w:rsidRPr="00291428">
        <w:rPr>
          <w:rFonts w:ascii="Bookman Old Style" w:hAnsi="Bookman Old Style"/>
          <w:sz w:val="24"/>
          <w:szCs w:val="24"/>
          <w:lang w:val="sl-SI"/>
        </w:rPr>
        <w:t xml:space="preserve"> </w:t>
      </w:r>
      <w:r w:rsidRPr="00291428">
        <w:rPr>
          <w:rFonts w:ascii="Bookman Old Style" w:hAnsi="Bookman Old Style"/>
          <w:sz w:val="24"/>
          <w:szCs w:val="24"/>
        </w:rPr>
        <w:t>sednici</w:t>
      </w:r>
      <w:r w:rsidRPr="00291428">
        <w:rPr>
          <w:rFonts w:ascii="Bookman Old Style" w:hAnsi="Bookman Old Style"/>
          <w:sz w:val="24"/>
          <w:szCs w:val="24"/>
          <w:lang w:val="sl-SI"/>
        </w:rPr>
        <w:t xml:space="preserve"> </w:t>
      </w:r>
      <w:r w:rsidRPr="00291428">
        <w:rPr>
          <w:rFonts w:ascii="Bookman Old Style" w:hAnsi="Bookman Old Style"/>
          <w:sz w:val="24"/>
          <w:szCs w:val="24"/>
        </w:rPr>
        <w:t>partijskog</w:t>
      </w:r>
      <w:r w:rsidRPr="00291428">
        <w:rPr>
          <w:rFonts w:ascii="Bookman Old Style" w:hAnsi="Bookman Old Style"/>
          <w:sz w:val="24"/>
          <w:szCs w:val="24"/>
          <w:lang w:val="sl-SI"/>
        </w:rPr>
        <w:t xml:space="preserve"> </w:t>
      </w:r>
      <w:r w:rsidRPr="00291428">
        <w:rPr>
          <w:rFonts w:ascii="Bookman Old Style" w:hAnsi="Bookman Old Style"/>
          <w:sz w:val="24"/>
          <w:szCs w:val="24"/>
        </w:rPr>
        <w:t>i</w:t>
      </w:r>
      <w:r w:rsidRPr="00291428">
        <w:rPr>
          <w:rFonts w:ascii="Bookman Old Style" w:hAnsi="Bookman Old Style"/>
          <w:sz w:val="24"/>
          <w:szCs w:val="24"/>
          <w:lang w:val="sl-SI"/>
        </w:rPr>
        <w:t xml:space="preserve"> </w:t>
      </w:r>
      <w:r w:rsidRPr="00291428">
        <w:rPr>
          <w:rFonts w:ascii="Bookman Old Style" w:hAnsi="Bookman Old Style"/>
          <w:sz w:val="24"/>
          <w:szCs w:val="24"/>
        </w:rPr>
        <w:t>dr</w:t>
      </w:r>
      <w:r w:rsidRPr="00291428">
        <w:rPr>
          <w:rFonts w:ascii="Bookman Old Style" w:hAnsi="Bookman Old Style"/>
          <w:sz w:val="24"/>
          <w:szCs w:val="24"/>
          <w:lang w:val="sl-SI"/>
        </w:rPr>
        <w:t>ž</w:t>
      </w:r>
      <w:r w:rsidRPr="00291428">
        <w:rPr>
          <w:rFonts w:ascii="Bookman Old Style" w:hAnsi="Bookman Old Style"/>
          <w:sz w:val="24"/>
          <w:szCs w:val="24"/>
        </w:rPr>
        <w:t>avnog predsedni</w:t>
      </w:r>
      <w:r w:rsidRPr="00291428">
        <w:rPr>
          <w:rFonts w:ascii="Bookman Old Style" w:hAnsi="Bookman Old Style"/>
          <w:sz w:val="24"/>
          <w:szCs w:val="24"/>
          <w:lang w:val="sl-SI"/>
        </w:rPr>
        <w:t>š</w:t>
      </w:r>
      <w:r w:rsidRPr="00291428">
        <w:rPr>
          <w:rFonts w:ascii="Bookman Old Style" w:hAnsi="Bookman Old Style"/>
          <w:sz w:val="24"/>
          <w:szCs w:val="24"/>
        </w:rPr>
        <w:t xml:space="preserve">tva </w:t>
      </w:r>
      <w:r w:rsidRPr="00291428">
        <w:rPr>
          <w:rFonts w:ascii="Bookman Old Style" w:hAnsi="Bookman Old Style"/>
          <w:sz w:val="24"/>
          <w:szCs w:val="24"/>
          <w:lang w:val="sl-SI"/>
        </w:rPr>
        <w:t xml:space="preserve">(8. </w:t>
      </w:r>
      <w:r w:rsidRPr="00291428">
        <w:rPr>
          <w:rFonts w:ascii="Bookman Old Style" w:hAnsi="Bookman Old Style"/>
          <w:sz w:val="24"/>
          <w:szCs w:val="24"/>
        </w:rPr>
        <w:t>septembra</w:t>
      </w:r>
      <w:r w:rsidRPr="00291428">
        <w:rPr>
          <w:rFonts w:ascii="Bookman Old Style" w:hAnsi="Bookman Old Style"/>
          <w:sz w:val="24"/>
          <w:szCs w:val="24"/>
          <w:lang w:val="sl-SI"/>
        </w:rPr>
        <w:t xml:space="preserve"> 1988 </w:t>
      </w:r>
      <w:r w:rsidRPr="00291428">
        <w:rPr>
          <w:rFonts w:ascii="Bookman Old Style" w:hAnsi="Bookman Old Style"/>
          <w:sz w:val="24"/>
          <w:szCs w:val="24"/>
        </w:rPr>
        <w:t>godine</w:t>
      </w:r>
      <w:r w:rsidRPr="00291428">
        <w:rPr>
          <w:rFonts w:ascii="Bookman Old Style" w:hAnsi="Bookman Old Style"/>
          <w:sz w:val="24"/>
          <w:szCs w:val="24"/>
          <w:lang w:val="sl-SI"/>
        </w:rPr>
        <w:t xml:space="preserve">). Po Smernicama, u </w:t>
      </w:r>
      <w:r w:rsidRPr="00291428">
        <w:rPr>
          <w:rFonts w:ascii="Bookman Old Style" w:hAnsi="Bookman Old Style"/>
          <w:sz w:val="24"/>
          <w:szCs w:val="24"/>
        </w:rPr>
        <w:t>borbi</w:t>
      </w:r>
      <w:r w:rsidRPr="00291428">
        <w:rPr>
          <w:rFonts w:ascii="Bookman Old Style" w:hAnsi="Bookman Old Style"/>
          <w:sz w:val="24"/>
          <w:szCs w:val="24"/>
          <w:lang w:val="sl-SI"/>
        </w:rPr>
        <w:t xml:space="preserve"> </w:t>
      </w:r>
      <w:r w:rsidRPr="00291428">
        <w:rPr>
          <w:rFonts w:ascii="Bookman Old Style" w:hAnsi="Bookman Old Style"/>
          <w:sz w:val="24"/>
          <w:szCs w:val="24"/>
        </w:rPr>
        <w:t>protiv</w:t>
      </w:r>
      <w:r w:rsidRPr="00291428">
        <w:rPr>
          <w:rFonts w:ascii="Bookman Old Style" w:hAnsi="Bookman Old Style"/>
          <w:sz w:val="24"/>
          <w:szCs w:val="24"/>
          <w:lang w:val="sl-SI"/>
        </w:rPr>
        <w:t xml:space="preserve"> </w:t>
      </w:r>
      <w:r w:rsidRPr="00291428">
        <w:rPr>
          <w:rFonts w:ascii="Bookman Old Style" w:hAnsi="Bookman Old Style"/>
          <w:sz w:val="24"/>
          <w:szCs w:val="24"/>
        </w:rPr>
        <w:t>albanskog</w:t>
      </w:r>
      <w:r w:rsidRPr="00291428">
        <w:rPr>
          <w:rFonts w:ascii="Bookman Old Style" w:hAnsi="Bookman Old Style"/>
          <w:sz w:val="24"/>
          <w:szCs w:val="24"/>
          <w:lang w:val="sl-SI"/>
        </w:rPr>
        <w:t xml:space="preserve"> </w:t>
      </w:r>
      <w:r w:rsidRPr="00291428">
        <w:rPr>
          <w:rFonts w:ascii="Bookman Old Style" w:hAnsi="Bookman Old Style"/>
          <w:sz w:val="24"/>
          <w:szCs w:val="24"/>
        </w:rPr>
        <w:t>nacionalizma</w:t>
      </w:r>
      <w:r w:rsidRPr="00291428">
        <w:rPr>
          <w:rFonts w:ascii="Bookman Old Style" w:hAnsi="Bookman Old Style"/>
          <w:sz w:val="24"/>
          <w:szCs w:val="24"/>
          <w:lang w:val="sl-SI"/>
        </w:rPr>
        <w:t xml:space="preserve"> </w:t>
      </w:r>
      <w:r w:rsidRPr="00291428">
        <w:rPr>
          <w:rFonts w:ascii="Bookman Old Style" w:hAnsi="Bookman Old Style"/>
          <w:sz w:val="24"/>
          <w:szCs w:val="24"/>
        </w:rPr>
        <w:t>moraju</w:t>
      </w:r>
      <w:r w:rsidRPr="00291428">
        <w:rPr>
          <w:rFonts w:ascii="Bookman Old Style" w:hAnsi="Bookman Old Style"/>
          <w:sz w:val="24"/>
          <w:szCs w:val="24"/>
          <w:lang w:val="sl-SI"/>
        </w:rPr>
        <w:t xml:space="preserve"> se </w:t>
      </w:r>
      <w:r w:rsidRPr="00291428">
        <w:rPr>
          <w:rFonts w:ascii="Bookman Old Style" w:hAnsi="Bookman Old Style"/>
          <w:sz w:val="24"/>
          <w:szCs w:val="24"/>
        </w:rPr>
        <w:t>upotrebiti</w:t>
      </w:r>
      <w:r w:rsidRPr="00291428">
        <w:rPr>
          <w:rFonts w:ascii="Bookman Old Style" w:hAnsi="Bookman Old Style"/>
          <w:sz w:val="24"/>
          <w:szCs w:val="24"/>
          <w:lang w:val="sl-SI"/>
        </w:rPr>
        <w:t xml:space="preserve"> »</w:t>
      </w:r>
      <w:r w:rsidRPr="00291428">
        <w:rPr>
          <w:rFonts w:ascii="Bookman Old Style" w:hAnsi="Bookman Old Style"/>
          <w:sz w:val="24"/>
          <w:szCs w:val="24"/>
        </w:rPr>
        <w:t>sva</w:t>
      </w:r>
      <w:r w:rsidRPr="00291428">
        <w:rPr>
          <w:rFonts w:ascii="Bookman Old Style" w:hAnsi="Bookman Old Style"/>
          <w:sz w:val="24"/>
          <w:szCs w:val="24"/>
          <w:lang w:val="sl-SI"/>
        </w:rPr>
        <w:t xml:space="preserve"> </w:t>
      </w:r>
      <w:r w:rsidRPr="00291428">
        <w:rPr>
          <w:rFonts w:ascii="Bookman Old Style" w:hAnsi="Bookman Old Style"/>
          <w:sz w:val="24"/>
          <w:szCs w:val="24"/>
        </w:rPr>
        <w:t>politi</w:t>
      </w:r>
      <w:r w:rsidRPr="00291428">
        <w:rPr>
          <w:rFonts w:ascii="Bookman Old Style" w:hAnsi="Bookman Old Style"/>
          <w:sz w:val="24"/>
          <w:szCs w:val="24"/>
          <w:lang w:val="sl-SI"/>
        </w:rPr>
        <w:t>č</w:t>
      </w:r>
      <w:r w:rsidRPr="00291428">
        <w:rPr>
          <w:rFonts w:ascii="Bookman Old Style" w:hAnsi="Bookman Old Style"/>
          <w:sz w:val="24"/>
          <w:szCs w:val="24"/>
        </w:rPr>
        <w:t>ka</w:t>
      </w:r>
      <w:r w:rsidRPr="00291428">
        <w:rPr>
          <w:rFonts w:ascii="Bookman Old Style" w:hAnsi="Bookman Old Style"/>
          <w:sz w:val="24"/>
          <w:szCs w:val="24"/>
          <w:lang w:val="sl-SI"/>
        </w:rPr>
        <w:t xml:space="preserve">, </w:t>
      </w:r>
      <w:r w:rsidRPr="00291428">
        <w:rPr>
          <w:rFonts w:ascii="Bookman Old Style" w:hAnsi="Bookman Old Style"/>
          <w:sz w:val="24"/>
          <w:szCs w:val="24"/>
        </w:rPr>
        <w:t>administrativna</w:t>
      </w:r>
      <w:r w:rsidRPr="00291428">
        <w:rPr>
          <w:rFonts w:ascii="Bookman Old Style" w:hAnsi="Bookman Old Style"/>
          <w:sz w:val="24"/>
          <w:szCs w:val="24"/>
          <w:lang w:val="sl-SI"/>
        </w:rPr>
        <w:t xml:space="preserve"> </w:t>
      </w:r>
      <w:r w:rsidRPr="00291428">
        <w:rPr>
          <w:rFonts w:ascii="Bookman Old Style" w:hAnsi="Bookman Old Style"/>
          <w:sz w:val="24"/>
          <w:szCs w:val="24"/>
        </w:rPr>
        <w:t>i</w:t>
      </w:r>
      <w:r w:rsidRPr="00291428">
        <w:rPr>
          <w:rFonts w:ascii="Bookman Old Style" w:hAnsi="Bookman Old Style"/>
          <w:sz w:val="24"/>
          <w:szCs w:val="24"/>
          <w:lang w:val="sl-SI"/>
        </w:rPr>
        <w:t xml:space="preserve"> </w:t>
      </w:r>
      <w:r w:rsidRPr="00291428">
        <w:rPr>
          <w:rFonts w:ascii="Bookman Old Style" w:hAnsi="Bookman Old Style"/>
          <w:sz w:val="24"/>
          <w:szCs w:val="24"/>
        </w:rPr>
        <w:t>sredstva</w:t>
      </w:r>
      <w:r w:rsidRPr="00291428">
        <w:rPr>
          <w:rFonts w:ascii="Bookman Old Style" w:hAnsi="Bookman Old Style"/>
          <w:sz w:val="24"/>
          <w:szCs w:val="24"/>
          <w:lang w:val="sl-SI"/>
        </w:rPr>
        <w:t xml:space="preserve"> </w:t>
      </w:r>
      <w:r w:rsidRPr="00291428">
        <w:rPr>
          <w:rFonts w:ascii="Bookman Old Style" w:hAnsi="Bookman Old Style"/>
          <w:sz w:val="24"/>
          <w:szCs w:val="24"/>
        </w:rPr>
        <w:t>prinude</w:t>
      </w:r>
      <w:r w:rsidRPr="00291428">
        <w:rPr>
          <w:rFonts w:ascii="Bookman Old Style" w:hAnsi="Bookman Old Style"/>
          <w:sz w:val="24"/>
          <w:szCs w:val="24"/>
          <w:lang w:val="sl-SI"/>
        </w:rPr>
        <w:t>« (</w:t>
      </w:r>
      <w:r w:rsidRPr="00291428">
        <w:rPr>
          <w:rFonts w:ascii="Bookman Old Style" w:hAnsi="Bookman Old Style"/>
          <w:sz w:val="24"/>
          <w:szCs w:val="24"/>
        </w:rPr>
        <w:t>vanredno</w:t>
      </w:r>
      <w:r w:rsidRPr="00291428">
        <w:rPr>
          <w:rFonts w:ascii="Bookman Old Style" w:hAnsi="Bookman Old Style"/>
          <w:sz w:val="24"/>
          <w:szCs w:val="24"/>
          <w:lang w:val="sl-SI"/>
        </w:rPr>
        <w:t xml:space="preserve"> </w:t>
      </w:r>
      <w:r w:rsidRPr="00291428">
        <w:rPr>
          <w:rFonts w:ascii="Bookman Old Style" w:hAnsi="Bookman Old Style"/>
          <w:sz w:val="24"/>
          <w:szCs w:val="24"/>
        </w:rPr>
        <w:t>stanje</w:t>
      </w:r>
      <w:r w:rsidRPr="00291428">
        <w:rPr>
          <w:rFonts w:ascii="Bookman Old Style" w:hAnsi="Bookman Old Style"/>
          <w:sz w:val="24"/>
          <w:szCs w:val="24"/>
          <w:lang w:val="sl-SI"/>
        </w:rPr>
        <w:t xml:space="preserve">, </w:t>
      </w:r>
      <w:r w:rsidRPr="00291428">
        <w:rPr>
          <w:rFonts w:ascii="Bookman Old Style" w:hAnsi="Bookman Old Style"/>
          <w:sz w:val="24"/>
          <w:szCs w:val="24"/>
        </w:rPr>
        <w:t>oslonac</w:t>
      </w:r>
      <w:r w:rsidRPr="00291428">
        <w:rPr>
          <w:rFonts w:ascii="Bookman Old Style" w:hAnsi="Bookman Old Style"/>
          <w:sz w:val="24"/>
          <w:szCs w:val="24"/>
          <w:lang w:val="sl-SI"/>
        </w:rPr>
        <w:t xml:space="preserve"> </w:t>
      </w:r>
      <w:r w:rsidRPr="00291428">
        <w:rPr>
          <w:rFonts w:ascii="Bookman Old Style" w:hAnsi="Bookman Old Style"/>
          <w:sz w:val="24"/>
          <w:szCs w:val="24"/>
        </w:rPr>
        <w:t>na</w:t>
      </w:r>
      <w:r w:rsidRPr="00291428">
        <w:rPr>
          <w:rFonts w:ascii="Bookman Old Style" w:hAnsi="Bookman Old Style"/>
          <w:sz w:val="24"/>
          <w:szCs w:val="24"/>
          <w:lang w:val="sl-SI"/>
        </w:rPr>
        <w:t xml:space="preserve"> </w:t>
      </w:r>
      <w:r w:rsidRPr="00291428">
        <w:rPr>
          <w:rFonts w:ascii="Bookman Old Style" w:hAnsi="Bookman Old Style"/>
          <w:sz w:val="24"/>
          <w:szCs w:val="24"/>
        </w:rPr>
        <w:t>policiju</w:t>
      </w:r>
      <w:r w:rsidRPr="00291428">
        <w:rPr>
          <w:rFonts w:ascii="Bookman Old Style" w:hAnsi="Bookman Old Style"/>
          <w:sz w:val="24"/>
          <w:szCs w:val="24"/>
          <w:lang w:val="sl-SI"/>
        </w:rPr>
        <w:t xml:space="preserve"> </w:t>
      </w:r>
      <w:r w:rsidRPr="00291428">
        <w:rPr>
          <w:rFonts w:ascii="Bookman Old Style" w:hAnsi="Bookman Old Style"/>
          <w:sz w:val="24"/>
          <w:szCs w:val="24"/>
        </w:rPr>
        <w:t>i</w:t>
      </w:r>
      <w:r w:rsidRPr="00291428">
        <w:rPr>
          <w:rFonts w:ascii="Bookman Old Style" w:hAnsi="Bookman Old Style"/>
          <w:sz w:val="24"/>
          <w:szCs w:val="24"/>
          <w:lang w:val="sl-SI"/>
        </w:rPr>
        <w:t xml:space="preserve"> </w:t>
      </w:r>
      <w:r w:rsidRPr="00291428">
        <w:rPr>
          <w:rFonts w:ascii="Bookman Old Style" w:hAnsi="Bookman Old Style"/>
          <w:sz w:val="24"/>
          <w:szCs w:val="24"/>
        </w:rPr>
        <w:t>vojsku</w:t>
      </w:r>
      <w:r w:rsidRPr="00291428">
        <w:rPr>
          <w:rFonts w:ascii="Bookman Old Style" w:hAnsi="Bookman Old Style"/>
          <w:sz w:val="24"/>
          <w:szCs w:val="24"/>
          <w:lang w:val="sl-SI"/>
        </w:rPr>
        <w:t xml:space="preserve">), a u </w:t>
      </w:r>
      <w:r w:rsidRPr="00291428">
        <w:rPr>
          <w:rFonts w:ascii="Bookman Old Style" w:hAnsi="Bookman Old Style"/>
          <w:sz w:val="24"/>
          <w:szCs w:val="24"/>
        </w:rPr>
        <w:t>sklopu</w:t>
      </w:r>
      <w:r w:rsidRPr="00291428">
        <w:rPr>
          <w:rFonts w:ascii="Bookman Old Style" w:hAnsi="Bookman Old Style"/>
          <w:sz w:val="24"/>
          <w:szCs w:val="24"/>
          <w:lang w:val="sl-SI"/>
        </w:rPr>
        <w:t xml:space="preserve"> </w:t>
      </w:r>
      <w:r w:rsidRPr="00291428">
        <w:rPr>
          <w:rFonts w:ascii="Bookman Old Style" w:hAnsi="Bookman Old Style"/>
          <w:sz w:val="24"/>
          <w:szCs w:val="24"/>
        </w:rPr>
        <w:t>tih</w:t>
      </w:r>
      <w:r w:rsidRPr="00291428">
        <w:rPr>
          <w:rFonts w:ascii="Bookman Old Style" w:hAnsi="Bookman Old Style"/>
          <w:sz w:val="24"/>
          <w:szCs w:val="24"/>
          <w:lang w:val="sl-SI"/>
        </w:rPr>
        <w:t xml:space="preserve"> </w:t>
      </w:r>
      <w:r w:rsidRPr="00291428">
        <w:rPr>
          <w:rFonts w:ascii="Bookman Old Style" w:hAnsi="Bookman Old Style"/>
          <w:sz w:val="24"/>
          <w:szCs w:val="24"/>
        </w:rPr>
        <w:t>mera</w:t>
      </w:r>
      <w:r w:rsidRPr="00291428">
        <w:rPr>
          <w:rFonts w:ascii="Bookman Old Style" w:hAnsi="Bookman Old Style"/>
          <w:sz w:val="24"/>
          <w:szCs w:val="24"/>
          <w:lang w:val="sl-SI"/>
        </w:rPr>
        <w:t xml:space="preserve"> </w:t>
      </w:r>
      <w:r w:rsidRPr="00291428">
        <w:rPr>
          <w:rFonts w:ascii="Bookman Old Style" w:hAnsi="Bookman Old Style"/>
          <w:sz w:val="24"/>
          <w:szCs w:val="24"/>
        </w:rPr>
        <w:t>koristio</w:t>
      </w:r>
      <w:r w:rsidRPr="00291428">
        <w:rPr>
          <w:rFonts w:ascii="Bookman Old Style" w:hAnsi="Bookman Old Style"/>
          <w:sz w:val="24"/>
          <w:szCs w:val="24"/>
          <w:lang w:val="sl-SI"/>
        </w:rPr>
        <w:t xml:space="preserve"> </w:t>
      </w:r>
      <w:r w:rsidRPr="00291428">
        <w:rPr>
          <w:rFonts w:ascii="Bookman Old Style" w:hAnsi="Bookman Old Style"/>
          <w:sz w:val="24"/>
          <w:szCs w:val="24"/>
        </w:rPr>
        <w:t>se</w:t>
      </w:r>
      <w:r w:rsidRPr="00291428">
        <w:rPr>
          <w:rFonts w:ascii="Bookman Old Style" w:hAnsi="Bookman Old Style"/>
          <w:sz w:val="24"/>
          <w:szCs w:val="24"/>
          <w:lang w:val="sl-SI"/>
        </w:rPr>
        <w:t xml:space="preserve"> </w:t>
      </w:r>
      <w:r w:rsidRPr="00291428">
        <w:rPr>
          <w:rFonts w:ascii="Bookman Old Style" w:hAnsi="Bookman Old Style"/>
          <w:sz w:val="24"/>
          <w:szCs w:val="24"/>
        </w:rPr>
        <w:t>i</w:t>
      </w:r>
      <w:r w:rsidRPr="00291428">
        <w:rPr>
          <w:rFonts w:ascii="Bookman Old Style" w:hAnsi="Bookman Old Style"/>
          <w:sz w:val="24"/>
          <w:szCs w:val="24"/>
          <w:lang w:val="sl-SI"/>
        </w:rPr>
        <w:t xml:space="preserve"> </w:t>
      </w:r>
      <w:r w:rsidRPr="00291428">
        <w:rPr>
          <w:rFonts w:ascii="Bookman Old Style" w:hAnsi="Bookman Old Style"/>
          <w:sz w:val="24"/>
          <w:szCs w:val="24"/>
        </w:rPr>
        <w:t>metod</w:t>
      </w:r>
      <w:r w:rsidRPr="00291428">
        <w:rPr>
          <w:rFonts w:ascii="Bookman Old Style" w:hAnsi="Bookman Old Style"/>
          <w:sz w:val="24"/>
          <w:szCs w:val="24"/>
          <w:lang w:val="sl-SI"/>
        </w:rPr>
        <w:t xml:space="preserve"> </w:t>
      </w:r>
      <w:r w:rsidRPr="00291428">
        <w:rPr>
          <w:rFonts w:ascii="Bookman Old Style" w:hAnsi="Bookman Old Style"/>
          <w:sz w:val="24"/>
          <w:szCs w:val="24"/>
          <w:lang w:val="sr-Cyrl-CS"/>
        </w:rPr>
        <w:t>„</w:t>
      </w:r>
      <w:r w:rsidRPr="00291428">
        <w:rPr>
          <w:rFonts w:ascii="Bookman Old Style" w:hAnsi="Bookman Old Style"/>
          <w:sz w:val="24"/>
          <w:szCs w:val="24"/>
        </w:rPr>
        <w:t>idejno</w:t>
      </w:r>
      <w:r w:rsidRPr="00291428">
        <w:rPr>
          <w:rFonts w:ascii="Bookman Old Style" w:hAnsi="Bookman Old Style"/>
          <w:sz w:val="24"/>
          <w:szCs w:val="24"/>
          <w:lang w:val="sl-SI"/>
        </w:rPr>
        <w:t>-</w:t>
      </w:r>
      <w:r w:rsidRPr="00291428">
        <w:rPr>
          <w:rFonts w:ascii="Bookman Old Style" w:hAnsi="Bookman Old Style"/>
          <w:sz w:val="24"/>
          <w:szCs w:val="24"/>
        </w:rPr>
        <w:t>politi</w:t>
      </w:r>
      <w:r w:rsidRPr="00291428">
        <w:rPr>
          <w:rFonts w:ascii="Bookman Old Style" w:hAnsi="Bookman Old Style"/>
          <w:sz w:val="24"/>
          <w:szCs w:val="24"/>
          <w:lang w:val="sl-SI"/>
        </w:rPr>
        <w:t>č</w:t>
      </w:r>
      <w:r w:rsidRPr="00291428">
        <w:rPr>
          <w:rFonts w:ascii="Bookman Old Style" w:hAnsi="Bookman Old Style"/>
          <w:sz w:val="24"/>
          <w:szCs w:val="24"/>
        </w:rPr>
        <w:t>ke</w:t>
      </w:r>
      <w:r w:rsidRPr="00291428">
        <w:rPr>
          <w:rFonts w:ascii="Bookman Old Style" w:hAnsi="Bookman Old Style"/>
          <w:sz w:val="24"/>
          <w:szCs w:val="24"/>
          <w:lang w:val="sl-SI"/>
        </w:rPr>
        <w:t xml:space="preserve"> </w:t>
      </w:r>
      <w:r w:rsidRPr="00291428">
        <w:rPr>
          <w:rFonts w:ascii="Bookman Old Style" w:hAnsi="Bookman Old Style"/>
          <w:sz w:val="24"/>
          <w:szCs w:val="24"/>
        </w:rPr>
        <w:t>diferencijacije”</w:t>
      </w:r>
      <w:r w:rsidRPr="00291428">
        <w:rPr>
          <w:rFonts w:ascii="Bookman Old Style" w:hAnsi="Bookman Old Style"/>
          <w:sz w:val="24"/>
          <w:szCs w:val="24"/>
          <w:lang w:val="sl-SI"/>
        </w:rPr>
        <w:t xml:space="preserve"> </w:t>
      </w:r>
      <w:r w:rsidRPr="00291428">
        <w:rPr>
          <w:rFonts w:ascii="Bookman Old Style" w:hAnsi="Bookman Old Style"/>
          <w:sz w:val="24"/>
          <w:szCs w:val="24"/>
        </w:rPr>
        <w:t>u</w:t>
      </w:r>
      <w:r w:rsidRPr="00291428">
        <w:rPr>
          <w:rFonts w:ascii="Bookman Old Style" w:hAnsi="Bookman Old Style"/>
          <w:sz w:val="24"/>
          <w:szCs w:val="24"/>
          <w:lang w:val="sl-SI"/>
        </w:rPr>
        <w:t xml:space="preserve"> </w:t>
      </w:r>
      <w:r w:rsidRPr="00291428">
        <w:rPr>
          <w:rFonts w:ascii="Bookman Old Style" w:hAnsi="Bookman Old Style"/>
          <w:sz w:val="24"/>
          <w:szCs w:val="24"/>
        </w:rPr>
        <w:t>partiji, drugim</w:t>
      </w:r>
      <w:r w:rsidRPr="00291428">
        <w:rPr>
          <w:rFonts w:ascii="Bookman Old Style" w:hAnsi="Bookman Old Style"/>
          <w:sz w:val="24"/>
          <w:szCs w:val="24"/>
          <w:lang w:val="sl-SI"/>
        </w:rPr>
        <w:t xml:space="preserve"> </w:t>
      </w:r>
      <w:r w:rsidRPr="00291428">
        <w:rPr>
          <w:rFonts w:ascii="Bookman Old Style" w:hAnsi="Bookman Old Style"/>
          <w:sz w:val="24"/>
          <w:szCs w:val="24"/>
        </w:rPr>
        <w:t>dru</w:t>
      </w:r>
      <w:r w:rsidRPr="00291428">
        <w:rPr>
          <w:rFonts w:ascii="Bookman Old Style" w:hAnsi="Bookman Old Style"/>
          <w:sz w:val="24"/>
          <w:szCs w:val="24"/>
          <w:lang w:val="sl-SI"/>
        </w:rPr>
        <w:t>š</w:t>
      </w:r>
      <w:r w:rsidRPr="00291428">
        <w:rPr>
          <w:rFonts w:ascii="Bookman Old Style" w:hAnsi="Bookman Old Style"/>
          <w:sz w:val="24"/>
          <w:szCs w:val="24"/>
        </w:rPr>
        <w:t>tveno</w:t>
      </w:r>
      <w:r w:rsidRPr="00291428">
        <w:rPr>
          <w:rFonts w:ascii="Bookman Old Style" w:hAnsi="Bookman Old Style"/>
          <w:sz w:val="24"/>
          <w:szCs w:val="24"/>
          <w:lang w:val="sl-SI"/>
        </w:rPr>
        <w:t>-</w:t>
      </w:r>
      <w:r w:rsidRPr="00291428">
        <w:rPr>
          <w:rFonts w:ascii="Bookman Old Style" w:hAnsi="Bookman Old Style"/>
          <w:sz w:val="24"/>
          <w:szCs w:val="24"/>
        </w:rPr>
        <w:t>politi</w:t>
      </w:r>
      <w:r w:rsidRPr="00291428">
        <w:rPr>
          <w:rFonts w:ascii="Bookman Old Style" w:hAnsi="Bookman Old Style"/>
          <w:sz w:val="24"/>
          <w:szCs w:val="24"/>
          <w:lang w:val="sl-SI"/>
        </w:rPr>
        <w:t>č</w:t>
      </w:r>
      <w:r w:rsidRPr="00291428">
        <w:rPr>
          <w:rFonts w:ascii="Bookman Old Style" w:hAnsi="Bookman Old Style"/>
          <w:sz w:val="24"/>
          <w:szCs w:val="24"/>
        </w:rPr>
        <w:t>kim</w:t>
      </w:r>
      <w:r w:rsidRPr="00291428">
        <w:rPr>
          <w:rFonts w:ascii="Bookman Old Style" w:hAnsi="Bookman Old Style"/>
          <w:sz w:val="24"/>
          <w:szCs w:val="24"/>
          <w:lang w:val="sl-SI"/>
        </w:rPr>
        <w:t xml:space="preserve"> </w:t>
      </w:r>
      <w:r w:rsidRPr="00291428">
        <w:rPr>
          <w:rFonts w:ascii="Bookman Old Style" w:hAnsi="Bookman Old Style"/>
          <w:sz w:val="24"/>
          <w:szCs w:val="24"/>
        </w:rPr>
        <w:t>organizacijama i u državnim organima</w:t>
      </w:r>
      <w:r w:rsidRPr="00291428">
        <w:rPr>
          <w:rFonts w:ascii="Bookman Old Style" w:hAnsi="Bookman Old Style"/>
          <w:sz w:val="24"/>
          <w:szCs w:val="24"/>
          <w:lang w:val="sl-SI"/>
        </w:rPr>
        <w:t xml:space="preserve">. Ovakva politika će ubrzo učiniti </w:t>
      </w:r>
      <w:r w:rsidRPr="00291428">
        <w:rPr>
          <w:rFonts w:ascii="Bookman Old Style" w:hAnsi="Bookman Old Style"/>
          <w:sz w:val="24"/>
          <w:szCs w:val="24"/>
          <w:lang w:val="sr-Latn-CS"/>
        </w:rPr>
        <w:t>da</w:t>
      </w:r>
      <w:r w:rsidRPr="00291428">
        <w:rPr>
          <w:rFonts w:ascii="Bookman Old Style" w:hAnsi="Bookman Old Style"/>
          <w:sz w:val="24"/>
          <w:szCs w:val="24"/>
          <w:lang w:val="sl-SI"/>
        </w:rPr>
        <w:t xml:space="preserve"> </w:t>
      </w:r>
      <w:r w:rsidRPr="00291428">
        <w:rPr>
          <w:rFonts w:ascii="Bookman Old Style" w:hAnsi="Bookman Old Style"/>
          <w:sz w:val="24"/>
          <w:szCs w:val="24"/>
          <w:lang w:val="sr-Latn-CS"/>
        </w:rPr>
        <w:t>organizacije SK, a sve više i državni organi na Kosovu postanu jednonacionalni</w:t>
      </w:r>
      <w:r w:rsidRPr="00291428">
        <w:rPr>
          <w:rFonts w:ascii="Bookman Old Style" w:hAnsi="Bookman Old Style"/>
          <w:sz w:val="24"/>
          <w:szCs w:val="24"/>
        </w:rPr>
        <w:t>.</w:t>
      </w:r>
      <w:r w:rsidRPr="00291428">
        <w:rPr>
          <w:rStyle w:val="FootnoteReference"/>
          <w:rFonts w:ascii="Bookman Old Style" w:hAnsi="Bookman Old Style"/>
          <w:sz w:val="24"/>
          <w:szCs w:val="24"/>
        </w:rPr>
        <w:footnoteReference w:id="225"/>
      </w:r>
      <w:r w:rsidRPr="00291428">
        <w:rPr>
          <w:rFonts w:ascii="Bookman Old Style" w:hAnsi="Bookman Old Style"/>
          <w:sz w:val="24"/>
          <w:szCs w:val="24"/>
        </w:rPr>
        <w:t xml:space="preserve"> Pristupilo se i izmenama </w:t>
      </w:r>
      <w:r w:rsidRPr="00291428">
        <w:rPr>
          <w:rFonts w:ascii="Bookman Old Style" w:hAnsi="Bookman Old Style"/>
          <w:sz w:val="24"/>
          <w:szCs w:val="24"/>
          <w:lang w:val="sr-Latn-CS"/>
        </w:rPr>
        <w:t>imena</w:t>
      </w:r>
      <w:r w:rsidRPr="00291428">
        <w:rPr>
          <w:rFonts w:ascii="Bookman Old Style" w:hAnsi="Bookman Old Style"/>
          <w:sz w:val="24"/>
          <w:szCs w:val="24"/>
        </w:rPr>
        <w:t xml:space="preserve"> </w:t>
      </w:r>
      <w:r w:rsidRPr="00291428">
        <w:rPr>
          <w:rFonts w:ascii="Bookman Old Style" w:hAnsi="Bookman Old Style"/>
          <w:sz w:val="24"/>
          <w:szCs w:val="24"/>
          <w:lang w:val="sr-Latn-CS"/>
        </w:rPr>
        <w:t>gradova</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ulica</w:t>
      </w:r>
      <w:r w:rsidRPr="00291428">
        <w:rPr>
          <w:rFonts w:ascii="Bookman Old Style" w:hAnsi="Bookman Old Style"/>
          <w:sz w:val="24"/>
          <w:szCs w:val="24"/>
        </w:rPr>
        <w:t xml:space="preserve">, </w:t>
      </w:r>
      <w:r w:rsidRPr="00291428">
        <w:rPr>
          <w:rFonts w:ascii="Bookman Old Style" w:hAnsi="Bookman Old Style"/>
          <w:sz w:val="24"/>
          <w:szCs w:val="24"/>
          <w:lang w:val="sr-Latn-CS"/>
        </w:rPr>
        <w:t>promenama u</w:t>
      </w:r>
      <w:r w:rsidRPr="00291428">
        <w:rPr>
          <w:rFonts w:ascii="Bookman Old Style" w:hAnsi="Bookman Old Style"/>
          <w:sz w:val="24"/>
          <w:szCs w:val="24"/>
        </w:rPr>
        <w:t xml:space="preserve"> </w:t>
      </w:r>
      <w:r w:rsidRPr="00291428">
        <w:rPr>
          <w:rFonts w:ascii="Bookman Old Style" w:hAnsi="Bookman Old Style"/>
          <w:sz w:val="24"/>
          <w:szCs w:val="24"/>
          <w:lang w:val="sr-Latn-CS"/>
        </w:rPr>
        <w:t>obrazovnim</w:t>
      </w:r>
      <w:r w:rsidRPr="00291428">
        <w:rPr>
          <w:rFonts w:ascii="Bookman Old Style" w:hAnsi="Bookman Old Style"/>
          <w:sz w:val="24"/>
          <w:szCs w:val="24"/>
        </w:rPr>
        <w:t xml:space="preserve"> </w:t>
      </w:r>
      <w:r w:rsidRPr="00291428">
        <w:rPr>
          <w:rFonts w:ascii="Bookman Old Style" w:hAnsi="Bookman Old Style"/>
          <w:sz w:val="24"/>
          <w:szCs w:val="24"/>
          <w:lang w:val="sr-Latn-CS"/>
        </w:rPr>
        <w:t>programima</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sli</w:t>
      </w:r>
      <w:r w:rsidRPr="00291428">
        <w:rPr>
          <w:rFonts w:ascii="Bookman Old Style" w:hAnsi="Bookman Old Style"/>
          <w:sz w:val="24"/>
          <w:szCs w:val="24"/>
        </w:rPr>
        <w:t>č</w:t>
      </w:r>
      <w:r w:rsidRPr="00291428">
        <w:rPr>
          <w:rFonts w:ascii="Bookman Old Style" w:hAnsi="Bookman Old Style"/>
          <w:sz w:val="24"/>
          <w:szCs w:val="24"/>
          <w:lang w:val="sr-Latn-CS"/>
        </w:rPr>
        <w:t>no. Sv</w:t>
      </w:r>
      <w:r w:rsidRPr="00291428">
        <w:rPr>
          <w:rFonts w:ascii="Bookman Old Style" w:hAnsi="Bookman Old Style"/>
          <w:sz w:val="24"/>
          <w:szCs w:val="24"/>
        </w:rPr>
        <w:t xml:space="preserve">e to je trebalo da pokaže kako </w:t>
      </w:r>
      <w:r w:rsidRPr="00291428">
        <w:rPr>
          <w:rFonts w:ascii="Bookman Old Style" w:hAnsi="Bookman Old Style"/>
          <w:sz w:val="24"/>
          <w:szCs w:val="24"/>
          <w:lang w:val="sr-Latn-CS"/>
        </w:rPr>
        <w:t>nastupa</w:t>
      </w:r>
      <w:r w:rsidRPr="00291428">
        <w:rPr>
          <w:rFonts w:ascii="Bookman Old Style" w:hAnsi="Bookman Old Style"/>
          <w:sz w:val="24"/>
          <w:szCs w:val="24"/>
        </w:rPr>
        <w:t xml:space="preserve"> </w:t>
      </w:r>
      <w:r w:rsidRPr="00291428">
        <w:rPr>
          <w:rFonts w:ascii="Bookman Old Style" w:hAnsi="Bookman Old Style"/>
          <w:sz w:val="24"/>
          <w:szCs w:val="24"/>
          <w:lang w:val="sr-Latn-CS"/>
        </w:rPr>
        <w:t>era</w:t>
      </w:r>
      <w:r w:rsidRPr="00291428">
        <w:rPr>
          <w:rFonts w:ascii="Bookman Old Style" w:hAnsi="Bookman Old Style"/>
          <w:sz w:val="24"/>
          <w:szCs w:val="24"/>
        </w:rPr>
        <w:t xml:space="preserve"> </w:t>
      </w:r>
      <w:r w:rsidRPr="00291428">
        <w:rPr>
          <w:rFonts w:ascii="Bookman Old Style" w:hAnsi="Bookman Old Style"/>
          <w:sz w:val="24"/>
          <w:szCs w:val="24"/>
          <w:lang w:val="sr-Latn-CS"/>
        </w:rPr>
        <w:t>konkretnih</w:t>
      </w:r>
      <w:r w:rsidRPr="00291428">
        <w:rPr>
          <w:rFonts w:ascii="Bookman Old Style" w:hAnsi="Bookman Old Style"/>
          <w:sz w:val="24"/>
          <w:szCs w:val="24"/>
        </w:rPr>
        <w:t xml:space="preserve"> mera </w:t>
      </w:r>
      <w:r w:rsidRPr="00291428">
        <w:rPr>
          <w:rFonts w:ascii="Bookman Old Style" w:hAnsi="Bookman Old Style"/>
          <w:sz w:val="24"/>
          <w:szCs w:val="24"/>
          <w:lang w:val="sr-Latn-CS"/>
        </w:rPr>
        <w:t>za</w:t>
      </w:r>
      <w:r w:rsidRPr="00291428">
        <w:rPr>
          <w:rFonts w:ascii="Bookman Old Style" w:hAnsi="Bookman Old Style"/>
          <w:sz w:val="24"/>
          <w:szCs w:val="24"/>
        </w:rPr>
        <w:t xml:space="preserve"> </w:t>
      </w:r>
      <w:r w:rsidRPr="00291428">
        <w:rPr>
          <w:rFonts w:ascii="Bookman Old Style" w:hAnsi="Bookman Old Style"/>
          <w:sz w:val="24"/>
          <w:szCs w:val="24"/>
          <w:lang w:val="sr-Latn-CS"/>
        </w:rPr>
        <w:t>promenu</w:t>
      </w:r>
      <w:r w:rsidRPr="00291428">
        <w:rPr>
          <w:rFonts w:ascii="Bookman Old Style" w:hAnsi="Bookman Old Style"/>
          <w:sz w:val="24"/>
          <w:szCs w:val="24"/>
        </w:rPr>
        <w:t xml:space="preserve"> </w:t>
      </w:r>
      <w:r w:rsidRPr="00291428">
        <w:rPr>
          <w:rFonts w:ascii="Bookman Old Style" w:hAnsi="Bookman Old Style"/>
          <w:sz w:val="24"/>
          <w:szCs w:val="24"/>
          <w:lang w:val="sr-Latn-CS"/>
        </w:rPr>
        <w:t>stanja</w:t>
      </w:r>
      <w:r w:rsidRPr="00291428">
        <w:rPr>
          <w:rFonts w:ascii="Bookman Old Style" w:hAnsi="Bookman Old Style"/>
          <w:sz w:val="24"/>
          <w:szCs w:val="24"/>
        </w:rPr>
        <w:t xml:space="preserve"> </w:t>
      </w:r>
      <w:r w:rsidRPr="00291428">
        <w:rPr>
          <w:rFonts w:ascii="Bookman Old Style" w:hAnsi="Bookman Old Style"/>
          <w:sz w:val="24"/>
          <w:szCs w:val="24"/>
          <w:lang w:val="sr-Latn-CS"/>
        </w:rPr>
        <w:t>na</w:t>
      </w:r>
      <w:r w:rsidRPr="00291428">
        <w:rPr>
          <w:rFonts w:ascii="Bookman Old Style" w:hAnsi="Bookman Old Style"/>
          <w:sz w:val="24"/>
          <w:szCs w:val="24"/>
        </w:rPr>
        <w:t xml:space="preserve"> </w:t>
      </w:r>
      <w:r w:rsidRPr="00291428">
        <w:rPr>
          <w:rFonts w:ascii="Bookman Old Style" w:hAnsi="Bookman Old Style"/>
          <w:sz w:val="24"/>
          <w:szCs w:val="24"/>
          <w:lang w:val="sr-Latn-CS"/>
        </w:rPr>
        <w:t>Kosovu</w:t>
      </w:r>
      <w:r w:rsidRPr="00291428">
        <w:rPr>
          <w:rFonts w:ascii="Bookman Old Style" w:hAnsi="Bookman Old Style"/>
          <w:sz w:val="24"/>
          <w:szCs w:val="24"/>
        </w:rPr>
        <w:t xml:space="preserve">. </w:t>
      </w:r>
    </w:p>
    <w:p w14:paraId="3B0072D8"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Protesni marš rudara Trepče organizovan je u novembru 1988. godine, a od januara 1989. godine prerastao je u štrajk glađu koji je podržan serijom štrajkova širom Kosova</w:t>
      </w:r>
      <w:r w:rsidRPr="00291428">
        <w:rPr>
          <w:rStyle w:val="FootnoteReference"/>
          <w:rFonts w:ascii="Bookman Old Style" w:hAnsi="Bookman Old Style"/>
          <w:sz w:val="24"/>
          <w:szCs w:val="24"/>
        </w:rPr>
        <w:footnoteReference w:id="226"/>
      </w:r>
      <w:r w:rsidRPr="00291428">
        <w:rPr>
          <w:rFonts w:ascii="Bookman Old Style" w:hAnsi="Bookman Old Style"/>
          <w:sz w:val="24"/>
          <w:szCs w:val="24"/>
        </w:rPr>
        <w:t xml:space="preserve">. Tokom perioda od novembra 1988, do septembra 1989. godine, rad je obustavljalo 230 kompanija i izgubljeno je gotovo dva miliona radnih sati. </w:t>
      </w:r>
    </w:p>
    <w:p w14:paraId="1B428E9B" w14:textId="64C7EA75"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lang w:val="sr-Latn-CS"/>
        </w:rPr>
        <w:tab/>
      </w:r>
      <w:r w:rsidRPr="00291428">
        <w:rPr>
          <w:rFonts w:ascii="Bookman Old Style" w:hAnsi="Bookman Old Style"/>
          <w:sz w:val="24"/>
          <w:szCs w:val="24"/>
          <w:lang w:val="sr-Latn-CS"/>
        </w:rPr>
        <w:t>Reakcija</w:t>
      </w:r>
      <w:r w:rsidRPr="00291428">
        <w:rPr>
          <w:rFonts w:ascii="Bookman Old Style" w:hAnsi="Bookman Old Style"/>
          <w:sz w:val="24"/>
          <w:szCs w:val="24"/>
        </w:rPr>
        <w:t xml:space="preserve"> </w:t>
      </w:r>
      <w:r w:rsidRPr="00291428">
        <w:rPr>
          <w:rFonts w:ascii="Bookman Old Style" w:hAnsi="Bookman Old Style"/>
          <w:sz w:val="24"/>
          <w:szCs w:val="24"/>
          <w:lang w:val="sr-Latn-CS"/>
        </w:rPr>
        <w:t>Albanaca</w:t>
      </w:r>
      <w:r w:rsidRPr="00291428">
        <w:rPr>
          <w:rFonts w:ascii="Bookman Old Style" w:hAnsi="Bookman Old Style"/>
          <w:sz w:val="24"/>
          <w:szCs w:val="24"/>
        </w:rPr>
        <w:t xml:space="preserve"> </w:t>
      </w:r>
      <w:r w:rsidRPr="00291428">
        <w:rPr>
          <w:rFonts w:ascii="Bookman Old Style" w:hAnsi="Bookman Old Style"/>
          <w:sz w:val="24"/>
          <w:szCs w:val="24"/>
          <w:lang w:val="sr-Latn-CS"/>
        </w:rPr>
        <w:t>je</w:t>
      </w:r>
      <w:r w:rsidRPr="00291428">
        <w:rPr>
          <w:rFonts w:ascii="Bookman Old Style" w:hAnsi="Bookman Old Style"/>
          <w:sz w:val="24"/>
          <w:szCs w:val="24"/>
        </w:rPr>
        <w:t xml:space="preserve"> </w:t>
      </w:r>
      <w:r w:rsidRPr="00291428">
        <w:rPr>
          <w:rFonts w:ascii="Bookman Old Style" w:hAnsi="Bookman Old Style"/>
          <w:sz w:val="24"/>
          <w:szCs w:val="24"/>
          <w:lang w:val="sr-Latn-CS"/>
        </w:rPr>
        <w:t>bila</w:t>
      </w:r>
      <w:r w:rsidRPr="00291428">
        <w:rPr>
          <w:rFonts w:ascii="Bookman Old Style" w:hAnsi="Bookman Old Style"/>
          <w:sz w:val="24"/>
          <w:szCs w:val="24"/>
        </w:rPr>
        <w:t xml:space="preserve"> </w:t>
      </w:r>
      <w:r w:rsidRPr="00291428">
        <w:rPr>
          <w:rFonts w:ascii="Bookman Old Style" w:hAnsi="Bookman Old Style"/>
          <w:sz w:val="24"/>
          <w:szCs w:val="24"/>
          <w:lang w:val="sr-Latn-CS"/>
        </w:rPr>
        <w:t>masovna (</w:t>
      </w:r>
      <w:r w:rsidRPr="00291428">
        <w:rPr>
          <w:rFonts w:ascii="Bookman Old Style" w:hAnsi="Bookman Old Style"/>
          <w:sz w:val="24"/>
          <w:szCs w:val="24"/>
        </w:rPr>
        <w:t>uključeni su i studenti, đaci, intelektualci, političari, ali i radnici i seljaci), a primenjeni su i novi metodi (generalni štrajk i zatvaranje privatnih prodavnica i radnji). M</w:t>
      </w:r>
      <w:r w:rsidRPr="00291428">
        <w:rPr>
          <w:rFonts w:ascii="Bookman Old Style" w:hAnsi="Bookman Old Style"/>
          <w:sz w:val="24"/>
          <w:szCs w:val="24"/>
          <w:lang w:val="sr-Latn-CS"/>
        </w:rPr>
        <w:t>nogi</w:t>
      </w:r>
      <w:r w:rsidRPr="00291428">
        <w:rPr>
          <w:rFonts w:ascii="Bookman Old Style" w:hAnsi="Bookman Old Style"/>
          <w:sz w:val="24"/>
          <w:szCs w:val="24"/>
        </w:rPr>
        <w:t xml:space="preserve"> </w:t>
      </w:r>
      <w:r w:rsidRPr="00291428">
        <w:rPr>
          <w:rFonts w:ascii="Bookman Old Style" w:hAnsi="Bookman Old Style"/>
          <w:sz w:val="24"/>
          <w:szCs w:val="24"/>
          <w:lang w:val="sr-Latn-CS"/>
        </w:rPr>
        <w:t>Albanci</w:t>
      </w:r>
      <w:r w:rsidRPr="00291428">
        <w:rPr>
          <w:rFonts w:ascii="Bookman Old Style" w:hAnsi="Bookman Old Style"/>
          <w:sz w:val="24"/>
          <w:szCs w:val="24"/>
        </w:rPr>
        <w:t xml:space="preserve"> su </w:t>
      </w:r>
      <w:r w:rsidRPr="00291428">
        <w:rPr>
          <w:rFonts w:ascii="Bookman Old Style" w:hAnsi="Bookman Old Style"/>
          <w:sz w:val="24"/>
          <w:szCs w:val="24"/>
          <w:lang w:val="sr-Latn-CS"/>
        </w:rPr>
        <w:t>smatrali</w:t>
      </w:r>
      <w:r w:rsidRPr="00291428">
        <w:rPr>
          <w:rFonts w:ascii="Bookman Old Style" w:hAnsi="Bookman Old Style"/>
          <w:sz w:val="24"/>
          <w:szCs w:val="24"/>
        </w:rPr>
        <w:t xml:space="preserve"> </w:t>
      </w:r>
      <w:r w:rsidRPr="00291428">
        <w:rPr>
          <w:rFonts w:ascii="Bookman Old Style" w:hAnsi="Bookman Old Style"/>
          <w:sz w:val="24"/>
          <w:szCs w:val="24"/>
          <w:lang w:val="sr-Latn-CS"/>
        </w:rPr>
        <w:t>da</w:t>
      </w:r>
      <w:r w:rsidRPr="00291428">
        <w:rPr>
          <w:rFonts w:ascii="Bookman Old Style" w:hAnsi="Bookman Old Style"/>
          <w:sz w:val="24"/>
          <w:szCs w:val="24"/>
        </w:rPr>
        <w:t xml:space="preserve"> </w:t>
      </w:r>
      <w:r w:rsidRPr="00291428">
        <w:rPr>
          <w:rFonts w:ascii="Bookman Old Style" w:hAnsi="Bookman Old Style"/>
          <w:sz w:val="24"/>
          <w:szCs w:val="24"/>
          <w:lang w:val="sr-Latn-CS"/>
        </w:rPr>
        <w:t>su</w:t>
      </w:r>
      <w:r w:rsidRPr="00291428">
        <w:rPr>
          <w:rFonts w:ascii="Bookman Old Style" w:hAnsi="Bookman Old Style"/>
          <w:sz w:val="24"/>
          <w:szCs w:val="24"/>
        </w:rPr>
        <w:t xml:space="preserve"> </w:t>
      </w:r>
      <w:r w:rsidRPr="00291428">
        <w:rPr>
          <w:rFonts w:ascii="Bookman Old Style" w:hAnsi="Bookman Old Style"/>
          <w:sz w:val="24"/>
          <w:szCs w:val="24"/>
          <w:lang w:val="sr-Latn-CS"/>
        </w:rPr>
        <w:t>im</w:t>
      </w:r>
      <w:r w:rsidRPr="00291428">
        <w:rPr>
          <w:rFonts w:ascii="Bookman Old Style" w:hAnsi="Bookman Old Style"/>
          <w:sz w:val="24"/>
          <w:szCs w:val="24"/>
        </w:rPr>
        <w:t xml:space="preserve"> </w:t>
      </w:r>
      <w:r w:rsidRPr="00291428">
        <w:rPr>
          <w:rFonts w:ascii="Bookman Old Style" w:hAnsi="Bookman Old Style"/>
          <w:sz w:val="24"/>
          <w:szCs w:val="24"/>
          <w:lang w:val="sr-Latn-CS"/>
        </w:rPr>
        <w:t>promenom</w:t>
      </w:r>
      <w:r w:rsidRPr="00291428">
        <w:rPr>
          <w:rFonts w:ascii="Bookman Old Style" w:hAnsi="Bookman Old Style"/>
          <w:sz w:val="24"/>
          <w:szCs w:val="24"/>
        </w:rPr>
        <w:t xml:space="preserve"> </w:t>
      </w:r>
      <w:r w:rsidRPr="00291428">
        <w:rPr>
          <w:rFonts w:ascii="Bookman Old Style" w:hAnsi="Bookman Old Style"/>
          <w:sz w:val="24"/>
          <w:szCs w:val="24"/>
          <w:lang w:val="sr-Latn-CS"/>
        </w:rPr>
        <w:t>ustavnog</w:t>
      </w:r>
      <w:r w:rsidRPr="00291428">
        <w:rPr>
          <w:rFonts w:ascii="Bookman Old Style" w:hAnsi="Bookman Old Style"/>
          <w:sz w:val="24"/>
          <w:szCs w:val="24"/>
        </w:rPr>
        <w:t xml:space="preserve"> </w:t>
      </w:r>
      <w:r w:rsidRPr="00291428">
        <w:rPr>
          <w:rFonts w:ascii="Bookman Old Style" w:hAnsi="Bookman Old Style"/>
          <w:sz w:val="24"/>
          <w:szCs w:val="24"/>
          <w:lang w:val="sr-Latn-CS"/>
        </w:rPr>
        <w:t>statusa</w:t>
      </w:r>
      <w:r w:rsidRPr="00291428">
        <w:rPr>
          <w:rFonts w:ascii="Bookman Old Style" w:hAnsi="Bookman Old Style"/>
          <w:sz w:val="24"/>
          <w:szCs w:val="24"/>
        </w:rPr>
        <w:t xml:space="preserve"> </w:t>
      </w:r>
      <w:r w:rsidRPr="00291428">
        <w:rPr>
          <w:rFonts w:ascii="Bookman Old Style" w:hAnsi="Bookman Old Style"/>
          <w:sz w:val="24"/>
          <w:szCs w:val="24"/>
          <w:lang w:val="sr-Latn-CS"/>
        </w:rPr>
        <w:t>pokrajine</w:t>
      </w:r>
      <w:r w:rsidRPr="00291428">
        <w:rPr>
          <w:rFonts w:ascii="Bookman Old Style" w:hAnsi="Bookman Old Style"/>
          <w:sz w:val="24"/>
          <w:szCs w:val="24"/>
        </w:rPr>
        <w:t xml:space="preserve"> </w:t>
      </w:r>
      <w:r w:rsidRPr="00291428">
        <w:rPr>
          <w:rFonts w:ascii="Bookman Old Style" w:hAnsi="Bookman Old Style"/>
          <w:sz w:val="24"/>
          <w:szCs w:val="24"/>
          <w:lang w:val="sr-Latn-CS"/>
        </w:rPr>
        <w:t>neposredno</w:t>
      </w:r>
      <w:r w:rsidRPr="00291428">
        <w:rPr>
          <w:rFonts w:ascii="Bookman Old Style" w:hAnsi="Bookman Old Style"/>
          <w:sz w:val="24"/>
          <w:szCs w:val="24"/>
        </w:rPr>
        <w:t xml:space="preserve"> </w:t>
      </w:r>
      <w:r w:rsidRPr="00291428">
        <w:rPr>
          <w:rFonts w:ascii="Bookman Old Style" w:hAnsi="Bookman Old Style"/>
          <w:sz w:val="24"/>
          <w:szCs w:val="24"/>
          <w:lang w:val="sr-Latn-CS"/>
        </w:rPr>
        <w:t>uskraćena</w:t>
      </w:r>
      <w:r w:rsidRPr="00291428">
        <w:rPr>
          <w:rFonts w:ascii="Bookman Old Style" w:hAnsi="Bookman Old Style"/>
          <w:sz w:val="24"/>
          <w:szCs w:val="24"/>
        </w:rPr>
        <w:t xml:space="preserve"> </w:t>
      </w:r>
      <w:r w:rsidRPr="00291428">
        <w:rPr>
          <w:rFonts w:ascii="Bookman Old Style" w:hAnsi="Bookman Old Style"/>
          <w:sz w:val="24"/>
          <w:szCs w:val="24"/>
          <w:lang w:val="sr-Latn-CS"/>
        </w:rPr>
        <w:t>mnoga</w:t>
      </w:r>
      <w:r w:rsidRPr="00291428">
        <w:rPr>
          <w:rFonts w:ascii="Bookman Old Style" w:hAnsi="Bookman Old Style"/>
          <w:sz w:val="24"/>
          <w:szCs w:val="24"/>
        </w:rPr>
        <w:t xml:space="preserve"> </w:t>
      </w:r>
      <w:r w:rsidRPr="00291428">
        <w:rPr>
          <w:rFonts w:ascii="Bookman Old Style" w:hAnsi="Bookman Old Style"/>
          <w:sz w:val="24"/>
          <w:szCs w:val="24"/>
          <w:lang w:val="sr-Latn-CS"/>
        </w:rPr>
        <w:t>prava</w:t>
      </w:r>
      <w:r w:rsidRPr="00291428">
        <w:rPr>
          <w:rFonts w:ascii="Bookman Old Style" w:hAnsi="Bookman Old Style"/>
          <w:sz w:val="24"/>
          <w:szCs w:val="24"/>
        </w:rPr>
        <w:t xml:space="preserve">. </w:t>
      </w:r>
      <w:r w:rsidRPr="00291428">
        <w:rPr>
          <w:rFonts w:ascii="Bookman Old Style" w:hAnsi="Bookman Old Style"/>
          <w:sz w:val="24"/>
          <w:szCs w:val="24"/>
          <w:lang w:val="sr-Latn-CS"/>
        </w:rPr>
        <w:t>To</w:t>
      </w:r>
      <w:r w:rsidRPr="00291428">
        <w:rPr>
          <w:rFonts w:ascii="Bookman Old Style" w:hAnsi="Bookman Old Style"/>
          <w:sz w:val="24"/>
          <w:szCs w:val="24"/>
        </w:rPr>
        <w:t xml:space="preserve"> </w:t>
      </w:r>
      <w:r w:rsidRPr="00291428">
        <w:rPr>
          <w:rFonts w:ascii="Bookman Old Style" w:hAnsi="Bookman Old Style"/>
          <w:sz w:val="24"/>
          <w:szCs w:val="24"/>
          <w:lang w:val="sr-Latn-CS"/>
        </w:rPr>
        <w:t>daje</w:t>
      </w:r>
      <w:r w:rsidRPr="00291428">
        <w:rPr>
          <w:rFonts w:ascii="Bookman Old Style" w:hAnsi="Bookman Old Style"/>
          <w:sz w:val="24"/>
          <w:szCs w:val="24"/>
        </w:rPr>
        <w:t xml:space="preserve"> </w:t>
      </w:r>
      <w:r w:rsidRPr="00291428">
        <w:rPr>
          <w:rFonts w:ascii="Bookman Old Style" w:hAnsi="Bookman Old Style"/>
          <w:sz w:val="24"/>
          <w:szCs w:val="24"/>
          <w:lang w:val="sr-Latn-CS"/>
        </w:rPr>
        <w:t>novi</w:t>
      </w:r>
      <w:r w:rsidRPr="00291428">
        <w:rPr>
          <w:rFonts w:ascii="Bookman Old Style" w:hAnsi="Bookman Old Style"/>
          <w:sz w:val="24"/>
          <w:szCs w:val="24"/>
        </w:rPr>
        <w:t xml:space="preserve"> </w:t>
      </w:r>
      <w:r w:rsidRPr="00291428">
        <w:rPr>
          <w:rFonts w:ascii="Bookman Old Style" w:hAnsi="Bookman Old Style"/>
          <w:sz w:val="24"/>
          <w:szCs w:val="24"/>
          <w:lang w:val="sr-Latn-CS"/>
        </w:rPr>
        <w:t>zamah</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albanskom</w:t>
      </w:r>
      <w:r w:rsidRPr="00291428">
        <w:rPr>
          <w:rFonts w:ascii="Bookman Old Style" w:hAnsi="Bookman Old Style"/>
          <w:sz w:val="24"/>
          <w:szCs w:val="24"/>
        </w:rPr>
        <w:t xml:space="preserve"> </w:t>
      </w:r>
      <w:r w:rsidRPr="00291428">
        <w:rPr>
          <w:rFonts w:ascii="Bookman Old Style" w:hAnsi="Bookman Old Style"/>
          <w:sz w:val="24"/>
          <w:szCs w:val="24"/>
          <w:lang w:val="sr-Latn-CS"/>
        </w:rPr>
        <w:t>pokretu</w:t>
      </w:r>
      <w:r w:rsidRPr="00291428">
        <w:rPr>
          <w:rFonts w:ascii="Bookman Old Style" w:hAnsi="Bookman Old Style"/>
          <w:sz w:val="24"/>
          <w:szCs w:val="24"/>
        </w:rPr>
        <w:t>. Na to Miloševićev r</w:t>
      </w:r>
      <w:r w:rsidRPr="00291428">
        <w:rPr>
          <w:rFonts w:ascii="Bookman Old Style" w:hAnsi="Bookman Old Style"/>
          <w:sz w:val="24"/>
          <w:szCs w:val="24"/>
          <w:lang w:val="sr-Latn-CS"/>
        </w:rPr>
        <w:t>ežim</w:t>
      </w:r>
      <w:r w:rsidRPr="00291428">
        <w:rPr>
          <w:rFonts w:ascii="Bookman Old Style" w:hAnsi="Bookman Old Style"/>
          <w:sz w:val="24"/>
          <w:szCs w:val="24"/>
        </w:rPr>
        <w:t xml:space="preserve"> </w:t>
      </w:r>
      <w:r w:rsidRPr="00291428">
        <w:rPr>
          <w:rFonts w:ascii="Bookman Old Style" w:hAnsi="Bookman Old Style"/>
          <w:sz w:val="24"/>
          <w:szCs w:val="24"/>
          <w:lang w:val="sr-Latn-CS"/>
        </w:rPr>
        <w:t>odgovara</w:t>
      </w:r>
      <w:r w:rsidRPr="00291428">
        <w:rPr>
          <w:rFonts w:ascii="Bookman Old Style" w:hAnsi="Bookman Old Style"/>
          <w:sz w:val="24"/>
          <w:szCs w:val="24"/>
        </w:rPr>
        <w:t xml:space="preserve"> </w:t>
      </w:r>
      <w:r w:rsidRPr="00291428">
        <w:rPr>
          <w:rFonts w:ascii="Bookman Old Style" w:hAnsi="Bookman Old Style"/>
          <w:sz w:val="24"/>
          <w:szCs w:val="24"/>
          <w:lang w:val="sr-Latn-CS"/>
        </w:rPr>
        <w:t>represijom</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ugrožavanjem</w:t>
      </w:r>
      <w:r w:rsidRPr="00291428">
        <w:rPr>
          <w:rFonts w:ascii="Bookman Old Style" w:hAnsi="Bookman Old Style"/>
          <w:sz w:val="24"/>
          <w:szCs w:val="24"/>
        </w:rPr>
        <w:t xml:space="preserve"> </w:t>
      </w:r>
      <w:r w:rsidRPr="00291428">
        <w:rPr>
          <w:rFonts w:ascii="Bookman Old Style" w:hAnsi="Bookman Old Style"/>
          <w:sz w:val="24"/>
          <w:szCs w:val="24"/>
          <w:lang w:val="sr-Latn-CS"/>
        </w:rPr>
        <w:t>ljudskih</w:t>
      </w:r>
      <w:r w:rsidRPr="00291428">
        <w:rPr>
          <w:rFonts w:ascii="Bookman Old Style" w:hAnsi="Bookman Old Style"/>
          <w:sz w:val="24"/>
          <w:szCs w:val="24"/>
        </w:rPr>
        <w:t xml:space="preserve"> </w:t>
      </w:r>
      <w:r w:rsidRPr="00291428">
        <w:rPr>
          <w:rFonts w:ascii="Bookman Old Style" w:hAnsi="Bookman Old Style"/>
          <w:sz w:val="24"/>
          <w:szCs w:val="24"/>
          <w:lang w:val="sr-Latn-CS"/>
        </w:rPr>
        <w:t>prava.</w:t>
      </w:r>
      <w:r w:rsidRPr="00291428">
        <w:rPr>
          <w:rFonts w:ascii="Bookman Old Style" w:hAnsi="Bookman Old Style"/>
          <w:sz w:val="24"/>
          <w:szCs w:val="24"/>
        </w:rPr>
        <w:t xml:space="preserve"> </w:t>
      </w:r>
    </w:p>
    <w:p w14:paraId="63658462" w14:textId="4FF470BA" w:rsidR="005F5881" w:rsidRPr="00291428" w:rsidRDefault="005F588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februaru</w:t>
      </w:r>
      <w:r w:rsidRPr="00291428">
        <w:rPr>
          <w:rFonts w:ascii="Bookman Old Style" w:hAnsi="Bookman Old Style"/>
          <w:sz w:val="24"/>
          <w:szCs w:val="24"/>
        </w:rPr>
        <w:t xml:space="preserve"> 1989. </w:t>
      </w:r>
      <w:r w:rsidRPr="00291428">
        <w:rPr>
          <w:rFonts w:ascii="Bookman Old Style" w:hAnsi="Bookman Old Style"/>
          <w:sz w:val="24"/>
          <w:szCs w:val="24"/>
          <w:lang w:val="sr-Latn-CS"/>
        </w:rPr>
        <w:t>godine</w:t>
      </w:r>
      <w:r w:rsidRPr="00291428">
        <w:rPr>
          <w:rFonts w:ascii="Bookman Old Style" w:hAnsi="Bookman Old Style"/>
          <w:sz w:val="24"/>
          <w:szCs w:val="24"/>
        </w:rPr>
        <w:t>,</w:t>
      </w:r>
      <w:r w:rsidRPr="00291428">
        <w:rPr>
          <w:rFonts w:ascii="Bookman Old Style" w:hAnsi="Bookman Old Style"/>
          <w:sz w:val="24"/>
          <w:szCs w:val="24"/>
          <w:lang w:val="sr-Latn-CS"/>
        </w:rPr>
        <w:t xml:space="preserve"> tadašnji</w:t>
      </w:r>
      <w:r w:rsidRPr="00291428">
        <w:rPr>
          <w:rFonts w:ascii="Bookman Old Style" w:hAnsi="Bookman Old Style"/>
          <w:sz w:val="24"/>
          <w:szCs w:val="24"/>
        </w:rPr>
        <w:t xml:space="preserve"> </w:t>
      </w:r>
      <w:r w:rsidRPr="00291428">
        <w:rPr>
          <w:rFonts w:ascii="Bookman Old Style" w:hAnsi="Bookman Old Style"/>
          <w:sz w:val="24"/>
          <w:szCs w:val="24"/>
          <w:lang w:val="sr-Latn-CS"/>
        </w:rPr>
        <w:t>federalni</w:t>
      </w:r>
      <w:r w:rsidRPr="00291428">
        <w:rPr>
          <w:rFonts w:ascii="Bookman Old Style" w:hAnsi="Bookman Old Style"/>
          <w:sz w:val="24"/>
          <w:szCs w:val="24"/>
        </w:rPr>
        <w:t xml:space="preserve"> </w:t>
      </w:r>
      <w:r w:rsidRPr="00291428">
        <w:rPr>
          <w:rFonts w:ascii="Bookman Old Style" w:hAnsi="Bookman Old Style"/>
          <w:sz w:val="24"/>
          <w:szCs w:val="24"/>
          <w:lang w:val="sr-Latn-CS"/>
        </w:rPr>
        <w:t>vrh</w:t>
      </w:r>
      <w:r w:rsidRPr="00291428">
        <w:rPr>
          <w:rFonts w:ascii="Bookman Old Style" w:hAnsi="Bookman Old Style"/>
          <w:sz w:val="24"/>
          <w:szCs w:val="24"/>
        </w:rPr>
        <w:t xml:space="preserve">, </w:t>
      </w:r>
      <w:r w:rsidRPr="00291428">
        <w:rPr>
          <w:rFonts w:ascii="Bookman Old Style" w:hAnsi="Bookman Old Style"/>
          <w:sz w:val="24"/>
          <w:szCs w:val="24"/>
          <w:lang w:val="sr-Latn-CS"/>
        </w:rPr>
        <w:t>posle</w:t>
      </w:r>
      <w:r w:rsidRPr="00291428">
        <w:rPr>
          <w:rFonts w:ascii="Bookman Old Style" w:hAnsi="Bookman Old Style"/>
          <w:sz w:val="24"/>
          <w:szCs w:val="24"/>
        </w:rPr>
        <w:t xml:space="preserve"> </w:t>
      </w:r>
      <w:r w:rsidRPr="00291428">
        <w:rPr>
          <w:rFonts w:ascii="Bookman Old Style" w:hAnsi="Bookman Old Style"/>
          <w:sz w:val="24"/>
          <w:szCs w:val="24"/>
          <w:lang w:val="sr-Latn-CS"/>
        </w:rPr>
        <w:t>nastavka</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albanskih</w:t>
      </w:r>
      <w:r w:rsidRPr="00291428">
        <w:rPr>
          <w:rFonts w:ascii="Bookman Old Style" w:hAnsi="Bookman Old Style"/>
          <w:sz w:val="24"/>
          <w:szCs w:val="24"/>
        </w:rPr>
        <w:t xml:space="preserve"> </w:t>
      </w:r>
      <w:r w:rsidRPr="00291428">
        <w:rPr>
          <w:rFonts w:ascii="Bookman Old Style" w:hAnsi="Bookman Old Style"/>
          <w:sz w:val="24"/>
          <w:szCs w:val="24"/>
          <w:lang w:val="sr-Latn-CS"/>
        </w:rPr>
        <w:t xml:space="preserve">protesta, </w:t>
      </w:r>
      <w:r w:rsidRPr="00291428">
        <w:rPr>
          <w:rFonts w:ascii="Bookman Old Style" w:hAnsi="Bookman Old Style"/>
          <w:sz w:val="24"/>
          <w:szCs w:val="24"/>
        </w:rPr>
        <w:t xml:space="preserve">a </w:t>
      </w:r>
      <w:r w:rsidRPr="00291428">
        <w:rPr>
          <w:rFonts w:ascii="Bookman Old Style" w:hAnsi="Bookman Old Style"/>
          <w:sz w:val="24"/>
          <w:szCs w:val="24"/>
          <w:lang w:val="sr-Latn-CS"/>
        </w:rPr>
        <w:t>pod</w:t>
      </w:r>
      <w:r w:rsidRPr="00291428">
        <w:rPr>
          <w:rFonts w:ascii="Bookman Old Style" w:hAnsi="Bookman Old Style"/>
          <w:sz w:val="24"/>
          <w:szCs w:val="24"/>
        </w:rPr>
        <w:t xml:space="preserve"> </w:t>
      </w:r>
      <w:r w:rsidRPr="00291428">
        <w:rPr>
          <w:rFonts w:ascii="Bookman Old Style" w:hAnsi="Bookman Old Style"/>
          <w:sz w:val="24"/>
          <w:szCs w:val="24"/>
          <w:lang w:val="sr-Latn-CS"/>
        </w:rPr>
        <w:t>pritiskom</w:t>
      </w:r>
      <w:r w:rsidRPr="00291428">
        <w:rPr>
          <w:rFonts w:ascii="Bookman Old Style" w:hAnsi="Bookman Old Style"/>
          <w:sz w:val="24"/>
          <w:szCs w:val="24"/>
        </w:rPr>
        <w:t xml:space="preserve"> </w:t>
      </w:r>
      <w:r w:rsidRPr="00291428">
        <w:rPr>
          <w:rFonts w:ascii="Bookman Old Style" w:hAnsi="Bookman Old Style"/>
          <w:sz w:val="24"/>
          <w:szCs w:val="24"/>
          <w:lang w:val="sr-Latn-CS"/>
        </w:rPr>
        <w:t>Srbije</w:t>
      </w:r>
      <w:r w:rsidRPr="00291428">
        <w:rPr>
          <w:rFonts w:ascii="Bookman Old Style" w:hAnsi="Bookman Old Style"/>
          <w:sz w:val="24"/>
          <w:szCs w:val="24"/>
        </w:rPr>
        <w:t xml:space="preserve">, </w:t>
      </w:r>
      <w:r w:rsidRPr="00291428">
        <w:rPr>
          <w:rFonts w:ascii="Bookman Old Style" w:hAnsi="Bookman Old Style"/>
          <w:sz w:val="24"/>
          <w:szCs w:val="24"/>
          <w:lang w:val="sr-Latn-CS"/>
        </w:rPr>
        <w:t>šalje</w:t>
      </w:r>
      <w:r w:rsidRPr="00291428">
        <w:rPr>
          <w:rFonts w:ascii="Bookman Old Style" w:hAnsi="Bookman Old Style"/>
          <w:sz w:val="24"/>
          <w:szCs w:val="24"/>
        </w:rPr>
        <w:t xml:space="preserve"> </w:t>
      </w:r>
      <w:r w:rsidRPr="00291428">
        <w:rPr>
          <w:rFonts w:ascii="Bookman Old Style" w:hAnsi="Bookman Old Style"/>
          <w:sz w:val="24"/>
          <w:szCs w:val="24"/>
          <w:lang w:val="sr-Latn-CS"/>
        </w:rPr>
        <w:t>vojsku</w:t>
      </w:r>
      <w:r w:rsidRPr="00291428">
        <w:rPr>
          <w:rFonts w:ascii="Bookman Old Style" w:hAnsi="Bookman Old Style"/>
          <w:sz w:val="24"/>
          <w:szCs w:val="24"/>
        </w:rPr>
        <w:t xml:space="preserve"> </w:t>
      </w:r>
      <w:r w:rsidRPr="00291428">
        <w:rPr>
          <w:rFonts w:ascii="Bookman Old Style" w:hAnsi="Bookman Old Style"/>
          <w:sz w:val="24"/>
          <w:szCs w:val="24"/>
          <w:lang w:val="sr-Latn-CS"/>
        </w:rPr>
        <w:t>na</w:t>
      </w:r>
      <w:r w:rsidRPr="00291428">
        <w:rPr>
          <w:rFonts w:ascii="Bookman Old Style" w:hAnsi="Bookman Old Style"/>
          <w:sz w:val="24"/>
          <w:szCs w:val="24"/>
        </w:rPr>
        <w:t xml:space="preserve"> </w:t>
      </w:r>
      <w:r w:rsidRPr="00291428">
        <w:rPr>
          <w:rFonts w:ascii="Bookman Old Style" w:hAnsi="Bookman Old Style"/>
          <w:sz w:val="24"/>
          <w:szCs w:val="24"/>
          <w:lang w:val="sr-Latn-CS"/>
        </w:rPr>
        <w:t>Kosovo. U</w:t>
      </w:r>
      <w:r w:rsidRPr="00291428">
        <w:rPr>
          <w:rFonts w:ascii="Bookman Old Style" w:hAnsi="Bookman Old Style"/>
          <w:sz w:val="24"/>
          <w:szCs w:val="24"/>
        </w:rPr>
        <w:t xml:space="preserve"> </w:t>
      </w:r>
      <w:r w:rsidRPr="00291428">
        <w:rPr>
          <w:rFonts w:ascii="Bookman Old Style" w:hAnsi="Bookman Old Style"/>
          <w:sz w:val="24"/>
          <w:szCs w:val="24"/>
          <w:lang w:val="sr-Latn-CS"/>
        </w:rPr>
        <w:t>martu</w:t>
      </w:r>
      <w:r w:rsidRPr="00291428">
        <w:rPr>
          <w:rFonts w:ascii="Bookman Old Style" w:hAnsi="Bookman Old Style"/>
          <w:sz w:val="24"/>
          <w:szCs w:val="24"/>
        </w:rPr>
        <w:t xml:space="preserve"> </w:t>
      </w:r>
      <w:r w:rsidRPr="00291428">
        <w:rPr>
          <w:rFonts w:ascii="Bookman Old Style" w:hAnsi="Bookman Old Style"/>
          <w:sz w:val="24"/>
          <w:szCs w:val="24"/>
          <w:lang w:val="sr-Latn-CS"/>
        </w:rPr>
        <w:t>dolazi</w:t>
      </w:r>
      <w:r w:rsidRPr="00291428">
        <w:rPr>
          <w:rFonts w:ascii="Bookman Old Style" w:hAnsi="Bookman Old Style"/>
          <w:sz w:val="24"/>
          <w:szCs w:val="24"/>
        </w:rPr>
        <w:t xml:space="preserve"> </w:t>
      </w:r>
      <w:r w:rsidRPr="00291428">
        <w:rPr>
          <w:rFonts w:ascii="Bookman Old Style" w:hAnsi="Bookman Old Style"/>
          <w:sz w:val="24"/>
          <w:szCs w:val="24"/>
          <w:lang w:val="sr-Latn-CS"/>
        </w:rPr>
        <w:t>do</w:t>
      </w:r>
      <w:r w:rsidRPr="00291428">
        <w:rPr>
          <w:rFonts w:ascii="Bookman Old Style" w:hAnsi="Bookman Old Style"/>
          <w:sz w:val="24"/>
          <w:szCs w:val="24"/>
        </w:rPr>
        <w:t xml:space="preserve"> </w:t>
      </w:r>
      <w:r w:rsidRPr="00291428">
        <w:rPr>
          <w:rFonts w:ascii="Bookman Old Style" w:hAnsi="Bookman Old Style"/>
          <w:sz w:val="24"/>
          <w:szCs w:val="24"/>
          <w:lang w:val="sr-Latn-CS"/>
        </w:rPr>
        <w:t>sukoba</w:t>
      </w:r>
      <w:r w:rsidRPr="00291428">
        <w:rPr>
          <w:rFonts w:ascii="Bookman Old Style" w:hAnsi="Bookman Old Style"/>
          <w:sz w:val="24"/>
          <w:szCs w:val="24"/>
        </w:rPr>
        <w:t xml:space="preserve"> </w:t>
      </w:r>
      <w:r w:rsidRPr="00291428">
        <w:rPr>
          <w:rFonts w:ascii="Bookman Old Style" w:hAnsi="Bookman Old Style"/>
          <w:sz w:val="24"/>
          <w:szCs w:val="24"/>
          <w:lang w:val="sr-Latn-CS"/>
        </w:rPr>
        <w:t>vojske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albanskih</w:t>
      </w:r>
      <w:r w:rsidRPr="00291428">
        <w:rPr>
          <w:rFonts w:ascii="Bookman Old Style" w:hAnsi="Bookman Old Style"/>
          <w:sz w:val="24"/>
          <w:szCs w:val="24"/>
        </w:rPr>
        <w:t xml:space="preserve"> </w:t>
      </w:r>
      <w:r w:rsidRPr="00291428">
        <w:rPr>
          <w:rFonts w:ascii="Bookman Old Style" w:hAnsi="Bookman Old Style"/>
          <w:sz w:val="24"/>
          <w:szCs w:val="24"/>
          <w:lang w:val="sr-Latn-CS"/>
        </w:rPr>
        <w:t>demonstranata</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kojima</w:t>
      </w:r>
      <w:r w:rsidRPr="00291428">
        <w:rPr>
          <w:rFonts w:ascii="Bookman Old Style" w:hAnsi="Bookman Old Style"/>
          <w:sz w:val="24"/>
          <w:szCs w:val="24"/>
        </w:rPr>
        <w:t xml:space="preserve"> </w:t>
      </w:r>
      <w:r w:rsidRPr="00291428">
        <w:rPr>
          <w:rFonts w:ascii="Bookman Old Style" w:hAnsi="Bookman Old Style"/>
          <w:sz w:val="24"/>
          <w:szCs w:val="24"/>
          <w:lang w:val="sr-Latn-CS"/>
        </w:rPr>
        <w:t>ginu</w:t>
      </w:r>
      <w:r w:rsidRPr="00291428">
        <w:rPr>
          <w:rFonts w:ascii="Bookman Old Style" w:hAnsi="Bookman Old Style"/>
          <w:sz w:val="24"/>
          <w:szCs w:val="24"/>
        </w:rPr>
        <w:t xml:space="preserve"> 24 </w:t>
      </w:r>
      <w:r w:rsidRPr="00291428">
        <w:rPr>
          <w:rFonts w:ascii="Bookman Old Style" w:hAnsi="Bookman Old Style"/>
          <w:sz w:val="24"/>
          <w:szCs w:val="24"/>
          <w:lang w:val="sr-Latn-CS"/>
        </w:rPr>
        <w:t>osobe,</w:t>
      </w:r>
      <w:r w:rsidRPr="00291428">
        <w:rPr>
          <w:rFonts w:ascii="Bookman Old Style" w:hAnsi="Bookman Old Style"/>
          <w:sz w:val="24"/>
          <w:szCs w:val="24"/>
        </w:rPr>
        <w:t xml:space="preserve"> </w:t>
      </w:r>
      <w:r w:rsidRPr="00291428">
        <w:rPr>
          <w:rFonts w:ascii="Bookman Old Style" w:hAnsi="Bookman Old Style"/>
          <w:sz w:val="24"/>
          <w:szCs w:val="24"/>
          <w:lang w:val="sr-Latn-CS"/>
        </w:rPr>
        <w:t>a</w:t>
      </w:r>
      <w:r w:rsidRPr="00291428">
        <w:rPr>
          <w:rFonts w:ascii="Bookman Old Style" w:hAnsi="Bookman Old Style"/>
          <w:sz w:val="24"/>
          <w:szCs w:val="24"/>
        </w:rPr>
        <w:t xml:space="preserve"> </w:t>
      </w:r>
      <w:r w:rsidRPr="00291428">
        <w:rPr>
          <w:rFonts w:ascii="Bookman Old Style" w:hAnsi="Bookman Old Style"/>
          <w:sz w:val="24"/>
          <w:szCs w:val="24"/>
          <w:lang w:val="sr-Latn-CS"/>
        </w:rPr>
        <w:t>stotine</w:t>
      </w:r>
      <w:r w:rsidRPr="00291428">
        <w:rPr>
          <w:rFonts w:ascii="Bookman Old Style" w:hAnsi="Bookman Old Style"/>
          <w:sz w:val="24"/>
          <w:szCs w:val="24"/>
        </w:rPr>
        <w:t xml:space="preserve"> </w:t>
      </w:r>
      <w:r w:rsidRPr="00291428">
        <w:rPr>
          <w:rFonts w:ascii="Bookman Old Style" w:hAnsi="Bookman Old Style"/>
          <w:sz w:val="24"/>
          <w:szCs w:val="24"/>
          <w:lang w:val="sr-Latn-CS"/>
        </w:rPr>
        <w:t>su</w:t>
      </w:r>
      <w:r w:rsidRPr="00291428">
        <w:rPr>
          <w:rFonts w:ascii="Bookman Old Style" w:hAnsi="Bookman Old Style"/>
          <w:sz w:val="24"/>
          <w:szCs w:val="24"/>
        </w:rPr>
        <w:t xml:space="preserve"> </w:t>
      </w:r>
      <w:r w:rsidRPr="00291428">
        <w:rPr>
          <w:rFonts w:ascii="Bookman Old Style" w:hAnsi="Bookman Old Style"/>
          <w:sz w:val="24"/>
          <w:szCs w:val="24"/>
          <w:lang w:val="sr-Latn-CS"/>
        </w:rPr>
        <w:t>uhapšene</w:t>
      </w:r>
      <w:r w:rsidRPr="00291428">
        <w:rPr>
          <w:rFonts w:ascii="Bookman Old Style" w:hAnsi="Bookman Old Style"/>
          <w:sz w:val="24"/>
          <w:szCs w:val="24"/>
        </w:rPr>
        <w:t xml:space="preserve">. </w:t>
      </w:r>
      <w:r w:rsidRPr="00291428">
        <w:rPr>
          <w:rFonts w:ascii="Bookman Old Style" w:hAnsi="Bookman Old Style"/>
          <w:sz w:val="24"/>
          <w:szCs w:val="24"/>
          <w:lang w:val="sr-Latn-CS"/>
        </w:rPr>
        <w:t>Istog</w:t>
      </w:r>
      <w:r w:rsidRPr="00291428">
        <w:rPr>
          <w:rFonts w:ascii="Bookman Old Style" w:hAnsi="Bookman Old Style"/>
          <w:sz w:val="24"/>
          <w:szCs w:val="24"/>
        </w:rPr>
        <w:t xml:space="preserve"> </w:t>
      </w:r>
      <w:r w:rsidRPr="00291428">
        <w:rPr>
          <w:rFonts w:ascii="Bookman Old Style" w:hAnsi="Bookman Old Style"/>
          <w:sz w:val="24"/>
          <w:szCs w:val="24"/>
          <w:lang w:val="sr-Latn-CS"/>
        </w:rPr>
        <w:t>meseca</w:t>
      </w:r>
      <w:r w:rsidRPr="00291428">
        <w:rPr>
          <w:rFonts w:ascii="Bookman Old Style" w:hAnsi="Bookman Old Style"/>
          <w:sz w:val="24"/>
          <w:szCs w:val="24"/>
        </w:rPr>
        <w:t xml:space="preserve"> Azem </w:t>
      </w:r>
      <w:r w:rsidRPr="00291428">
        <w:rPr>
          <w:rFonts w:ascii="Bookman Old Style" w:hAnsi="Bookman Old Style"/>
          <w:sz w:val="24"/>
          <w:szCs w:val="24"/>
          <w:lang w:val="sr-Latn-CS"/>
        </w:rPr>
        <w:t>Vlasi</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lastRenderedPageBreak/>
        <w:t>šestnaestorica</w:t>
      </w:r>
      <w:r w:rsidRPr="00291428">
        <w:rPr>
          <w:rFonts w:ascii="Bookman Old Style" w:hAnsi="Bookman Old Style"/>
          <w:sz w:val="24"/>
          <w:szCs w:val="24"/>
        </w:rPr>
        <w:t xml:space="preserve"> </w:t>
      </w:r>
      <w:r w:rsidRPr="00291428">
        <w:rPr>
          <w:rFonts w:ascii="Bookman Old Style" w:hAnsi="Bookman Old Style"/>
          <w:sz w:val="24"/>
          <w:szCs w:val="24"/>
          <w:lang w:val="sr-Latn-CS"/>
        </w:rPr>
        <w:t>tada</w:t>
      </w:r>
      <w:r w:rsidRPr="00291428">
        <w:rPr>
          <w:rFonts w:ascii="Bookman Old Style" w:hAnsi="Bookman Old Style"/>
          <w:sz w:val="24"/>
          <w:szCs w:val="24"/>
        </w:rPr>
        <w:t xml:space="preserve"> </w:t>
      </w:r>
      <w:r w:rsidRPr="00291428">
        <w:rPr>
          <w:rFonts w:ascii="Bookman Old Style" w:hAnsi="Bookman Old Style"/>
          <w:sz w:val="24"/>
          <w:szCs w:val="24"/>
          <w:lang w:val="sr-Latn-CS"/>
        </w:rPr>
        <w:t>vodećih</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albanskih</w:t>
      </w:r>
      <w:r w:rsidRPr="00291428">
        <w:rPr>
          <w:rFonts w:ascii="Bookman Old Style" w:hAnsi="Bookman Old Style"/>
          <w:sz w:val="24"/>
          <w:szCs w:val="24"/>
        </w:rPr>
        <w:t xml:space="preserve"> </w:t>
      </w:r>
      <w:r w:rsidRPr="00291428">
        <w:rPr>
          <w:rFonts w:ascii="Bookman Old Style" w:hAnsi="Bookman Old Style"/>
          <w:sz w:val="24"/>
          <w:szCs w:val="24"/>
          <w:lang w:val="sr-Latn-CS"/>
        </w:rPr>
        <w:t>lidera</w:t>
      </w:r>
      <w:r w:rsidRPr="00291428">
        <w:rPr>
          <w:rFonts w:ascii="Bookman Old Style" w:hAnsi="Bookman Old Style"/>
          <w:sz w:val="24"/>
          <w:szCs w:val="24"/>
        </w:rPr>
        <w:t xml:space="preserve"> </w:t>
      </w:r>
      <w:r w:rsidRPr="00291428">
        <w:rPr>
          <w:rFonts w:ascii="Bookman Old Style" w:hAnsi="Bookman Old Style"/>
          <w:sz w:val="24"/>
          <w:szCs w:val="24"/>
          <w:lang w:val="sr-Latn-CS"/>
        </w:rPr>
        <w:t>osuđeni</w:t>
      </w:r>
      <w:r w:rsidRPr="00291428">
        <w:rPr>
          <w:rFonts w:ascii="Bookman Old Style" w:hAnsi="Bookman Old Style"/>
          <w:sz w:val="24"/>
          <w:szCs w:val="24"/>
        </w:rPr>
        <w:t xml:space="preserve"> </w:t>
      </w:r>
      <w:r w:rsidRPr="00291428">
        <w:rPr>
          <w:rFonts w:ascii="Bookman Old Style" w:hAnsi="Bookman Old Style"/>
          <w:sz w:val="24"/>
          <w:szCs w:val="24"/>
          <w:lang w:val="sr-Latn-CS"/>
        </w:rPr>
        <w:t>su</w:t>
      </w:r>
      <w:r w:rsidRPr="00291428">
        <w:rPr>
          <w:rFonts w:ascii="Bookman Old Style" w:hAnsi="Bookman Old Style"/>
          <w:sz w:val="24"/>
          <w:szCs w:val="24"/>
        </w:rPr>
        <w:t xml:space="preserve"> </w:t>
      </w:r>
      <w:r w:rsidRPr="00291428">
        <w:rPr>
          <w:rFonts w:ascii="Bookman Old Style" w:hAnsi="Bookman Old Style"/>
          <w:sz w:val="24"/>
          <w:szCs w:val="24"/>
          <w:lang w:val="sr-Latn-CS"/>
        </w:rPr>
        <w:t>zbog</w:t>
      </w:r>
      <w:r w:rsidRPr="00291428">
        <w:rPr>
          <w:rFonts w:ascii="Bookman Old Style" w:hAnsi="Bookman Old Style"/>
          <w:sz w:val="24"/>
          <w:szCs w:val="24"/>
        </w:rPr>
        <w:t xml:space="preserve"> „</w:t>
      </w:r>
      <w:r w:rsidRPr="00291428">
        <w:rPr>
          <w:rFonts w:ascii="Bookman Old Style" w:hAnsi="Bookman Old Style"/>
          <w:sz w:val="24"/>
          <w:szCs w:val="24"/>
          <w:lang w:val="sr-Latn-CS"/>
        </w:rPr>
        <w:t>kontrarevolucionarnog</w:t>
      </w:r>
      <w:r w:rsidRPr="00291428">
        <w:rPr>
          <w:rFonts w:ascii="Bookman Old Style" w:hAnsi="Bookman Old Style"/>
          <w:sz w:val="24"/>
          <w:szCs w:val="24"/>
        </w:rPr>
        <w:t xml:space="preserve"> </w:t>
      </w:r>
      <w:r w:rsidRPr="00291428">
        <w:rPr>
          <w:rFonts w:ascii="Bookman Old Style" w:hAnsi="Bookman Old Style"/>
          <w:sz w:val="24"/>
          <w:szCs w:val="24"/>
          <w:lang w:val="sr-Latn-CS"/>
        </w:rPr>
        <w:t>podrivanja</w:t>
      </w:r>
      <w:r w:rsidRPr="00291428">
        <w:rPr>
          <w:rFonts w:ascii="Bookman Old Style" w:hAnsi="Bookman Old Style"/>
          <w:sz w:val="24"/>
          <w:szCs w:val="24"/>
        </w:rPr>
        <w:t xml:space="preserve"> </w:t>
      </w:r>
      <w:r w:rsidRPr="00291428">
        <w:rPr>
          <w:rFonts w:ascii="Bookman Old Style" w:hAnsi="Bookman Old Style"/>
          <w:sz w:val="24"/>
          <w:szCs w:val="24"/>
          <w:lang w:val="sr-Latn-CS"/>
        </w:rPr>
        <w:t>društvenog</w:t>
      </w:r>
      <w:r w:rsidRPr="00291428">
        <w:rPr>
          <w:rFonts w:ascii="Bookman Old Style" w:hAnsi="Bookman Old Style"/>
          <w:sz w:val="24"/>
          <w:szCs w:val="24"/>
        </w:rPr>
        <w:t xml:space="preserve"> </w:t>
      </w:r>
      <w:r w:rsidRPr="00291428">
        <w:rPr>
          <w:rFonts w:ascii="Bookman Old Style" w:hAnsi="Bookman Old Style"/>
          <w:sz w:val="24"/>
          <w:szCs w:val="24"/>
          <w:lang w:val="sr-Latn-CS"/>
        </w:rPr>
        <w:t>poretka</w:t>
      </w:r>
      <w:r w:rsidRPr="00291428">
        <w:rPr>
          <w:rFonts w:ascii="Bookman Old Style" w:hAnsi="Bookman Old Style"/>
          <w:sz w:val="24"/>
          <w:szCs w:val="24"/>
        </w:rPr>
        <w:t xml:space="preserve">", </w:t>
      </w:r>
      <w:r w:rsidRPr="00291428">
        <w:rPr>
          <w:rFonts w:ascii="Bookman Old Style" w:hAnsi="Bookman Old Style"/>
          <w:sz w:val="24"/>
          <w:szCs w:val="24"/>
          <w:lang w:val="sr-Latn-CS"/>
        </w:rPr>
        <w:t>odnosno</w:t>
      </w:r>
      <w:r w:rsidRPr="00291428">
        <w:rPr>
          <w:rFonts w:ascii="Bookman Old Style" w:hAnsi="Bookman Old Style"/>
          <w:sz w:val="24"/>
          <w:szCs w:val="24"/>
        </w:rPr>
        <w:t xml:space="preserve"> </w:t>
      </w:r>
      <w:r w:rsidRPr="00291428">
        <w:rPr>
          <w:rFonts w:ascii="Bookman Old Style" w:hAnsi="Bookman Old Style"/>
          <w:sz w:val="24"/>
          <w:szCs w:val="24"/>
          <w:lang w:val="sr-Latn-CS"/>
        </w:rPr>
        <w:t>organizovanja</w:t>
      </w:r>
      <w:r w:rsidRPr="00291428">
        <w:rPr>
          <w:rFonts w:ascii="Bookman Old Style" w:hAnsi="Bookman Old Style"/>
          <w:sz w:val="24"/>
          <w:szCs w:val="24"/>
        </w:rPr>
        <w:t xml:space="preserve"> </w:t>
      </w:r>
      <w:r w:rsidRPr="00291428">
        <w:rPr>
          <w:rFonts w:ascii="Bookman Old Style" w:hAnsi="Bookman Old Style"/>
          <w:sz w:val="24"/>
          <w:szCs w:val="24"/>
          <w:lang w:val="sr-Latn-CS"/>
        </w:rPr>
        <w:t>štrajka</w:t>
      </w:r>
      <w:r w:rsidRPr="00291428">
        <w:rPr>
          <w:rFonts w:ascii="Bookman Old Style" w:hAnsi="Bookman Old Style"/>
          <w:sz w:val="24"/>
          <w:szCs w:val="24"/>
        </w:rPr>
        <w:t xml:space="preserve"> </w:t>
      </w:r>
      <w:r w:rsidRPr="00291428">
        <w:rPr>
          <w:rFonts w:ascii="Bookman Old Style" w:hAnsi="Bookman Old Style"/>
          <w:sz w:val="24"/>
          <w:szCs w:val="24"/>
          <w:lang w:val="sr-Latn-CS"/>
        </w:rPr>
        <w:t>rudara</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Starom</w:t>
      </w:r>
      <w:r w:rsidRPr="00291428">
        <w:rPr>
          <w:rFonts w:ascii="Bookman Old Style" w:hAnsi="Bookman Old Style"/>
          <w:sz w:val="24"/>
          <w:szCs w:val="24"/>
        </w:rPr>
        <w:t xml:space="preserve"> </w:t>
      </w:r>
      <w:r w:rsidRPr="00291428">
        <w:rPr>
          <w:rFonts w:ascii="Bookman Old Style" w:hAnsi="Bookman Old Style"/>
          <w:sz w:val="24"/>
          <w:szCs w:val="24"/>
          <w:lang w:val="sr-Latn-CS"/>
        </w:rPr>
        <w:t>Trgu</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političkih</w:t>
      </w:r>
      <w:r w:rsidRPr="00291428">
        <w:rPr>
          <w:rFonts w:ascii="Bookman Old Style" w:hAnsi="Bookman Old Style"/>
          <w:sz w:val="24"/>
          <w:szCs w:val="24"/>
        </w:rPr>
        <w:t xml:space="preserve"> </w:t>
      </w:r>
      <w:r w:rsidRPr="00291428">
        <w:rPr>
          <w:rFonts w:ascii="Bookman Old Style" w:hAnsi="Bookman Old Style"/>
          <w:sz w:val="24"/>
          <w:szCs w:val="24"/>
          <w:lang w:val="sr-Latn-CS"/>
        </w:rPr>
        <w:t>demonstracija</w:t>
      </w:r>
      <w:r w:rsidRPr="00291428">
        <w:rPr>
          <w:rFonts w:ascii="Bookman Old Style" w:hAnsi="Bookman Old Style"/>
          <w:sz w:val="24"/>
          <w:szCs w:val="24"/>
        </w:rPr>
        <w:t xml:space="preserve"> </w:t>
      </w:r>
      <w:r w:rsidRPr="00291428">
        <w:rPr>
          <w:rFonts w:ascii="Bookman Old Style" w:hAnsi="Bookman Old Style"/>
          <w:sz w:val="24"/>
          <w:szCs w:val="24"/>
          <w:lang w:val="sr-Latn-CS"/>
        </w:rPr>
        <w:t>širom</w:t>
      </w:r>
      <w:r w:rsidRPr="00291428">
        <w:rPr>
          <w:rFonts w:ascii="Bookman Old Style" w:hAnsi="Bookman Old Style"/>
          <w:sz w:val="24"/>
          <w:szCs w:val="24"/>
        </w:rPr>
        <w:t xml:space="preserve"> </w:t>
      </w:r>
      <w:r w:rsidRPr="00291428">
        <w:rPr>
          <w:rFonts w:ascii="Bookman Old Style" w:hAnsi="Bookman Old Style"/>
          <w:sz w:val="24"/>
          <w:szCs w:val="24"/>
          <w:lang w:val="sr-Latn-CS"/>
        </w:rPr>
        <w:t>Kosova</w:t>
      </w:r>
      <w:r w:rsidRPr="00291428">
        <w:rPr>
          <w:rFonts w:ascii="Bookman Old Style" w:hAnsi="Bookman Old Style"/>
          <w:sz w:val="24"/>
          <w:szCs w:val="24"/>
        </w:rPr>
        <w:t>.</w:t>
      </w:r>
      <w:r w:rsidRPr="00291428">
        <w:rPr>
          <w:rStyle w:val="FootnoteReference"/>
          <w:rFonts w:ascii="Bookman Old Style" w:hAnsi="Bookman Old Style"/>
          <w:sz w:val="24"/>
          <w:szCs w:val="24"/>
        </w:rPr>
        <w:footnoteReference w:id="227"/>
      </w:r>
      <w:r w:rsidRPr="00291428">
        <w:rPr>
          <w:rFonts w:ascii="Bookman Old Style" w:hAnsi="Bookman Old Style"/>
          <w:sz w:val="24"/>
          <w:szCs w:val="24"/>
        </w:rPr>
        <w:t xml:space="preserve"> </w:t>
      </w:r>
      <w:r w:rsidRPr="00291428">
        <w:rPr>
          <w:rFonts w:ascii="Bookman Old Style" w:hAnsi="Bookman Old Style"/>
          <w:sz w:val="24"/>
          <w:szCs w:val="24"/>
          <w:lang w:val="sr-Latn-CS"/>
        </w:rPr>
        <w:t>Oni</w:t>
      </w:r>
      <w:r w:rsidRPr="00291428">
        <w:rPr>
          <w:rFonts w:ascii="Bookman Old Style" w:hAnsi="Bookman Old Style"/>
          <w:sz w:val="24"/>
          <w:szCs w:val="24"/>
        </w:rPr>
        <w:t xml:space="preserve"> </w:t>
      </w:r>
      <w:r w:rsidRPr="00291428">
        <w:rPr>
          <w:rFonts w:ascii="Bookman Old Style" w:hAnsi="Bookman Old Style"/>
          <w:sz w:val="24"/>
          <w:szCs w:val="24"/>
          <w:lang w:val="sr-Latn-CS"/>
        </w:rPr>
        <w:t>će</w:t>
      </w:r>
      <w:r w:rsidRPr="00291428">
        <w:rPr>
          <w:rFonts w:ascii="Bookman Old Style" w:hAnsi="Bookman Old Style"/>
          <w:sz w:val="24"/>
          <w:szCs w:val="24"/>
        </w:rPr>
        <w:t xml:space="preserve"> </w:t>
      </w:r>
      <w:r w:rsidRPr="00291428">
        <w:rPr>
          <w:rFonts w:ascii="Bookman Old Style" w:hAnsi="Bookman Old Style"/>
          <w:sz w:val="24"/>
          <w:szCs w:val="24"/>
          <w:lang w:val="sr-Latn-CS"/>
        </w:rPr>
        <w:t>kasnije</w:t>
      </w:r>
      <w:r w:rsidRPr="00291428">
        <w:rPr>
          <w:rFonts w:ascii="Bookman Old Style" w:hAnsi="Bookman Old Style"/>
          <w:sz w:val="24"/>
          <w:szCs w:val="24"/>
        </w:rPr>
        <w:t xml:space="preserve">, </w:t>
      </w:r>
      <w:r w:rsidRPr="00291428">
        <w:rPr>
          <w:rFonts w:ascii="Bookman Old Style" w:hAnsi="Bookman Old Style"/>
          <w:sz w:val="24"/>
          <w:szCs w:val="24"/>
          <w:lang w:val="sr-Latn-CS"/>
        </w:rPr>
        <w:t>pod</w:t>
      </w:r>
      <w:r w:rsidRPr="00291428">
        <w:rPr>
          <w:rFonts w:ascii="Bookman Old Style" w:hAnsi="Bookman Old Style"/>
          <w:sz w:val="24"/>
          <w:szCs w:val="24"/>
        </w:rPr>
        <w:t xml:space="preserve"> </w:t>
      </w:r>
      <w:r w:rsidRPr="00291428">
        <w:rPr>
          <w:rFonts w:ascii="Bookman Old Style" w:hAnsi="Bookman Old Style"/>
          <w:sz w:val="24"/>
          <w:szCs w:val="24"/>
          <w:lang w:val="sr-Latn-CS"/>
        </w:rPr>
        <w:t>pritiskom</w:t>
      </w:r>
      <w:r w:rsidRPr="00291428">
        <w:rPr>
          <w:rFonts w:ascii="Bookman Old Style" w:hAnsi="Bookman Old Style"/>
          <w:sz w:val="24"/>
          <w:szCs w:val="24"/>
        </w:rPr>
        <w:t xml:space="preserve"> </w:t>
      </w:r>
      <w:r w:rsidRPr="00291428">
        <w:rPr>
          <w:rFonts w:ascii="Bookman Old Style" w:hAnsi="Bookman Old Style"/>
          <w:sz w:val="24"/>
          <w:szCs w:val="24"/>
          <w:lang w:val="sr-Latn-CS"/>
        </w:rPr>
        <w:t>međunarodne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jugoslovenske</w:t>
      </w:r>
      <w:r w:rsidRPr="00291428">
        <w:rPr>
          <w:rFonts w:ascii="Bookman Old Style" w:hAnsi="Bookman Old Style"/>
          <w:sz w:val="24"/>
          <w:szCs w:val="24"/>
        </w:rPr>
        <w:t xml:space="preserve"> </w:t>
      </w:r>
      <w:r w:rsidRPr="00291428">
        <w:rPr>
          <w:rFonts w:ascii="Bookman Old Style" w:hAnsi="Bookman Old Style"/>
          <w:sz w:val="24"/>
          <w:szCs w:val="24"/>
          <w:lang w:val="sr-Latn-CS"/>
        </w:rPr>
        <w:t>javnosti</w:t>
      </w:r>
      <w:r w:rsidRPr="00291428">
        <w:rPr>
          <w:rFonts w:ascii="Bookman Old Style" w:hAnsi="Bookman Old Style"/>
          <w:sz w:val="24"/>
          <w:szCs w:val="24"/>
        </w:rPr>
        <w:t xml:space="preserve">, </w:t>
      </w:r>
      <w:r w:rsidRPr="00291428">
        <w:rPr>
          <w:rFonts w:ascii="Bookman Old Style" w:hAnsi="Bookman Old Style"/>
          <w:sz w:val="24"/>
          <w:szCs w:val="24"/>
          <w:lang w:val="sr-Latn-CS"/>
        </w:rPr>
        <w:t>biti</w:t>
      </w:r>
      <w:r w:rsidRPr="00291428">
        <w:rPr>
          <w:rFonts w:ascii="Bookman Old Style" w:hAnsi="Bookman Old Style"/>
          <w:sz w:val="24"/>
          <w:szCs w:val="24"/>
        </w:rPr>
        <w:t xml:space="preserve"> </w:t>
      </w:r>
      <w:r w:rsidRPr="00291428">
        <w:rPr>
          <w:rFonts w:ascii="Bookman Old Style" w:hAnsi="Bookman Old Style"/>
          <w:sz w:val="24"/>
          <w:szCs w:val="24"/>
          <w:lang w:val="sr-Latn-CS"/>
        </w:rPr>
        <w:t>abolirani</w:t>
      </w:r>
      <w:r w:rsidRPr="00291428">
        <w:rPr>
          <w:rFonts w:ascii="Bookman Old Style" w:hAnsi="Bookman Old Style"/>
          <w:sz w:val="24"/>
          <w:szCs w:val="24"/>
        </w:rPr>
        <w:t xml:space="preserve">. </w:t>
      </w:r>
      <w:r w:rsidRPr="00291428">
        <w:rPr>
          <w:rFonts w:ascii="Bookman Old Style" w:hAnsi="Bookman Old Style"/>
          <w:sz w:val="24"/>
          <w:szCs w:val="24"/>
          <w:lang w:val="sr-Latn-CS"/>
        </w:rPr>
        <w:t>Ali</w:t>
      </w:r>
      <w:r w:rsidRPr="00291428">
        <w:rPr>
          <w:rFonts w:ascii="Bookman Old Style" w:hAnsi="Bookman Old Style"/>
          <w:sz w:val="24"/>
          <w:szCs w:val="24"/>
        </w:rPr>
        <w:t xml:space="preserve">, </w:t>
      </w:r>
      <w:r w:rsidRPr="00291428">
        <w:rPr>
          <w:rFonts w:ascii="Bookman Old Style" w:hAnsi="Bookman Old Style"/>
          <w:sz w:val="24"/>
          <w:szCs w:val="24"/>
          <w:lang w:val="sr-Latn-CS"/>
        </w:rPr>
        <w:t>tada</w:t>
      </w:r>
      <w:r w:rsidRPr="00291428">
        <w:rPr>
          <w:rFonts w:ascii="Bookman Old Style" w:hAnsi="Bookman Old Style"/>
          <w:sz w:val="24"/>
          <w:szCs w:val="24"/>
        </w:rPr>
        <w:t xml:space="preserve"> je </w:t>
      </w:r>
      <w:r w:rsidRPr="00291428">
        <w:rPr>
          <w:rFonts w:ascii="Bookman Old Style" w:hAnsi="Bookman Old Style"/>
          <w:sz w:val="24"/>
          <w:szCs w:val="24"/>
          <w:lang w:val="sr-Latn-CS"/>
        </w:rPr>
        <w:t>uspostavljena nova</w:t>
      </w:r>
      <w:r w:rsidRPr="00291428">
        <w:rPr>
          <w:rFonts w:ascii="Bookman Old Style" w:hAnsi="Bookman Old Style"/>
          <w:sz w:val="24"/>
          <w:szCs w:val="24"/>
        </w:rPr>
        <w:t xml:space="preserve"> </w:t>
      </w:r>
      <w:r w:rsidRPr="00291428">
        <w:rPr>
          <w:rFonts w:ascii="Bookman Old Style" w:hAnsi="Bookman Old Style"/>
          <w:sz w:val="24"/>
          <w:szCs w:val="24"/>
          <w:lang w:val="sr-Latn-CS"/>
        </w:rPr>
        <w:t>praksa</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obračunu</w:t>
      </w:r>
      <w:r w:rsidRPr="00291428">
        <w:rPr>
          <w:rFonts w:ascii="Bookman Old Style" w:hAnsi="Bookman Old Style"/>
          <w:sz w:val="24"/>
          <w:szCs w:val="24"/>
        </w:rPr>
        <w:t xml:space="preserve">" </w:t>
      </w:r>
      <w:r w:rsidRPr="00291428">
        <w:rPr>
          <w:rFonts w:ascii="Bookman Old Style" w:hAnsi="Bookman Old Style"/>
          <w:sz w:val="24"/>
          <w:szCs w:val="24"/>
          <w:lang w:val="sr-Latn-CS"/>
        </w:rPr>
        <w:t>sa</w:t>
      </w:r>
      <w:r w:rsidRPr="00291428">
        <w:rPr>
          <w:rFonts w:ascii="Bookman Old Style" w:hAnsi="Bookman Old Style"/>
          <w:sz w:val="24"/>
          <w:szCs w:val="24"/>
        </w:rPr>
        <w:t xml:space="preserve"> </w:t>
      </w:r>
      <w:r w:rsidRPr="00291428">
        <w:rPr>
          <w:rFonts w:ascii="Bookman Old Style" w:hAnsi="Bookman Old Style"/>
          <w:sz w:val="24"/>
          <w:szCs w:val="24"/>
          <w:lang w:val="sr-Latn-CS"/>
        </w:rPr>
        <w:t>političkim</w:t>
      </w:r>
      <w:r w:rsidRPr="00291428">
        <w:rPr>
          <w:rFonts w:ascii="Bookman Old Style" w:hAnsi="Bookman Old Style"/>
          <w:sz w:val="24"/>
          <w:szCs w:val="24"/>
        </w:rPr>
        <w:t xml:space="preserve"> </w:t>
      </w:r>
      <w:r w:rsidRPr="00291428">
        <w:rPr>
          <w:rFonts w:ascii="Bookman Old Style" w:hAnsi="Bookman Old Style"/>
          <w:sz w:val="24"/>
          <w:szCs w:val="24"/>
          <w:lang w:val="sr-Latn-CS"/>
        </w:rPr>
        <w:t>zahtevima</w:t>
      </w:r>
      <w:r w:rsidRPr="00291428">
        <w:rPr>
          <w:rFonts w:ascii="Bookman Old Style" w:hAnsi="Bookman Old Style"/>
          <w:sz w:val="24"/>
          <w:szCs w:val="24"/>
        </w:rPr>
        <w:t xml:space="preserve"> </w:t>
      </w:r>
      <w:r w:rsidRPr="00291428">
        <w:rPr>
          <w:rFonts w:ascii="Bookman Old Style" w:hAnsi="Bookman Old Style"/>
          <w:sz w:val="24"/>
          <w:szCs w:val="24"/>
          <w:lang w:val="sr-Latn-CS"/>
        </w:rPr>
        <w:t>Albanaca</w:t>
      </w:r>
      <w:r w:rsidRPr="00291428">
        <w:rPr>
          <w:rFonts w:ascii="Bookman Old Style" w:hAnsi="Bookman Old Style"/>
          <w:sz w:val="24"/>
          <w:szCs w:val="24"/>
        </w:rPr>
        <w:t xml:space="preserve">, koja je produbila </w:t>
      </w:r>
      <w:r w:rsidRPr="00291428">
        <w:rPr>
          <w:rFonts w:ascii="Bookman Old Style" w:hAnsi="Bookman Old Style"/>
          <w:sz w:val="24"/>
          <w:szCs w:val="24"/>
          <w:lang w:val="sr-Latn-CS"/>
        </w:rPr>
        <w:t>jaz</w:t>
      </w:r>
      <w:r w:rsidRPr="00291428">
        <w:rPr>
          <w:rFonts w:ascii="Bookman Old Style" w:hAnsi="Bookman Old Style"/>
          <w:sz w:val="24"/>
          <w:szCs w:val="24"/>
        </w:rPr>
        <w:t xml:space="preserve"> </w:t>
      </w:r>
      <w:r w:rsidRPr="00291428">
        <w:rPr>
          <w:rFonts w:ascii="Bookman Old Style" w:hAnsi="Bookman Old Style"/>
          <w:sz w:val="24"/>
          <w:szCs w:val="24"/>
          <w:lang w:val="sr-Latn-CS"/>
        </w:rPr>
        <w:t>izmedju</w:t>
      </w:r>
      <w:r w:rsidRPr="00291428">
        <w:rPr>
          <w:rFonts w:ascii="Bookman Old Style" w:hAnsi="Bookman Old Style"/>
          <w:sz w:val="24"/>
          <w:szCs w:val="24"/>
        </w:rPr>
        <w:t xml:space="preserve"> </w:t>
      </w:r>
      <w:r w:rsidRPr="00291428">
        <w:rPr>
          <w:rFonts w:ascii="Bookman Old Style" w:hAnsi="Bookman Old Style"/>
          <w:sz w:val="24"/>
          <w:szCs w:val="24"/>
          <w:lang w:val="sr-Latn-CS"/>
        </w:rPr>
        <w:t>srpske</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albanske</w:t>
      </w:r>
      <w:r w:rsidRPr="00291428">
        <w:rPr>
          <w:rFonts w:ascii="Bookman Old Style" w:hAnsi="Bookman Old Style"/>
          <w:sz w:val="24"/>
          <w:szCs w:val="24"/>
        </w:rPr>
        <w:t xml:space="preserve"> </w:t>
      </w:r>
      <w:r w:rsidRPr="00291428">
        <w:rPr>
          <w:rFonts w:ascii="Bookman Old Style" w:hAnsi="Bookman Old Style"/>
          <w:sz w:val="24"/>
          <w:szCs w:val="24"/>
          <w:lang w:val="sr-Latn-CS"/>
        </w:rPr>
        <w:t>zajednice</w:t>
      </w:r>
      <w:r w:rsidRPr="00291428">
        <w:rPr>
          <w:rFonts w:ascii="Bookman Old Style" w:hAnsi="Bookman Old Style"/>
          <w:sz w:val="24"/>
          <w:szCs w:val="24"/>
        </w:rPr>
        <w:t xml:space="preserve">, usmerila ove zajednice </w:t>
      </w:r>
      <w:r w:rsidRPr="00291428">
        <w:rPr>
          <w:rFonts w:ascii="Bookman Old Style" w:hAnsi="Bookman Old Style"/>
          <w:sz w:val="24"/>
          <w:szCs w:val="24"/>
          <w:lang w:val="sr-Latn-CS"/>
        </w:rPr>
        <w:t>na</w:t>
      </w:r>
      <w:r w:rsidRPr="00291428">
        <w:rPr>
          <w:rFonts w:ascii="Bookman Old Style" w:hAnsi="Bookman Old Style"/>
          <w:sz w:val="24"/>
          <w:szCs w:val="24"/>
        </w:rPr>
        <w:t xml:space="preserve"> </w:t>
      </w:r>
      <w:r w:rsidRPr="00291428">
        <w:rPr>
          <w:rFonts w:ascii="Bookman Old Style" w:hAnsi="Bookman Old Style"/>
          <w:sz w:val="24"/>
          <w:szCs w:val="24"/>
          <w:lang w:val="sr-Latn-CS"/>
        </w:rPr>
        <w:t>zasebno</w:t>
      </w:r>
      <w:r w:rsidRPr="00291428">
        <w:rPr>
          <w:rFonts w:ascii="Bookman Old Style" w:hAnsi="Bookman Old Style"/>
          <w:sz w:val="24"/>
          <w:szCs w:val="24"/>
        </w:rPr>
        <w:t xml:space="preserve"> </w:t>
      </w:r>
      <w:r w:rsidRPr="00291428">
        <w:rPr>
          <w:rFonts w:ascii="Bookman Old Style" w:hAnsi="Bookman Old Style"/>
          <w:sz w:val="24"/>
          <w:szCs w:val="24"/>
          <w:lang w:val="sr-Latn-CS"/>
        </w:rPr>
        <w:t>političko</w:t>
      </w:r>
      <w:r w:rsidRPr="00291428">
        <w:rPr>
          <w:rFonts w:ascii="Bookman Old Style" w:hAnsi="Bookman Old Style"/>
          <w:sz w:val="24"/>
          <w:szCs w:val="24"/>
        </w:rPr>
        <w:t xml:space="preserve"> </w:t>
      </w:r>
      <w:r w:rsidRPr="00291428">
        <w:rPr>
          <w:rFonts w:ascii="Bookman Old Style" w:hAnsi="Bookman Old Style"/>
          <w:sz w:val="24"/>
          <w:szCs w:val="24"/>
          <w:lang w:val="sr-Latn-CS"/>
        </w:rPr>
        <w:t>organizovanje, oživela naoružavanje i</w:t>
      </w:r>
      <w:r w:rsidRPr="00291428">
        <w:rPr>
          <w:rFonts w:ascii="Bookman Old Style" w:hAnsi="Bookman Old Style"/>
          <w:sz w:val="24"/>
          <w:szCs w:val="24"/>
        </w:rPr>
        <w:t xml:space="preserve"> </w:t>
      </w:r>
      <w:r w:rsidRPr="00291428">
        <w:rPr>
          <w:rFonts w:ascii="Bookman Old Style" w:hAnsi="Bookman Old Style"/>
          <w:sz w:val="24"/>
          <w:szCs w:val="24"/>
          <w:lang w:val="sr-Latn-CS"/>
        </w:rPr>
        <w:t>pripremu ljudi za</w:t>
      </w:r>
      <w:r w:rsidRPr="00291428">
        <w:rPr>
          <w:rFonts w:ascii="Bookman Old Style" w:hAnsi="Bookman Old Style"/>
          <w:sz w:val="24"/>
          <w:szCs w:val="24"/>
        </w:rPr>
        <w:t xml:space="preserve"> </w:t>
      </w:r>
      <w:r w:rsidRPr="00291428">
        <w:rPr>
          <w:rFonts w:ascii="Bookman Old Style" w:hAnsi="Bookman Old Style"/>
          <w:sz w:val="24"/>
          <w:szCs w:val="24"/>
          <w:lang w:val="sr-Latn-CS"/>
        </w:rPr>
        <w:t>oružani</w:t>
      </w:r>
      <w:r w:rsidRPr="00291428">
        <w:rPr>
          <w:rFonts w:ascii="Bookman Old Style" w:hAnsi="Bookman Old Style"/>
          <w:sz w:val="24"/>
          <w:szCs w:val="24"/>
        </w:rPr>
        <w:t xml:space="preserve"> </w:t>
      </w:r>
      <w:r w:rsidRPr="00291428">
        <w:rPr>
          <w:rFonts w:ascii="Bookman Old Style" w:hAnsi="Bookman Old Style"/>
          <w:sz w:val="24"/>
          <w:szCs w:val="24"/>
          <w:lang w:val="sr-Latn-CS"/>
        </w:rPr>
        <w:t>sukob, što se vidi iz organizovanja seoskih straža</w:t>
      </w:r>
      <w:r w:rsidRPr="00291428">
        <w:rPr>
          <w:rFonts w:ascii="Bookman Old Style" w:hAnsi="Bookman Old Style"/>
          <w:sz w:val="24"/>
          <w:szCs w:val="24"/>
        </w:rPr>
        <w:t xml:space="preserve"> (</w:t>
      </w:r>
      <w:r w:rsidRPr="00291428">
        <w:rPr>
          <w:rFonts w:ascii="Bookman Old Style" w:hAnsi="Bookman Old Style"/>
          <w:sz w:val="24"/>
          <w:szCs w:val="24"/>
          <w:lang w:val="sr-Latn-CS"/>
        </w:rPr>
        <w:t>na</w:t>
      </w:r>
      <w:r w:rsidRPr="00291428">
        <w:rPr>
          <w:rFonts w:ascii="Bookman Old Style" w:hAnsi="Bookman Old Style"/>
          <w:sz w:val="24"/>
          <w:szCs w:val="24"/>
        </w:rPr>
        <w:t xml:space="preserve"> </w:t>
      </w:r>
      <w:r w:rsidRPr="00291428">
        <w:rPr>
          <w:rFonts w:ascii="Bookman Old Style" w:hAnsi="Bookman Old Style"/>
          <w:sz w:val="24"/>
          <w:szCs w:val="24"/>
          <w:lang w:val="sr-Latn-CS"/>
        </w:rPr>
        <w:t>primer</w:t>
      </w:r>
      <w:r w:rsidRPr="00291428">
        <w:rPr>
          <w:rFonts w:ascii="Bookman Old Style" w:hAnsi="Bookman Old Style"/>
          <w:sz w:val="24"/>
          <w:szCs w:val="24"/>
        </w:rPr>
        <w:t xml:space="preserve">, </w:t>
      </w:r>
      <w:r w:rsidRPr="00291428">
        <w:rPr>
          <w:rFonts w:ascii="Bookman Old Style" w:hAnsi="Bookman Old Style"/>
          <w:sz w:val="24"/>
          <w:szCs w:val="24"/>
          <w:lang w:val="sr-Latn-CS"/>
        </w:rPr>
        <w:t>srpske</w:t>
      </w:r>
      <w:r w:rsidRPr="00291428">
        <w:rPr>
          <w:rFonts w:ascii="Bookman Old Style" w:hAnsi="Bookman Old Style"/>
          <w:sz w:val="24"/>
          <w:szCs w:val="24"/>
        </w:rPr>
        <w:t xml:space="preserve"> </w:t>
      </w:r>
      <w:r w:rsidRPr="00291428">
        <w:rPr>
          <w:rFonts w:ascii="Bookman Old Style" w:hAnsi="Bookman Old Style"/>
          <w:sz w:val="24"/>
          <w:szCs w:val="24"/>
          <w:lang w:val="sr-Latn-CS"/>
        </w:rPr>
        <w:t>straže</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selu</w:t>
      </w:r>
      <w:r w:rsidRPr="00291428">
        <w:rPr>
          <w:rFonts w:ascii="Bookman Old Style" w:hAnsi="Bookman Old Style"/>
          <w:sz w:val="24"/>
          <w:szCs w:val="24"/>
        </w:rPr>
        <w:t xml:space="preserve"> </w:t>
      </w:r>
      <w:r w:rsidRPr="00291428">
        <w:rPr>
          <w:rFonts w:ascii="Bookman Old Style" w:hAnsi="Bookman Old Style"/>
          <w:sz w:val="24"/>
          <w:szCs w:val="24"/>
          <w:lang w:val="sr-Latn-CS"/>
        </w:rPr>
        <w:t>Prekale</w:t>
      </w:r>
      <w:r w:rsidRPr="00291428">
        <w:rPr>
          <w:rFonts w:ascii="Bookman Old Style" w:hAnsi="Bookman Old Style"/>
          <w:sz w:val="24"/>
          <w:szCs w:val="24"/>
        </w:rPr>
        <w:t xml:space="preserve">). </w:t>
      </w:r>
      <w:r w:rsidRPr="00291428">
        <w:rPr>
          <w:rFonts w:ascii="Bookman Old Style" w:hAnsi="Bookman Old Style"/>
          <w:sz w:val="24"/>
          <w:szCs w:val="24"/>
          <w:lang w:val="sr-Latn-CS"/>
        </w:rPr>
        <w:t>Ovakav</w:t>
      </w:r>
      <w:r w:rsidRPr="00291428">
        <w:rPr>
          <w:rFonts w:ascii="Bookman Old Style" w:hAnsi="Bookman Old Style"/>
          <w:sz w:val="24"/>
          <w:szCs w:val="24"/>
        </w:rPr>
        <w:t xml:space="preserve"> </w:t>
      </w:r>
      <w:r w:rsidRPr="00291428">
        <w:rPr>
          <w:rFonts w:ascii="Bookman Old Style" w:hAnsi="Bookman Old Style"/>
          <w:sz w:val="24"/>
          <w:szCs w:val="24"/>
          <w:lang w:val="sr-Latn-CS"/>
        </w:rPr>
        <w:t>tok</w:t>
      </w:r>
      <w:r w:rsidRPr="00291428">
        <w:rPr>
          <w:rFonts w:ascii="Bookman Old Style" w:hAnsi="Bookman Old Style"/>
          <w:sz w:val="24"/>
          <w:szCs w:val="24"/>
        </w:rPr>
        <w:t xml:space="preserve"> </w:t>
      </w:r>
      <w:r w:rsidRPr="00291428">
        <w:rPr>
          <w:rFonts w:ascii="Bookman Old Style" w:hAnsi="Bookman Old Style"/>
          <w:sz w:val="24"/>
          <w:szCs w:val="24"/>
          <w:lang w:val="sr-Latn-CS"/>
        </w:rPr>
        <w:t>stvari</w:t>
      </w:r>
      <w:r w:rsidRPr="00291428">
        <w:rPr>
          <w:rFonts w:ascii="Bookman Old Style" w:hAnsi="Bookman Old Style"/>
          <w:sz w:val="24"/>
          <w:szCs w:val="24"/>
        </w:rPr>
        <w:t xml:space="preserve"> </w:t>
      </w:r>
      <w:r w:rsidRPr="00291428">
        <w:rPr>
          <w:rFonts w:ascii="Bookman Old Style" w:hAnsi="Bookman Old Style"/>
          <w:sz w:val="24"/>
          <w:szCs w:val="24"/>
          <w:lang w:val="sr-Latn-CS"/>
        </w:rPr>
        <w:t>podržavaju</w:t>
      </w:r>
      <w:r w:rsidRPr="00291428">
        <w:rPr>
          <w:rFonts w:ascii="Bookman Old Style" w:hAnsi="Bookman Old Style"/>
          <w:sz w:val="24"/>
          <w:szCs w:val="24"/>
        </w:rPr>
        <w:t xml:space="preserve"> </w:t>
      </w:r>
      <w:r w:rsidRPr="00291428">
        <w:rPr>
          <w:rFonts w:ascii="Bookman Old Style" w:hAnsi="Bookman Old Style"/>
          <w:sz w:val="24"/>
          <w:szCs w:val="24"/>
          <w:lang w:val="sr-Latn-CS"/>
        </w:rPr>
        <w:t>mediji</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vlast</w:t>
      </w:r>
      <w:r w:rsidRPr="00291428">
        <w:rPr>
          <w:rFonts w:ascii="Bookman Old Style" w:hAnsi="Bookman Old Style"/>
          <w:sz w:val="24"/>
          <w:szCs w:val="24"/>
        </w:rPr>
        <w:t xml:space="preserve">. </w:t>
      </w:r>
      <w:r w:rsidRPr="00291428">
        <w:rPr>
          <w:rFonts w:ascii="Bookman Old Style" w:hAnsi="Bookman Old Style"/>
          <w:sz w:val="24"/>
          <w:szCs w:val="24"/>
          <w:lang w:val="sr-Latn-CS"/>
        </w:rPr>
        <w:t>Nakon neustavnog</w:t>
      </w:r>
      <w:r w:rsidR="00410884">
        <w:rPr>
          <w:rFonts w:ascii="Bookman Old Style" w:hAnsi="Bookman Old Style"/>
          <w:sz w:val="24"/>
          <w:szCs w:val="24"/>
          <w:lang w:val="sr-Latn-CS"/>
        </w:rPr>
        <w:t xml:space="preserve"> </w:t>
      </w:r>
      <w:r w:rsidRPr="00291428">
        <w:rPr>
          <w:rFonts w:ascii="Bookman Old Style" w:hAnsi="Bookman Old Style"/>
          <w:sz w:val="24"/>
          <w:szCs w:val="24"/>
          <w:lang w:val="sr-Latn-CS"/>
        </w:rPr>
        <w:t>ukidanja autonomije Kosova, prisilno i uz pomoć tenkova - 23. marta 1989,</w:t>
      </w:r>
      <w:r w:rsidRPr="00291428">
        <w:rPr>
          <w:rStyle w:val="FootnoteReference"/>
          <w:rFonts w:ascii="Bookman Old Style" w:hAnsi="Bookman Old Style"/>
          <w:sz w:val="24"/>
          <w:szCs w:val="24"/>
          <w:lang w:val="sr-Latn-CS"/>
        </w:rPr>
        <w:footnoteReference w:id="228"/>
      </w:r>
      <w:r w:rsidRPr="00291428">
        <w:rPr>
          <w:rFonts w:ascii="Bookman Old Style" w:hAnsi="Bookman Old Style"/>
          <w:sz w:val="24"/>
          <w:szCs w:val="24"/>
          <w:lang w:val="sr-Latn-CS"/>
        </w:rPr>
        <w:t xml:space="preserve"> Miloševićev režim ukida Kosovu status federalne jedinice. </w:t>
      </w:r>
    </w:p>
    <w:p w14:paraId="489486A8"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pacing w:val="2"/>
          <w:sz w:val="24"/>
          <w:szCs w:val="24"/>
        </w:rPr>
        <w:tab/>
      </w:r>
      <w:r w:rsidRPr="00291428">
        <w:rPr>
          <w:rFonts w:ascii="Bookman Old Style" w:hAnsi="Bookman Old Style"/>
          <w:spacing w:val="2"/>
          <w:sz w:val="24"/>
          <w:szCs w:val="24"/>
        </w:rPr>
        <w:t xml:space="preserve">U javnosti je obnavljan kosovski mit, izgrađen na sećanju na Kosovski boj u </w:t>
      </w:r>
      <w:r w:rsidRPr="00291428">
        <w:rPr>
          <w:rFonts w:ascii="Bookman Old Style" w:hAnsi="Bookman Old Style"/>
          <w:sz w:val="24"/>
          <w:szCs w:val="24"/>
        </w:rPr>
        <w:t xml:space="preserve">kome se, na samo pominjanje reči "Kosovo" podstiču uspomene na žrtve, tragediju i neslobodu. Političko aktiviranje kosovskog mita dostiže vrhunac, 29. juna 1989. godine, na </w:t>
      </w:r>
      <w:r w:rsidRPr="00291428">
        <w:rPr>
          <w:rFonts w:ascii="Bookman Old Style" w:hAnsi="Bookman Old Style"/>
          <w:spacing w:val="-2"/>
          <w:sz w:val="24"/>
          <w:szCs w:val="24"/>
        </w:rPr>
        <w:t xml:space="preserve">Vidovdan koji ima </w:t>
      </w:r>
      <w:r w:rsidRPr="00291428">
        <w:rPr>
          <w:rFonts w:ascii="Bookman Old Style" w:hAnsi="Bookman Old Style"/>
          <w:snapToGrid w:val="0"/>
          <w:sz w:val="24"/>
          <w:szCs w:val="24"/>
        </w:rPr>
        <w:t>posebno mesto u srpskoj nacionalnoj političkoj kulturi i mitologiji.</w:t>
      </w:r>
      <w:r w:rsidRPr="00291428">
        <w:rPr>
          <w:rStyle w:val="FootnoteReference"/>
          <w:rFonts w:ascii="Bookman Old Style" w:hAnsi="Bookman Old Style"/>
          <w:snapToGrid w:val="0"/>
          <w:sz w:val="24"/>
          <w:szCs w:val="24"/>
        </w:rPr>
        <w:footnoteReference w:id="229"/>
      </w:r>
      <w:r w:rsidRPr="00291428">
        <w:rPr>
          <w:rFonts w:ascii="Bookman Old Style" w:hAnsi="Bookman Old Style"/>
          <w:snapToGrid w:val="0"/>
          <w:sz w:val="24"/>
          <w:szCs w:val="24"/>
        </w:rPr>
        <w:t xml:space="preserve"> </w:t>
      </w:r>
      <w:r w:rsidRPr="00291428">
        <w:rPr>
          <w:rFonts w:ascii="Bookman Old Style" w:hAnsi="Bookman Old Style"/>
          <w:color w:val="000000"/>
          <w:spacing w:val="1"/>
          <w:sz w:val="24"/>
          <w:szCs w:val="24"/>
        </w:rPr>
        <w:t xml:space="preserve">U Srba postoji verovanje da na Vidovdan ožive predanja o Kosovskoj bici i sećanje na kosovske i druge </w:t>
      </w:r>
      <w:r w:rsidRPr="00291428">
        <w:rPr>
          <w:rFonts w:ascii="Bookman Old Style" w:hAnsi="Bookman Old Style"/>
          <w:color w:val="000000"/>
          <w:spacing w:val="2"/>
          <w:sz w:val="24"/>
          <w:szCs w:val="24"/>
        </w:rPr>
        <w:t>junake koji su poginuli za slobodu srpskog naroda</w:t>
      </w:r>
      <w:r w:rsidRPr="00291428">
        <w:rPr>
          <w:rFonts w:ascii="Bookman Old Style" w:hAnsi="Bookman Old Style"/>
          <w:color w:val="000000"/>
          <w:spacing w:val="1"/>
          <w:sz w:val="24"/>
          <w:szCs w:val="24"/>
        </w:rPr>
        <w:t xml:space="preserve">. </w:t>
      </w:r>
      <w:r w:rsidRPr="00291428">
        <w:rPr>
          <w:rStyle w:val="FootnoteReference"/>
          <w:rFonts w:ascii="Bookman Old Style" w:hAnsi="Bookman Old Style"/>
          <w:color w:val="000000"/>
          <w:spacing w:val="1"/>
          <w:sz w:val="24"/>
          <w:szCs w:val="24"/>
        </w:rPr>
        <w:footnoteReference w:id="230"/>
      </w:r>
      <w:r w:rsidRPr="00291428">
        <w:rPr>
          <w:rFonts w:ascii="Bookman Old Style" w:hAnsi="Bookman Old Style"/>
          <w:spacing w:val="-2"/>
          <w:sz w:val="24"/>
          <w:szCs w:val="24"/>
        </w:rPr>
        <w:t xml:space="preserve"> SPC i republičke vlasti, koriste Vidovdan da obeleže </w:t>
      </w:r>
      <w:r w:rsidRPr="00291428">
        <w:rPr>
          <w:rFonts w:ascii="Bookman Old Style" w:hAnsi="Bookman Old Style"/>
          <w:sz w:val="24"/>
          <w:szCs w:val="24"/>
        </w:rPr>
        <w:t xml:space="preserve">600 godina od Kosovskog boja. Tom prilikom organizuju politički miting, na Kosovu </w:t>
      </w:r>
      <w:r w:rsidRPr="00291428">
        <w:rPr>
          <w:rFonts w:ascii="Bookman Old Style" w:hAnsi="Bookman Old Style"/>
          <w:spacing w:val="1"/>
          <w:sz w:val="24"/>
          <w:szCs w:val="24"/>
        </w:rPr>
        <w:t>polju. Na mitingu je govorio Slobodan Milošević i to koristeći simboliku kosovskog mita: “Nesloga” i “Izdaja” kao zla kob prate Srbe od Kosovskog boja.</w:t>
      </w:r>
      <w:r w:rsidRPr="00291428">
        <w:rPr>
          <w:rFonts w:ascii="Bookman Old Style" w:hAnsi="Bookman Old Style"/>
          <w:sz w:val="24"/>
          <w:szCs w:val="24"/>
        </w:rPr>
        <w:t xml:space="preserve"> Istovremeno: “Sloga” i “Jedinstvo” su jedina zaloga budućnosti.</w:t>
      </w:r>
      <w:r w:rsidRPr="00291428">
        <w:rPr>
          <w:rStyle w:val="FootnoteReference"/>
          <w:rFonts w:ascii="Bookman Old Style" w:hAnsi="Bookman Old Style"/>
          <w:sz w:val="24"/>
          <w:szCs w:val="24"/>
        </w:rPr>
        <w:footnoteReference w:id="231"/>
      </w:r>
      <w:r w:rsidRPr="00291428">
        <w:rPr>
          <w:rFonts w:ascii="Bookman Old Style" w:hAnsi="Bookman Old Style"/>
          <w:sz w:val="24"/>
          <w:szCs w:val="24"/>
        </w:rPr>
        <w:t xml:space="preserve"> Ovaj miting </w:t>
      </w:r>
      <w:r w:rsidRPr="00291428">
        <w:rPr>
          <w:rFonts w:ascii="Bookman Old Style" w:hAnsi="Bookman Old Style"/>
          <w:sz w:val="24"/>
          <w:szCs w:val="24"/>
        </w:rPr>
        <w:lastRenderedPageBreak/>
        <w:t>označva dovršavanje "kosovskog ciklusa" Slobodana Miloševića.</w:t>
      </w:r>
      <w:r w:rsidRPr="00291428">
        <w:rPr>
          <w:rFonts w:ascii="Bookman Old Style" w:hAnsi="Bookman Old Style"/>
          <w:sz w:val="24"/>
          <w:szCs w:val="24"/>
          <w:vertAlign w:val="superscript"/>
        </w:rPr>
        <w:t xml:space="preserve"> </w:t>
      </w:r>
      <w:r w:rsidRPr="00291428">
        <w:rPr>
          <w:rStyle w:val="FootnoteReference"/>
          <w:rFonts w:ascii="Bookman Old Style" w:hAnsi="Bookman Old Style"/>
          <w:sz w:val="24"/>
          <w:szCs w:val="24"/>
        </w:rPr>
        <w:footnoteReference w:id="232"/>
      </w:r>
      <w:r w:rsidRPr="00291428">
        <w:rPr>
          <w:rFonts w:ascii="Bookman Old Style" w:hAnsi="Bookman Old Style"/>
          <w:sz w:val="24"/>
          <w:szCs w:val="24"/>
        </w:rPr>
        <w:t xml:space="preserve"> Od tada, za njega i njegov režim, Kosovo je isključivo prostor administrativnih i vojno-policijsko represivnih mera, a sva nacionalna energija usmerava se ka Srbima izvan Srbije i ka srpsko-hrvatskom sukobu.</w:t>
      </w:r>
      <w:r w:rsidRPr="00291428">
        <w:rPr>
          <w:rStyle w:val="FootnoteReference"/>
          <w:rFonts w:ascii="Bookman Old Style" w:hAnsi="Bookman Old Style"/>
          <w:spacing w:val="2"/>
          <w:sz w:val="24"/>
          <w:szCs w:val="24"/>
        </w:rPr>
        <w:footnoteReference w:id="233"/>
      </w:r>
      <w:r w:rsidRPr="00291428" w:rsidDel="000567EA">
        <w:rPr>
          <w:rFonts w:ascii="Bookman Old Style" w:hAnsi="Bookman Old Style"/>
          <w:sz w:val="24"/>
          <w:szCs w:val="24"/>
        </w:rPr>
        <w:t xml:space="preserve"> </w:t>
      </w:r>
    </w:p>
    <w:p w14:paraId="04FEB9D2"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Pr="00291428">
        <w:rPr>
          <w:rFonts w:ascii="Bookman Old Style" w:hAnsi="Bookman Old Style"/>
          <w:sz w:val="24"/>
          <w:szCs w:val="24"/>
          <w:lang w:val="sr-Latn-CS"/>
        </w:rPr>
        <w:t>Posle ustavne revizije 1989. godine, pokrajine Kosovo i Vojvodina gube atribute državnosti (ustavni veto, deo zakonodavne, upravne i sudske funkcije).</w:t>
      </w:r>
      <w:r w:rsidRPr="00291428">
        <w:rPr>
          <w:rStyle w:val="FootnoteReference"/>
          <w:rFonts w:ascii="Bookman Old Style" w:hAnsi="Bookman Old Style"/>
          <w:sz w:val="24"/>
          <w:szCs w:val="24"/>
          <w:lang w:val="sr-Latn-CS"/>
        </w:rPr>
        <w:footnoteReference w:id="234"/>
      </w:r>
      <w:r w:rsidRPr="00291428">
        <w:rPr>
          <w:rFonts w:ascii="Bookman Old Style" w:hAnsi="Bookman Old Style"/>
          <w:sz w:val="24"/>
          <w:szCs w:val="24"/>
          <w:lang w:val="sr-Latn-CS"/>
        </w:rPr>
        <w:t xml:space="preserve"> Time je i zvanično inagurisana „jedinstvena država“, a okončanje ustavno garantovane političko-teritorijalne autonomije Kosova (i Vojvodine) dovelo je do promene odnosa među republikama.</w:t>
      </w:r>
      <w:r w:rsidRPr="00291428">
        <w:rPr>
          <w:rStyle w:val="FootnoteReference"/>
          <w:rFonts w:ascii="Bookman Old Style" w:hAnsi="Bookman Old Style"/>
          <w:sz w:val="24"/>
          <w:szCs w:val="24"/>
          <w:lang w:val="sr-Latn-CS"/>
        </w:rPr>
        <w:footnoteReference w:id="235"/>
      </w:r>
      <w:r w:rsidRPr="00291428">
        <w:rPr>
          <w:rFonts w:ascii="Bookman Old Style" w:hAnsi="Bookman Old Style"/>
          <w:sz w:val="24"/>
          <w:szCs w:val="24"/>
          <w:lang w:val="sr-Latn-CS"/>
        </w:rPr>
        <w:t xml:space="preserve"> </w:t>
      </w:r>
    </w:p>
    <w:p w14:paraId="3B2B5826" w14:textId="77777777" w:rsidR="005F5881" w:rsidRPr="00291428" w:rsidRDefault="005F588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Pr="00291428">
        <w:rPr>
          <w:rFonts w:ascii="Bookman Old Style" w:hAnsi="Bookman Old Style"/>
          <w:sz w:val="24"/>
          <w:szCs w:val="24"/>
          <w:lang w:val="sr-Latn-CS"/>
        </w:rPr>
        <w:t xml:space="preserve">Ova „unitaristička pacifikacija“ Kosova bila je alarm koji je upozoravao druge republike na to, šta im se može desiti. To je razlog zašto je Slovenija gušenje štrajka albanskih rudara u rudniku Trepča, okvalifikovala kao »rušenje avnojske Jugoslavije«. Sve to svedoči da je Miloševićeva politika prema Kosovu, sama po sebi ili zbog reakcija drugih na nju, predstavljala neposredan uvod u rušenje dotašanjeg federalnog ustrojstva Jugoslavije. Prva je Jugoslaviju napustila Slovenija, koja je (27. septembra 1989. godine), svoju politiku "bežanja iz Jugoslavije" opravdavala strahom od srpske hegemonije. Proklamovanje osamostaljenja i otcepljenja Slovenije je bilo javna potvrda da kosovska kriza, srpsko i albansko pitanje nisu jedina otvorena pitanja na teritoriji bivše Jugoslavije, već da su to i slovenačko, hrvatsko, makedonsko, muslimansko pitanje. </w:t>
      </w:r>
    </w:p>
    <w:p w14:paraId="08E17FC0" w14:textId="7365AED7"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Pr>
          <w:rFonts w:ascii="Bookman Old Style" w:hAnsi="Bookman Old Style"/>
          <w:sz w:val="24"/>
          <w:szCs w:val="24"/>
        </w:rPr>
        <w:t>Nastojanje Miloševićeve vlasti da pribavi legalitimitet za novi ustav Srbije tako što bi ovaj bio prihvaćen i u skupštini Kosova,</w:t>
      </w:r>
      <w:r w:rsidR="00410884">
        <w:rPr>
          <w:rFonts w:ascii="Bookman Old Style" w:hAnsi="Bookman Old Style"/>
          <w:sz w:val="24"/>
          <w:szCs w:val="24"/>
        </w:rPr>
        <w:t xml:space="preserve"> </w:t>
      </w:r>
      <w:r w:rsidRPr="00291428">
        <w:rPr>
          <w:rFonts w:ascii="Bookman Old Style" w:hAnsi="Bookman Old Style"/>
          <w:sz w:val="24"/>
          <w:szCs w:val="24"/>
        </w:rPr>
        <w:t xml:space="preserve">naišao je na otpor albanskih poslanika, te je raspuštena pokrajinska </w:t>
      </w:r>
      <w:r w:rsidRPr="00291428">
        <w:rPr>
          <w:rFonts w:ascii="Bookman Old Style" w:hAnsi="Bookman Old Style"/>
          <w:sz w:val="24"/>
          <w:szCs w:val="24"/>
        </w:rPr>
        <w:lastRenderedPageBreak/>
        <w:t>skupština i preuzete su njene ingerencije.</w:t>
      </w:r>
      <w:r w:rsidR="00410884">
        <w:rPr>
          <w:rFonts w:ascii="Bookman Old Style" w:hAnsi="Bookman Old Style"/>
          <w:sz w:val="24"/>
          <w:szCs w:val="24"/>
        </w:rPr>
        <w:t xml:space="preserve"> </w:t>
      </w:r>
      <w:r w:rsidRPr="00291428">
        <w:rPr>
          <w:rFonts w:ascii="Bookman Old Style" w:hAnsi="Bookman Old Style"/>
          <w:sz w:val="24"/>
          <w:szCs w:val="24"/>
        </w:rPr>
        <w:t>I ne samo to! Ustanovljen je sistem “specijalnih zakona” za Kosovo.</w:t>
      </w:r>
      <w:r w:rsidRPr="00291428">
        <w:rPr>
          <w:rStyle w:val="FootnoteReference"/>
          <w:rFonts w:ascii="Bookman Old Style" w:hAnsi="Bookman Old Style"/>
          <w:sz w:val="24"/>
          <w:szCs w:val="24"/>
        </w:rPr>
        <w:footnoteReference w:id="236"/>
      </w:r>
      <w:r w:rsidRPr="00291428">
        <w:rPr>
          <w:rFonts w:ascii="Bookman Old Style" w:hAnsi="Bookman Old Style"/>
          <w:sz w:val="24"/>
          <w:szCs w:val="24"/>
        </w:rPr>
        <w:t xml:space="preserve"> Albanska opozicija je bila politički–propagandno obeležena kao „kontrarevolucionarna“, „separatistička“i „iredentistička“. Reakcija je, kao što je nevedeno u prethodmom delu ovog uzveštaja, bila masovna i snažna, jer su mnogi Albanci smatrali da su im promenom ustavnog statusa Kosova neposredno uskraćena mnoga prava. Zato je revizija republičkog ustava propraćena masovnim studentskim demonstracijama u kojima je bilo poginulih (22 demonstranta i 2 milicionera) i veliki broj povređenih.</w:t>
      </w:r>
      <w:r w:rsidR="00410884">
        <w:rPr>
          <w:rFonts w:ascii="Bookman Old Style" w:hAnsi="Bookman Old Style"/>
          <w:sz w:val="24"/>
          <w:szCs w:val="24"/>
        </w:rPr>
        <w:t xml:space="preserve"> </w:t>
      </w:r>
      <w:r w:rsidRPr="00291428">
        <w:rPr>
          <w:rFonts w:ascii="Bookman Old Style" w:hAnsi="Bookman Old Style"/>
          <w:sz w:val="24"/>
          <w:szCs w:val="24"/>
        </w:rPr>
        <w:t>Međutim, to nije pokolebalo Miloševića u njegovom nastojanju da dokaže da njegova politika prema Kosovu uživa podršku i albanskog naroda. Milošević se u tome oslanjao na «lojalne» Albance.</w:t>
      </w:r>
      <w:r w:rsidRPr="00291428">
        <w:rPr>
          <w:rStyle w:val="FootnoteReference"/>
          <w:rFonts w:ascii="Bookman Old Style" w:hAnsi="Bookman Old Style"/>
          <w:sz w:val="24"/>
          <w:szCs w:val="24"/>
          <w:lang w:val="sr-Latn-CS"/>
        </w:rPr>
        <w:footnoteReference w:id="237"/>
      </w:r>
      <w:r w:rsidRPr="00291428">
        <w:rPr>
          <w:rFonts w:ascii="Bookman Old Style" w:hAnsi="Bookman Old Style"/>
          <w:sz w:val="24"/>
          <w:szCs w:val="24"/>
        </w:rPr>
        <w:t xml:space="preserve"> Vremenom nestaje i privid veza sa albanskim življem, a na Kosovu postoje samo ispostava beogradske vlasti, koje su bez podrške većine albanskog naroda.</w:t>
      </w:r>
      <w:r w:rsidR="00410884">
        <w:rPr>
          <w:rFonts w:ascii="Bookman Old Style" w:hAnsi="Bookman Old Style"/>
          <w:sz w:val="24"/>
          <w:szCs w:val="24"/>
        </w:rPr>
        <w:t xml:space="preserve"> </w:t>
      </w:r>
      <w:r w:rsidRPr="00291428">
        <w:rPr>
          <w:rFonts w:ascii="Bookman Old Style" w:hAnsi="Bookman Old Style"/>
          <w:sz w:val="24"/>
          <w:szCs w:val="24"/>
        </w:rPr>
        <w:t xml:space="preserve">To daje novi zamah albanskom pokretu. </w:t>
      </w:r>
    </w:p>
    <w:p w14:paraId="4DEEA956" w14:textId="2CDFD884" w:rsidR="005F5881" w:rsidRDefault="005F588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Pr="00291428">
        <w:rPr>
          <w:rFonts w:ascii="Bookman Old Style" w:hAnsi="Bookman Old Style"/>
          <w:sz w:val="24"/>
          <w:szCs w:val="24"/>
          <w:lang w:val="sr-Latn-CS"/>
        </w:rPr>
        <w:t>Pored prodemokratski orijentisanog UJDI, koje je od 1989. godine imala svoj ogranak na Kosovu, nastaju brojne političke organizacije koje okupljaju samo Albance s Kosova. Najpre su osnovani Komitet za zaštitu ljudskih prava i nezavisni sindikat koji se odvojio od državne unije sindikata. Međutim, osnivanje Demokratske lige Kosova (LDK), decembra 1989. godine, predstavljalo je događaj od posebne važnosti. Iako je uloga LDK u okviru političkog sistema, koji je bio u fazi brze transformacije, bila nejasna čak i njegovim osnivačima – ljudi iz redova pisaca i intelektualaca - LDK je ubrzo postala naveća politička organizacija</w:t>
      </w:r>
      <w:r w:rsidR="00410884">
        <w:rPr>
          <w:rFonts w:ascii="Bookman Old Style" w:hAnsi="Bookman Old Style"/>
          <w:sz w:val="24"/>
          <w:szCs w:val="24"/>
          <w:lang w:val="sr-Latn-CS"/>
        </w:rPr>
        <w:t xml:space="preserve"> </w:t>
      </w:r>
      <w:r w:rsidRPr="00291428">
        <w:rPr>
          <w:rFonts w:ascii="Bookman Old Style" w:hAnsi="Bookman Old Style"/>
          <w:sz w:val="24"/>
          <w:szCs w:val="24"/>
          <w:lang w:val="sr-Latn-CS"/>
        </w:rPr>
        <w:t xml:space="preserve">na Kosovu i u novom pluralističkom političkom sistemu u Jugoslaviji bila prva nekomunistička politička stranka. Na osnivačkoj skupštini LDK Ibrahim Rugova, do tada književni kritičar, izabran je za vođu LDK, a </w:t>
      </w:r>
      <w:r w:rsidRPr="00291428">
        <w:rPr>
          <w:rFonts w:ascii="Bookman Old Style" w:hAnsi="Bookman Old Style"/>
          <w:sz w:val="24"/>
          <w:szCs w:val="24"/>
          <w:lang w:val="sr-Latn-CS"/>
        </w:rPr>
        <w:lastRenderedPageBreak/>
        <w:t>njihov broj članova se povećavao eksplozivnom brzinom. Lideri ove organizacije su tvrdili da imaju više od pola miliona članova.</w:t>
      </w:r>
      <w:r w:rsidRPr="00291428">
        <w:rPr>
          <w:rFonts w:ascii="Bookman Old Style" w:hAnsi="Bookman Old Style"/>
          <w:sz w:val="24"/>
          <w:szCs w:val="24"/>
          <w:highlight w:val="yellow"/>
          <w:lang w:val="sr-Latn-CS"/>
        </w:rPr>
        <w:t xml:space="preserve"> </w:t>
      </w:r>
    </w:p>
    <w:p w14:paraId="57E3381C" w14:textId="3EC7AB9D" w:rsidR="005F5881" w:rsidRDefault="005F5881" w:rsidP="009A6435">
      <w:pPr>
        <w:shd w:val="clear" w:color="auto" w:fill="FFFFFF"/>
        <w:spacing w:line="360" w:lineRule="auto"/>
        <w:ind w:left="720" w:right="720"/>
        <w:jc w:val="both"/>
        <w:rPr>
          <w:rFonts w:ascii="Bookman Old Style" w:hAnsi="Bookman Old Style"/>
          <w:sz w:val="24"/>
          <w:szCs w:val="24"/>
          <w:lang w:val="sr-Latn-CS"/>
        </w:rPr>
      </w:pPr>
    </w:p>
    <w:p w14:paraId="0D0F75D6" w14:textId="5F0FBFCE" w:rsidR="007D2D38" w:rsidRDefault="007D2D38" w:rsidP="009A6435">
      <w:pPr>
        <w:widowControl/>
        <w:autoSpaceDE/>
        <w:autoSpaceDN/>
        <w:adjustRightInd/>
        <w:ind w:left="720" w:right="720"/>
        <w:rPr>
          <w:rFonts w:ascii="Bookman Old Style" w:hAnsi="Bookman Old Style"/>
          <w:sz w:val="24"/>
          <w:szCs w:val="24"/>
          <w:lang w:val="sr-Latn-CS"/>
        </w:rPr>
      </w:pPr>
      <w:r>
        <w:rPr>
          <w:rFonts w:ascii="Bookman Old Style" w:hAnsi="Bookman Old Style"/>
          <w:sz w:val="24"/>
          <w:szCs w:val="24"/>
          <w:lang w:val="sr-Latn-CS"/>
        </w:rPr>
        <w:br w:type="page"/>
      </w:r>
    </w:p>
    <w:p w14:paraId="0CBFF06D" w14:textId="77777777" w:rsidR="007D2D38" w:rsidRDefault="007D2D38" w:rsidP="009A6435">
      <w:pPr>
        <w:shd w:val="clear" w:color="auto" w:fill="FFFFFF"/>
        <w:spacing w:line="360" w:lineRule="auto"/>
        <w:ind w:left="720" w:right="720"/>
        <w:jc w:val="both"/>
        <w:rPr>
          <w:rFonts w:ascii="Bookman Old Style" w:hAnsi="Bookman Old Style"/>
          <w:sz w:val="24"/>
          <w:szCs w:val="24"/>
          <w:lang w:val="sr-Latn-CS"/>
        </w:rPr>
      </w:pPr>
    </w:p>
    <w:p w14:paraId="17ACE667" w14:textId="77777777" w:rsidR="007D2D38" w:rsidRDefault="007D2D38" w:rsidP="009A6435">
      <w:pPr>
        <w:shd w:val="clear" w:color="auto" w:fill="FFFFFF"/>
        <w:spacing w:line="360" w:lineRule="auto"/>
        <w:ind w:left="720" w:right="720"/>
        <w:jc w:val="both"/>
        <w:rPr>
          <w:rFonts w:ascii="Bookman Old Style" w:hAnsi="Bookman Old Style"/>
          <w:sz w:val="24"/>
          <w:szCs w:val="24"/>
          <w:lang w:val="sr-Latn-CS"/>
        </w:rPr>
      </w:pPr>
    </w:p>
    <w:p w14:paraId="42EC6B47" w14:textId="77777777" w:rsidR="005F5881" w:rsidRPr="00291428" w:rsidRDefault="005F5881" w:rsidP="009A6435">
      <w:pPr>
        <w:shd w:val="clear" w:color="auto" w:fill="FFFFFF"/>
        <w:spacing w:line="360" w:lineRule="auto"/>
        <w:ind w:left="720" w:right="720"/>
        <w:jc w:val="both"/>
        <w:rPr>
          <w:rFonts w:ascii="Bookman Old Style" w:hAnsi="Bookman Old Style"/>
          <w:b/>
          <w:sz w:val="24"/>
          <w:szCs w:val="24"/>
        </w:rPr>
      </w:pPr>
      <w:r w:rsidRPr="00291428">
        <w:rPr>
          <w:rFonts w:ascii="Bookman Old Style" w:hAnsi="Bookman Old Style"/>
          <w:b/>
          <w:sz w:val="24"/>
          <w:szCs w:val="24"/>
        </w:rPr>
        <w:t>ZAKLJUČNA PORUKA</w:t>
      </w:r>
    </w:p>
    <w:p w14:paraId="0CEEE765" w14:textId="77777777" w:rsidR="007D2D38" w:rsidRDefault="007D2D38" w:rsidP="009A6435">
      <w:pPr>
        <w:shd w:val="clear" w:color="auto" w:fill="FFFFFF"/>
        <w:spacing w:line="360" w:lineRule="auto"/>
        <w:ind w:left="720" w:right="720"/>
        <w:jc w:val="both"/>
        <w:rPr>
          <w:rFonts w:ascii="Bookman Old Style" w:hAnsi="Bookman Old Style"/>
          <w:sz w:val="24"/>
          <w:szCs w:val="24"/>
        </w:rPr>
      </w:pPr>
    </w:p>
    <w:p w14:paraId="767FC6E3" w14:textId="77777777" w:rsidR="007D2D38" w:rsidRDefault="007D2D38" w:rsidP="009A6435">
      <w:pPr>
        <w:shd w:val="clear" w:color="auto" w:fill="FFFFFF"/>
        <w:spacing w:line="360" w:lineRule="auto"/>
        <w:ind w:left="720" w:right="720"/>
        <w:jc w:val="both"/>
        <w:rPr>
          <w:rFonts w:ascii="Bookman Old Style" w:hAnsi="Bookman Old Style"/>
          <w:sz w:val="24"/>
          <w:szCs w:val="24"/>
        </w:rPr>
      </w:pPr>
    </w:p>
    <w:p w14:paraId="02DC6C39" w14:textId="442FBD59" w:rsidR="005F5881" w:rsidRPr="00291428"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rPr>
        <w:tab/>
      </w:r>
      <w:r w:rsidRPr="00291428" w:rsidDel="00912C84">
        <w:rPr>
          <w:rFonts w:ascii="Bookman Old Style" w:hAnsi="Bookman Old Style"/>
          <w:sz w:val="24"/>
          <w:szCs w:val="24"/>
        </w:rPr>
        <w:t xml:space="preserve">Vreme </w:t>
      </w:r>
      <w:r w:rsidRPr="00291428">
        <w:rPr>
          <w:rFonts w:ascii="Bookman Old Style" w:hAnsi="Bookman Old Style"/>
          <w:sz w:val="24"/>
          <w:szCs w:val="24"/>
        </w:rPr>
        <w:t>osamdesetih</w:t>
      </w:r>
      <w:r w:rsidRPr="00291428" w:rsidDel="00912C84">
        <w:rPr>
          <w:rFonts w:ascii="Bookman Old Style" w:hAnsi="Bookman Old Style"/>
          <w:sz w:val="24"/>
          <w:szCs w:val="24"/>
        </w:rPr>
        <w:t xml:space="preserve"> godina jedno je od najvažnijih razdoblja u novoj istoriji Srbije i srpske nacije. To su završne godine postojanja jugoslovenske federacije i godine pripreme tla za izgradnju novih država. To je razdoblje izbora između reformi i šovinizma, između mirnog razlaza i rata. Izbor šovinizma je značio i opredeljenje za rat što je potvrđeno </w:t>
      </w:r>
      <w:r w:rsidRPr="00291428">
        <w:rPr>
          <w:rFonts w:ascii="Bookman Old Style" w:hAnsi="Bookman Old Style"/>
          <w:sz w:val="24"/>
          <w:szCs w:val="24"/>
        </w:rPr>
        <w:t>devedeset</w:t>
      </w:r>
      <w:r w:rsidRPr="00291428" w:rsidDel="00912C84">
        <w:rPr>
          <w:rFonts w:ascii="Bookman Old Style" w:hAnsi="Bookman Old Style"/>
          <w:sz w:val="24"/>
          <w:szCs w:val="24"/>
        </w:rPr>
        <w:t xml:space="preserve">ih godine. Tada je Srbija opstajala izvan naprednih tokova evropske istorije u krvavim etničkim sukobima, u međunarodnoj izolaciji i u sukobu s tada najuticajnjim vladama </w:t>
      </w:r>
      <w:r w:rsidRPr="00291428">
        <w:rPr>
          <w:rFonts w:ascii="Bookman Old Style" w:hAnsi="Bookman Old Style"/>
          <w:sz w:val="24"/>
          <w:szCs w:val="24"/>
        </w:rPr>
        <w:t>s</w:t>
      </w:r>
      <w:r w:rsidRPr="00291428" w:rsidDel="00912C84">
        <w:rPr>
          <w:rFonts w:ascii="Bookman Old Style" w:hAnsi="Bookman Old Style"/>
          <w:sz w:val="24"/>
          <w:szCs w:val="24"/>
        </w:rPr>
        <w:t>veta</w:t>
      </w:r>
      <w:r w:rsidRPr="00291428">
        <w:rPr>
          <w:rFonts w:ascii="Bookman Old Style" w:hAnsi="Bookman Old Style"/>
          <w:sz w:val="24"/>
          <w:szCs w:val="24"/>
        </w:rPr>
        <w:t>.</w:t>
      </w:r>
    </w:p>
    <w:p w14:paraId="5D30699F" w14:textId="77777777" w:rsidR="005F5881" w:rsidRPr="00291428" w:rsidRDefault="005F5881" w:rsidP="009A6435">
      <w:pPr>
        <w:shd w:val="clear" w:color="auto" w:fill="FFFFFF"/>
        <w:spacing w:line="360" w:lineRule="auto"/>
        <w:ind w:left="720" w:right="720"/>
        <w:jc w:val="both"/>
        <w:rPr>
          <w:rFonts w:ascii="Bookman Old Style" w:hAnsi="Bookman Old Style"/>
          <w:snapToGrid w:val="0"/>
          <w:sz w:val="24"/>
          <w:szCs w:val="24"/>
        </w:rPr>
      </w:pPr>
      <w:r>
        <w:rPr>
          <w:rFonts w:ascii="Bookman Old Style" w:hAnsi="Bookman Old Style"/>
          <w:snapToGrid w:val="0"/>
          <w:sz w:val="24"/>
          <w:szCs w:val="24"/>
        </w:rPr>
        <w:tab/>
      </w:r>
      <w:r w:rsidRPr="00291428">
        <w:rPr>
          <w:rFonts w:ascii="Bookman Old Style" w:hAnsi="Bookman Old Style"/>
          <w:snapToGrid w:val="0"/>
          <w:sz w:val="24"/>
          <w:szCs w:val="24"/>
        </w:rPr>
        <w:t>Tokom osamdesetih godina, u Srbiji i u Jugoslaviji porpao je pokušaj da se decenijska ekonomska kriza reši sveobuhvatnom reformom koja bi Jugoslaviju uputila putem tranzicije ka sledećim ciljevima: otvoreno tržište; ekonomska integracija i jedinstveno jugoslovensko tržište na prostoru razdvojenom republičkim granicama; demokratizacija i višepartijski parlamentarizam i uključivanje u evropske integracije (Evropsku zajednicu). Osnovni razlog za propast ovog pokušaja je u tome što se nijedna relevantna društvena grupa nije založila za uspeh reforme ni za uspostvaljanje demokratskih institucija.</w:t>
      </w:r>
      <w:r w:rsidRPr="00291428">
        <w:rPr>
          <w:rStyle w:val="FootnoteReference"/>
          <w:rFonts w:ascii="Bookman Old Style" w:hAnsi="Bookman Old Style"/>
          <w:snapToGrid w:val="0"/>
          <w:sz w:val="24"/>
          <w:szCs w:val="24"/>
        </w:rPr>
        <w:footnoteReference w:id="238"/>
      </w:r>
      <w:r w:rsidRPr="00291428">
        <w:rPr>
          <w:rFonts w:ascii="Bookman Old Style" w:hAnsi="Bookman Old Style"/>
          <w:snapToGrid w:val="0"/>
          <w:sz w:val="24"/>
          <w:szCs w:val="24"/>
        </w:rPr>
        <w:t xml:space="preserve"> S druge starane, rastu uticaj na javnost populističke demagogije i etnonacionalisitičkih pokreta. To se, u Srbiji i Crnoj Gori, zbiva kroz “događanje naroda” i “antibirokratsku revoluciju”, a u Sloveniji i Hrvatskoj kroz nacionalističku politika "bežanja iz Jugoslavije".</w:t>
      </w:r>
      <w:r w:rsidRPr="00291428">
        <w:rPr>
          <w:rStyle w:val="FootnoteReference"/>
          <w:rFonts w:ascii="Bookman Old Style" w:hAnsi="Bookman Old Style"/>
          <w:snapToGrid w:val="0"/>
          <w:sz w:val="24"/>
          <w:szCs w:val="24"/>
        </w:rPr>
        <w:footnoteReference w:id="239"/>
      </w:r>
      <w:r w:rsidRPr="00291428">
        <w:rPr>
          <w:rFonts w:ascii="Bookman Old Style" w:hAnsi="Bookman Old Style"/>
          <w:snapToGrid w:val="0"/>
          <w:sz w:val="24"/>
          <w:szCs w:val="24"/>
        </w:rPr>
        <w:t xml:space="preserve"> U Srbiji, komunisiitčka nomenklatura koj</w:t>
      </w:r>
      <w:r>
        <w:rPr>
          <w:rFonts w:ascii="Bookman Old Style" w:hAnsi="Bookman Old Style"/>
          <w:snapToGrid w:val="0"/>
          <w:sz w:val="24"/>
          <w:szCs w:val="24"/>
        </w:rPr>
        <w:t>a</w:t>
      </w:r>
      <w:r w:rsidRPr="00291428">
        <w:rPr>
          <w:rFonts w:ascii="Bookman Old Style" w:hAnsi="Bookman Old Style"/>
          <w:snapToGrid w:val="0"/>
          <w:sz w:val="24"/>
          <w:szCs w:val="24"/>
        </w:rPr>
        <w:t xml:space="preserve"> je godinama raspeta između dileme modernizacije i očuvanja Jugoslavije, ili statusa quo, prednost daje održanju statusa quo koji je oličavao njenu vladavinu. Jedan njen deo, predvođen Miloševićem shvativši, u drugoj polovini osamdesetih, da je modernizacija </w:t>
      </w:r>
      <w:r w:rsidRPr="00291428">
        <w:rPr>
          <w:rFonts w:ascii="Bookman Old Style" w:hAnsi="Bookman Old Style"/>
          <w:snapToGrid w:val="0"/>
          <w:sz w:val="24"/>
          <w:szCs w:val="24"/>
        </w:rPr>
        <w:lastRenderedPageBreak/>
        <w:t>neizbežna, prigrabila je nacionalizam kao poslednje sredstvo odbrane svoje vlasti. Spajanjem "službenog" i "neslužbenog" nacionalizma zatvoren je krug etnifikacije politike i javnosti.</w:t>
      </w:r>
      <w:r w:rsidRPr="00291428">
        <w:rPr>
          <w:rStyle w:val="FootnoteReference"/>
          <w:rFonts w:ascii="Bookman Old Style" w:hAnsi="Bookman Old Style"/>
          <w:snapToGrid w:val="0"/>
          <w:sz w:val="24"/>
          <w:szCs w:val="24"/>
        </w:rPr>
        <w:footnoteReference w:id="240"/>
      </w:r>
      <w:r w:rsidRPr="00291428">
        <w:rPr>
          <w:rFonts w:ascii="Bookman Old Style" w:hAnsi="Bookman Old Style"/>
          <w:snapToGrid w:val="0"/>
          <w:sz w:val="24"/>
          <w:szCs w:val="24"/>
        </w:rPr>
        <w:t xml:space="preserve"> Od tada svi interesi i svi sukobi interesa postaju stvar "opstanka nacije".</w:t>
      </w:r>
    </w:p>
    <w:p w14:paraId="2550EB55" w14:textId="1EFDDE37" w:rsidR="005F5881" w:rsidRPr="00291428" w:rsidRDefault="007D2D38"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005F5881" w:rsidRPr="00291428">
        <w:rPr>
          <w:rFonts w:ascii="Bookman Old Style" w:hAnsi="Bookman Old Style"/>
          <w:sz w:val="24"/>
          <w:szCs w:val="24"/>
          <w:lang w:val="sr-Latn-CS"/>
        </w:rPr>
        <w:t xml:space="preserve">Događaji iz osamdesetih na Kosovu i u srpsko–albanskim odnosima imaju sledeće posledice: </w:t>
      </w:r>
    </w:p>
    <w:p w14:paraId="2C60DBF2" w14:textId="73D0F62A" w:rsidR="005F5881" w:rsidRPr="00291428" w:rsidRDefault="005F588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Pr="00291428">
        <w:rPr>
          <w:rFonts w:ascii="Bookman Old Style" w:hAnsi="Bookman Old Style"/>
          <w:sz w:val="24"/>
          <w:szCs w:val="24"/>
          <w:lang w:val="sr-Latn-CS"/>
        </w:rPr>
        <w:t>Najpre, Miloševićeva nacionalistička politika je uspela da mobiliše Srbe za sukob s Albancima na Kosovu, kao i da unese neke elemente demokratizacije u</w:t>
      </w:r>
      <w:r w:rsidR="00410884">
        <w:rPr>
          <w:rFonts w:ascii="Bookman Old Style" w:hAnsi="Bookman Old Style"/>
          <w:sz w:val="24"/>
          <w:szCs w:val="24"/>
          <w:lang w:val="sr-Latn-CS"/>
        </w:rPr>
        <w:t xml:space="preserve"> </w:t>
      </w:r>
      <w:r w:rsidRPr="00291428">
        <w:rPr>
          <w:rFonts w:ascii="Bookman Old Style" w:hAnsi="Bookman Old Style"/>
          <w:sz w:val="24"/>
          <w:szCs w:val="24"/>
          <w:lang w:val="sr-Latn-CS"/>
        </w:rPr>
        <w:t>politički život Srbije i Kosova (na primer, višepartijski sistem), ali nije uspela da uspostavi efektivnu i demokratski zasnovanu kontrolu nad Kosovom;</w:t>
      </w:r>
      <w:r w:rsidRPr="00291428">
        <w:rPr>
          <w:rStyle w:val="FootnoteReference"/>
          <w:rFonts w:ascii="Bookman Old Style" w:hAnsi="Bookman Old Style"/>
          <w:sz w:val="24"/>
          <w:szCs w:val="24"/>
          <w:lang w:val="sr-Latn-CS"/>
        </w:rPr>
        <w:t xml:space="preserve"> </w:t>
      </w:r>
      <w:r w:rsidRPr="00291428">
        <w:rPr>
          <w:rStyle w:val="FootnoteReference"/>
          <w:rFonts w:ascii="Bookman Old Style" w:hAnsi="Bookman Old Style"/>
          <w:sz w:val="24"/>
          <w:szCs w:val="24"/>
          <w:lang w:val="sr-Latn-CS"/>
        </w:rPr>
        <w:footnoteReference w:id="241"/>
      </w:r>
      <w:r w:rsidRPr="00291428">
        <w:rPr>
          <w:rFonts w:ascii="Bookman Old Style" w:hAnsi="Bookman Old Style"/>
          <w:sz w:val="24"/>
          <w:szCs w:val="24"/>
          <w:lang w:val="sr-Latn-CS"/>
        </w:rPr>
        <w:t xml:space="preserve"> Pluralizam je puštao korene na Kosovu, ali je bio ektremno polarizovan po etničkoj liniji. Nove lokalne političke organizacije su isključivo sastavljene od Albanaca, dok se Srbi i Crnogorci i dalje vezuju za centralne organe vlasti koji su pod direktnom kontrolom Beograda. Političke stranke nastale nakon pada jednopartijskog sistema u Srbiji su uglavnom ogranci stranaka sa sedištem u Beogradu, koji nisu izražavali neslaganje sa politikom Miloševića na Kosovu; </w:t>
      </w:r>
    </w:p>
    <w:p w14:paraId="1AE29202" w14:textId="32B90FD7" w:rsidR="005F5881" w:rsidRPr="00291428" w:rsidRDefault="005F5881" w:rsidP="009A6435">
      <w:pPr>
        <w:shd w:val="clear" w:color="auto" w:fill="FFFFFF"/>
        <w:spacing w:line="360" w:lineRule="auto"/>
        <w:ind w:left="720" w:right="720"/>
        <w:jc w:val="both"/>
        <w:rPr>
          <w:rFonts w:ascii="Bookman Old Style" w:hAnsi="Bookman Old Style"/>
          <w:sz w:val="24"/>
          <w:szCs w:val="24"/>
          <w:lang w:val="sr-Latn-CS"/>
        </w:rPr>
      </w:pPr>
      <w:r>
        <w:rPr>
          <w:rFonts w:ascii="Bookman Old Style" w:hAnsi="Bookman Old Style"/>
          <w:sz w:val="24"/>
          <w:szCs w:val="24"/>
          <w:lang w:val="sr-Latn-CS"/>
        </w:rPr>
        <w:tab/>
      </w:r>
      <w:r w:rsidRPr="00291428">
        <w:rPr>
          <w:rFonts w:ascii="Bookman Old Style" w:hAnsi="Bookman Old Style"/>
          <w:sz w:val="24"/>
          <w:szCs w:val="24"/>
          <w:lang w:val="sr-Latn-CS"/>
        </w:rPr>
        <w:t>Drugo, Kosovo i srpsko-albanski sukobi i dalje ostaju izazov održanju unutrašnje nacionalne i državne zgrade Srbije, uz akcije pritvaranja, gonjenja i terora protiv albanskog stanovništva na Kosovu koje je sprovodila policija sastavljena pretežno od Srba;</w:t>
      </w:r>
      <w:r w:rsidRPr="00291428">
        <w:rPr>
          <w:rStyle w:val="FootnoteReference"/>
          <w:rFonts w:ascii="Bookman Old Style" w:hAnsi="Bookman Old Style"/>
          <w:sz w:val="24"/>
          <w:szCs w:val="24"/>
          <w:lang w:val="sr-Latn-CS"/>
        </w:rPr>
        <w:footnoteReference w:id="242"/>
      </w:r>
    </w:p>
    <w:p w14:paraId="010807F5" w14:textId="475BC9B8" w:rsidR="005F5881" w:rsidRDefault="005F5881" w:rsidP="009A6435">
      <w:pPr>
        <w:shd w:val="clear" w:color="auto" w:fill="FFFFFF"/>
        <w:spacing w:line="360" w:lineRule="auto"/>
        <w:ind w:left="720" w:right="720"/>
        <w:jc w:val="both"/>
        <w:rPr>
          <w:rFonts w:ascii="Bookman Old Style" w:hAnsi="Bookman Old Style"/>
          <w:sz w:val="24"/>
          <w:szCs w:val="24"/>
        </w:rPr>
      </w:pPr>
      <w:r>
        <w:rPr>
          <w:rFonts w:ascii="Bookman Old Style" w:hAnsi="Bookman Old Style"/>
          <w:sz w:val="24"/>
          <w:szCs w:val="24"/>
          <w:lang w:val="sr-Latn-CS"/>
        </w:rPr>
        <w:tab/>
      </w:r>
      <w:r w:rsidRPr="00291428">
        <w:rPr>
          <w:rFonts w:ascii="Bookman Old Style" w:hAnsi="Bookman Old Style"/>
          <w:sz w:val="24"/>
          <w:szCs w:val="24"/>
          <w:lang w:val="sr-Latn-CS"/>
        </w:rPr>
        <w:t>Treće, jačanje međuetni</w:t>
      </w:r>
      <w:r w:rsidRPr="00291428">
        <w:rPr>
          <w:rFonts w:ascii="Bookman Old Style" w:hAnsi="Bookman Old Style"/>
          <w:sz w:val="24"/>
          <w:szCs w:val="24"/>
        </w:rPr>
        <w:t>č</w:t>
      </w:r>
      <w:r w:rsidRPr="00291428">
        <w:rPr>
          <w:rFonts w:ascii="Bookman Old Style" w:hAnsi="Bookman Old Style"/>
          <w:sz w:val="24"/>
          <w:szCs w:val="24"/>
          <w:lang w:val="sr-Latn-CS"/>
        </w:rPr>
        <w:t>ke distance i sukoba</w:t>
      </w:r>
      <w:r w:rsidRPr="00291428">
        <w:rPr>
          <w:rFonts w:ascii="Bookman Old Style" w:hAnsi="Bookman Old Style"/>
          <w:sz w:val="24"/>
          <w:szCs w:val="24"/>
        </w:rPr>
        <w:t xml:space="preserve"> </w:t>
      </w:r>
      <w:r w:rsidRPr="00291428">
        <w:rPr>
          <w:rFonts w:ascii="Bookman Old Style" w:hAnsi="Bookman Old Style"/>
          <w:sz w:val="24"/>
          <w:szCs w:val="24"/>
          <w:lang w:val="sr-Latn-CS"/>
        </w:rPr>
        <w:t>na</w:t>
      </w:r>
      <w:r w:rsidRPr="00291428">
        <w:rPr>
          <w:rFonts w:ascii="Bookman Old Style" w:hAnsi="Bookman Old Style"/>
          <w:sz w:val="24"/>
          <w:szCs w:val="24"/>
        </w:rPr>
        <w:t xml:space="preserve"> </w:t>
      </w:r>
      <w:r w:rsidRPr="00291428">
        <w:rPr>
          <w:rFonts w:ascii="Bookman Old Style" w:hAnsi="Bookman Old Style"/>
          <w:sz w:val="24"/>
          <w:szCs w:val="24"/>
          <w:lang w:val="sr-Latn-CS"/>
        </w:rPr>
        <w:t>Kosovu. Početkom devedestih godina XX veka, narastaju politički i etnički sukobi, a, u martu</w:t>
      </w:r>
      <w:r w:rsidRPr="00291428">
        <w:rPr>
          <w:rFonts w:ascii="Bookman Old Style" w:hAnsi="Bookman Old Style"/>
          <w:sz w:val="24"/>
          <w:szCs w:val="24"/>
        </w:rPr>
        <w:t xml:space="preserve"> 1990. </w:t>
      </w:r>
      <w:r w:rsidRPr="00291428">
        <w:rPr>
          <w:rFonts w:ascii="Bookman Old Style" w:hAnsi="Bookman Old Style"/>
          <w:sz w:val="24"/>
          <w:szCs w:val="24"/>
          <w:lang w:val="sr-Latn-CS"/>
        </w:rPr>
        <w:t>godine</w:t>
      </w:r>
      <w:r w:rsidRPr="00291428">
        <w:rPr>
          <w:rFonts w:ascii="Bookman Old Style" w:hAnsi="Bookman Old Style"/>
          <w:sz w:val="24"/>
          <w:szCs w:val="24"/>
        </w:rPr>
        <w:t xml:space="preserve">, </w:t>
      </w:r>
      <w:r w:rsidRPr="00291428">
        <w:rPr>
          <w:rFonts w:ascii="Bookman Old Style" w:hAnsi="Bookman Old Style"/>
          <w:sz w:val="24"/>
          <w:szCs w:val="24"/>
          <w:lang w:val="sr-Latn-CS"/>
        </w:rPr>
        <w:t>represivne</w:t>
      </w:r>
      <w:r w:rsidRPr="00291428">
        <w:rPr>
          <w:rFonts w:ascii="Bookman Old Style" w:hAnsi="Bookman Old Style"/>
          <w:sz w:val="24"/>
          <w:szCs w:val="24"/>
        </w:rPr>
        <w:t xml:space="preserve"> </w:t>
      </w:r>
      <w:r w:rsidRPr="00291428">
        <w:rPr>
          <w:rFonts w:ascii="Bookman Old Style" w:hAnsi="Bookman Old Style"/>
          <w:sz w:val="24"/>
          <w:szCs w:val="24"/>
          <w:lang w:val="sr-Latn-CS"/>
        </w:rPr>
        <w:t>državne mere poprimaju velike</w:t>
      </w:r>
      <w:r w:rsidRPr="00291428">
        <w:rPr>
          <w:rFonts w:ascii="Bookman Old Style" w:hAnsi="Bookman Old Style"/>
          <w:sz w:val="24"/>
          <w:szCs w:val="24"/>
        </w:rPr>
        <w:t xml:space="preserve"> </w:t>
      </w:r>
      <w:r w:rsidRPr="00291428">
        <w:rPr>
          <w:rFonts w:ascii="Bookman Old Style" w:hAnsi="Bookman Old Style"/>
          <w:sz w:val="24"/>
          <w:szCs w:val="24"/>
          <w:lang w:val="sr-Latn-CS"/>
        </w:rPr>
        <w:t>razmere</w:t>
      </w:r>
      <w:r w:rsidRPr="00291428">
        <w:rPr>
          <w:rFonts w:ascii="Bookman Old Style" w:hAnsi="Bookman Old Style"/>
          <w:sz w:val="24"/>
          <w:szCs w:val="24"/>
        </w:rPr>
        <w:t>. O tome svedoči i podatak da je o</w:t>
      </w:r>
      <w:r w:rsidRPr="00291428">
        <w:rPr>
          <w:rFonts w:ascii="Bookman Old Style" w:hAnsi="Bookman Old Style"/>
          <w:sz w:val="24"/>
          <w:szCs w:val="24"/>
          <w:lang w:val="sr-Latn-CS"/>
        </w:rPr>
        <w:t>ko</w:t>
      </w:r>
      <w:r w:rsidRPr="00291428">
        <w:rPr>
          <w:rFonts w:ascii="Bookman Old Style" w:hAnsi="Bookman Old Style"/>
          <w:sz w:val="24"/>
          <w:szCs w:val="24"/>
        </w:rPr>
        <w:t xml:space="preserve"> 7000 </w:t>
      </w:r>
      <w:r w:rsidRPr="00291428">
        <w:rPr>
          <w:rFonts w:ascii="Bookman Old Style" w:hAnsi="Bookman Old Style"/>
          <w:sz w:val="24"/>
          <w:szCs w:val="24"/>
          <w:lang w:val="sr-Latn-CS"/>
        </w:rPr>
        <w:t xml:space="preserve">ljudi, pre </w:t>
      </w:r>
      <w:r w:rsidRPr="00291428">
        <w:rPr>
          <w:rFonts w:ascii="Bookman Old Style" w:hAnsi="Bookman Old Style"/>
          <w:sz w:val="24"/>
          <w:szCs w:val="24"/>
          <w:lang w:val="sr-Latn-CS"/>
        </w:rPr>
        <w:lastRenderedPageBreak/>
        <w:t>svega Albanca, uhapšeno</w:t>
      </w:r>
      <w:r w:rsidRPr="00291428">
        <w:rPr>
          <w:rFonts w:ascii="Bookman Old Style" w:hAnsi="Bookman Old Style"/>
          <w:sz w:val="24"/>
          <w:szCs w:val="24"/>
        </w:rPr>
        <w:t xml:space="preserve">. To nagoni </w:t>
      </w:r>
      <w:r w:rsidRPr="00291428">
        <w:rPr>
          <w:rFonts w:ascii="Bookman Old Style" w:hAnsi="Bookman Old Style"/>
          <w:sz w:val="24"/>
          <w:szCs w:val="24"/>
          <w:lang w:val="sr-Latn-CS"/>
        </w:rPr>
        <w:t>albansko</w:t>
      </w:r>
      <w:r w:rsidRPr="00291428">
        <w:rPr>
          <w:rFonts w:ascii="Bookman Old Style" w:hAnsi="Bookman Old Style"/>
          <w:sz w:val="24"/>
          <w:szCs w:val="24"/>
        </w:rPr>
        <w:t xml:space="preserve"> </w:t>
      </w:r>
      <w:r w:rsidRPr="00291428">
        <w:rPr>
          <w:rFonts w:ascii="Bookman Old Style" w:hAnsi="Bookman Old Style"/>
          <w:sz w:val="24"/>
          <w:szCs w:val="24"/>
          <w:lang w:val="sr-Latn-CS"/>
        </w:rPr>
        <w:t>vođstvo</w:t>
      </w:r>
      <w:r w:rsidRPr="00291428">
        <w:rPr>
          <w:rFonts w:ascii="Bookman Old Style" w:hAnsi="Bookman Old Style"/>
          <w:sz w:val="24"/>
          <w:szCs w:val="24"/>
        </w:rPr>
        <w:t xml:space="preserve"> </w:t>
      </w:r>
      <w:r w:rsidRPr="00291428">
        <w:rPr>
          <w:rFonts w:ascii="Bookman Old Style" w:hAnsi="Bookman Old Style"/>
          <w:sz w:val="24"/>
          <w:szCs w:val="24"/>
          <w:lang w:val="sr-Latn-CS"/>
        </w:rPr>
        <w:t>da</w:t>
      </w:r>
      <w:r w:rsidRPr="00291428">
        <w:rPr>
          <w:rFonts w:ascii="Bookman Old Style" w:hAnsi="Bookman Old Style"/>
          <w:sz w:val="24"/>
          <w:szCs w:val="24"/>
        </w:rPr>
        <w:t xml:space="preserve"> </w:t>
      </w:r>
      <w:r w:rsidRPr="00291428">
        <w:rPr>
          <w:rFonts w:ascii="Bookman Old Style" w:hAnsi="Bookman Old Style"/>
          <w:sz w:val="24"/>
          <w:szCs w:val="24"/>
          <w:lang w:val="sr-Latn-CS"/>
        </w:rPr>
        <w:t>ukloni</w:t>
      </w:r>
      <w:r w:rsidRPr="00291428">
        <w:rPr>
          <w:rFonts w:ascii="Bookman Old Style" w:hAnsi="Bookman Old Style"/>
          <w:sz w:val="24"/>
          <w:szCs w:val="24"/>
        </w:rPr>
        <w:t xml:space="preserve"> </w:t>
      </w:r>
      <w:r w:rsidRPr="00291428">
        <w:rPr>
          <w:rFonts w:ascii="Bookman Old Style" w:hAnsi="Bookman Old Style"/>
          <w:sz w:val="24"/>
          <w:szCs w:val="24"/>
          <w:lang w:val="sr-Latn-CS"/>
        </w:rPr>
        <w:t>ili</w:t>
      </w:r>
      <w:r w:rsidRPr="00291428">
        <w:rPr>
          <w:rFonts w:ascii="Bookman Old Style" w:hAnsi="Bookman Old Style"/>
          <w:sz w:val="24"/>
          <w:szCs w:val="24"/>
        </w:rPr>
        <w:t xml:space="preserve"> </w:t>
      </w:r>
      <w:r w:rsidRPr="00291428">
        <w:rPr>
          <w:rFonts w:ascii="Bookman Old Style" w:hAnsi="Bookman Old Style"/>
          <w:sz w:val="24"/>
          <w:szCs w:val="24"/>
          <w:lang w:val="sr-Latn-CS"/>
        </w:rPr>
        <w:t>umanji</w:t>
      </w:r>
      <w:r w:rsidRPr="00291428">
        <w:rPr>
          <w:rFonts w:ascii="Bookman Old Style" w:hAnsi="Bookman Old Style"/>
          <w:sz w:val="24"/>
          <w:szCs w:val="24"/>
        </w:rPr>
        <w:t xml:space="preserve"> </w:t>
      </w:r>
      <w:r w:rsidRPr="00291428">
        <w:rPr>
          <w:rFonts w:ascii="Bookman Old Style" w:hAnsi="Bookman Old Style"/>
          <w:sz w:val="24"/>
          <w:szCs w:val="24"/>
          <w:lang w:val="sr-Latn-CS"/>
        </w:rPr>
        <w:t>rizik koje bi javne</w:t>
      </w:r>
      <w:r w:rsidRPr="00291428">
        <w:rPr>
          <w:rFonts w:ascii="Bookman Old Style" w:hAnsi="Bookman Old Style"/>
          <w:sz w:val="24"/>
          <w:szCs w:val="24"/>
        </w:rPr>
        <w:t xml:space="preserve"> </w:t>
      </w:r>
      <w:r w:rsidRPr="00291428">
        <w:rPr>
          <w:rFonts w:ascii="Bookman Old Style" w:hAnsi="Bookman Old Style"/>
          <w:sz w:val="24"/>
          <w:szCs w:val="24"/>
          <w:lang w:val="sr-Latn-CS"/>
        </w:rPr>
        <w:t>demonstracije mogle da donesu Albancima. Od</w:t>
      </w:r>
      <w:r w:rsidRPr="00291428">
        <w:rPr>
          <w:rFonts w:ascii="Bookman Old Style" w:hAnsi="Bookman Old Style"/>
          <w:sz w:val="24"/>
          <w:szCs w:val="24"/>
        </w:rPr>
        <w:t xml:space="preserve"> </w:t>
      </w:r>
      <w:r w:rsidRPr="00291428">
        <w:rPr>
          <w:rFonts w:ascii="Bookman Old Style" w:hAnsi="Bookman Old Style"/>
          <w:sz w:val="24"/>
          <w:szCs w:val="24"/>
          <w:lang w:val="sr-Latn-CS"/>
        </w:rPr>
        <w:t>izbijanja</w:t>
      </w:r>
      <w:r w:rsidRPr="00291428">
        <w:rPr>
          <w:rFonts w:ascii="Bookman Old Style" w:hAnsi="Bookman Old Style"/>
          <w:sz w:val="24"/>
          <w:szCs w:val="24"/>
        </w:rPr>
        <w:t xml:space="preserve"> </w:t>
      </w:r>
      <w:r w:rsidRPr="00291428">
        <w:rPr>
          <w:rFonts w:ascii="Bookman Old Style" w:hAnsi="Bookman Old Style"/>
          <w:sz w:val="24"/>
          <w:szCs w:val="24"/>
          <w:lang w:val="sr-Latn-CS"/>
        </w:rPr>
        <w:t>rata</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Hrvatskoj</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Bosni</w:t>
      </w:r>
      <w:r w:rsidRPr="00291428">
        <w:rPr>
          <w:rFonts w:ascii="Bookman Old Style" w:hAnsi="Bookman Old Style"/>
          <w:sz w:val="24"/>
          <w:szCs w:val="24"/>
        </w:rPr>
        <w:t xml:space="preserve"> </w:t>
      </w:r>
      <w:r w:rsidRPr="00291428">
        <w:rPr>
          <w:rFonts w:ascii="Bookman Old Style" w:hAnsi="Bookman Old Style"/>
          <w:sz w:val="24"/>
          <w:szCs w:val="24"/>
          <w:lang w:val="sr-Latn-CS"/>
        </w:rPr>
        <w:t>i</w:t>
      </w:r>
      <w:r w:rsidRPr="00291428">
        <w:rPr>
          <w:rFonts w:ascii="Bookman Old Style" w:hAnsi="Bookman Old Style"/>
          <w:sz w:val="24"/>
          <w:szCs w:val="24"/>
        </w:rPr>
        <w:t xml:space="preserve"> </w:t>
      </w:r>
      <w:r w:rsidRPr="00291428">
        <w:rPr>
          <w:rFonts w:ascii="Bookman Old Style" w:hAnsi="Bookman Old Style"/>
          <w:sz w:val="24"/>
          <w:szCs w:val="24"/>
          <w:lang w:val="sr-Latn-CS"/>
        </w:rPr>
        <w:t>Hercegovini</w:t>
      </w:r>
      <w:r w:rsidRPr="00291428">
        <w:rPr>
          <w:rFonts w:ascii="Bookman Old Style" w:hAnsi="Bookman Old Style"/>
          <w:sz w:val="24"/>
          <w:szCs w:val="24"/>
        </w:rPr>
        <w:t xml:space="preserve">, </w:t>
      </w:r>
      <w:r w:rsidRPr="00291428">
        <w:rPr>
          <w:rFonts w:ascii="Bookman Old Style" w:hAnsi="Bookman Old Style"/>
          <w:sz w:val="24"/>
          <w:szCs w:val="24"/>
          <w:lang w:val="sr-Latn-CS"/>
        </w:rPr>
        <w:t>uočljivo</w:t>
      </w:r>
      <w:r w:rsidRPr="00291428">
        <w:rPr>
          <w:rFonts w:ascii="Bookman Old Style" w:hAnsi="Bookman Old Style"/>
          <w:sz w:val="24"/>
          <w:szCs w:val="24"/>
        </w:rPr>
        <w:t xml:space="preserve"> </w:t>
      </w:r>
      <w:r w:rsidRPr="00291428">
        <w:rPr>
          <w:rFonts w:ascii="Bookman Old Style" w:hAnsi="Bookman Old Style"/>
          <w:sz w:val="24"/>
          <w:szCs w:val="24"/>
          <w:lang w:val="sr-Latn-CS"/>
        </w:rPr>
        <w:t>je</w:t>
      </w:r>
      <w:r w:rsidRPr="00291428">
        <w:rPr>
          <w:rFonts w:ascii="Bookman Old Style" w:hAnsi="Bookman Old Style"/>
          <w:sz w:val="24"/>
          <w:szCs w:val="24"/>
        </w:rPr>
        <w:t xml:space="preserve"> </w:t>
      </w:r>
      <w:r w:rsidRPr="00291428">
        <w:rPr>
          <w:rFonts w:ascii="Bookman Old Style" w:hAnsi="Bookman Old Style"/>
          <w:sz w:val="24"/>
          <w:szCs w:val="24"/>
          <w:lang w:val="sr-Latn-CS"/>
        </w:rPr>
        <w:t>nastojanje</w:t>
      </w:r>
      <w:r w:rsidRPr="00291428">
        <w:rPr>
          <w:rFonts w:ascii="Bookman Old Style" w:hAnsi="Bookman Old Style"/>
          <w:sz w:val="24"/>
          <w:szCs w:val="24"/>
        </w:rPr>
        <w:t xml:space="preserve"> </w:t>
      </w:r>
      <w:r w:rsidRPr="00291428">
        <w:rPr>
          <w:rFonts w:ascii="Bookman Old Style" w:hAnsi="Bookman Old Style"/>
          <w:sz w:val="24"/>
          <w:szCs w:val="24"/>
          <w:lang w:val="sr-Latn-CS"/>
        </w:rPr>
        <w:t>Albanaca</w:t>
      </w:r>
      <w:r w:rsidRPr="00291428">
        <w:rPr>
          <w:rFonts w:ascii="Bookman Old Style" w:hAnsi="Bookman Old Style"/>
          <w:sz w:val="24"/>
          <w:szCs w:val="24"/>
        </w:rPr>
        <w:t xml:space="preserve"> </w:t>
      </w:r>
      <w:r w:rsidRPr="00291428">
        <w:rPr>
          <w:rFonts w:ascii="Bookman Old Style" w:hAnsi="Bookman Old Style"/>
          <w:sz w:val="24"/>
          <w:szCs w:val="24"/>
          <w:lang w:val="sr-Latn-CS"/>
        </w:rPr>
        <w:t>da</w:t>
      </w:r>
      <w:r w:rsidRPr="00291428">
        <w:rPr>
          <w:rFonts w:ascii="Bookman Old Style" w:hAnsi="Bookman Old Style"/>
          <w:sz w:val="24"/>
          <w:szCs w:val="24"/>
        </w:rPr>
        <w:t xml:space="preserve"> </w:t>
      </w:r>
      <w:r w:rsidRPr="00291428">
        <w:rPr>
          <w:rFonts w:ascii="Bookman Old Style" w:hAnsi="Bookman Old Style"/>
          <w:sz w:val="24"/>
          <w:szCs w:val="24"/>
          <w:lang w:val="sr-Latn-CS"/>
        </w:rPr>
        <w:t>ne</w:t>
      </w:r>
      <w:r w:rsidRPr="00291428">
        <w:rPr>
          <w:rFonts w:ascii="Bookman Old Style" w:hAnsi="Bookman Old Style"/>
          <w:sz w:val="24"/>
          <w:szCs w:val="24"/>
        </w:rPr>
        <w:t xml:space="preserve"> </w:t>
      </w:r>
      <w:r w:rsidRPr="00291428">
        <w:rPr>
          <w:rFonts w:ascii="Bookman Old Style" w:hAnsi="Bookman Old Style"/>
          <w:sz w:val="24"/>
          <w:szCs w:val="24"/>
          <w:lang w:val="sr-Latn-CS"/>
        </w:rPr>
        <w:t>budu</w:t>
      </w:r>
      <w:r w:rsidRPr="00291428">
        <w:rPr>
          <w:rFonts w:ascii="Bookman Old Style" w:hAnsi="Bookman Old Style"/>
          <w:sz w:val="24"/>
          <w:szCs w:val="24"/>
        </w:rPr>
        <w:t xml:space="preserve"> </w:t>
      </w:r>
      <w:r w:rsidRPr="00291428">
        <w:rPr>
          <w:rFonts w:ascii="Bookman Old Style" w:hAnsi="Bookman Old Style"/>
          <w:sz w:val="24"/>
          <w:szCs w:val="24"/>
          <w:lang w:val="sr-Latn-CS"/>
        </w:rPr>
        <w:t>uvučeni</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ratni</w:t>
      </w:r>
      <w:r w:rsidRPr="00291428">
        <w:rPr>
          <w:rFonts w:ascii="Bookman Old Style" w:hAnsi="Bookman Old Style"/>
          <w:sz w:val="24"/>
          <w:szCs w:val="24"/>
        </w:rPr>
        <w:t xml:space="preserve"> </w:t>
      </w:r>
      <w:r w:rsidRPr="00291428">
        <w:rPr>
          <w:rFonts w:ascii="Bookman Old Style" w:hAnsi="Bookman Old Style"/>
          <w:sz w:val="24"/>
          <w:szCs w:val="24"/>
          <w:lang w:val="sr-Latn-CS"/>
        </w:rPr>
        <w:t>sukob</w:t>
      </w:r>
      <w:r w:rsidRPr="00291428">
        <w:rPr>
          <w:rFonts w:ascii="Bookman Old Style" w:hAnsi="Bookman Old Style"/>
          <w:sz w:val="24"/>
          <w:szCs w:val="24"/>
        </w:rPr>
        <w:t xml:space="preserve">. Otuda </w:t>
      </w:r>
      <w:r w:rsidRPr="00291428">
        <w:rPr>
          <w:rFonts w:ascii="Bookman Old Style" w:hAnsi="Bookman Old Style"/>
          <w:sz w:val="24"/>
          <w:szCs w:val="24"/>
          <w:lang w:val="sr-Latn-CS"/>
        </w:rPr>
        <w:t>promene</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delovanju</w:t>
      </w:r>
      <w:r w:rsidRPr="00291428">
        <w:rPr>
          <w:rFonts w:ascii="Bookman Old Style" w:hAnsi="Bookman Old Style"/>
          <w:sz w:val="24"/>
          <w:szCs w:val="24"/>
        </w:rPr>
        <w:t xml:space="preserve"> </w:t>
      </w:r>
      <w:r w:rsidRPr="00291428">
        <w:rPr>
          <w:rFonts w:ascii="Bookman Old Style" w:hAnsi="Bookman Old Style"/>
          <w:sz w:val="24"/>
          <w:szCs w:val="24"/>
          <w:lang w:val="sr-Latn-CS"/>
        </w:rPr>
        <w:t>albanskog</w:t>
      </w:r>
      <w:r w:rsidRPr="00291428">
        <w:rPr>
          <w:rFonts w:ascii="Bookman Old Style" w:hAnsi="Bookman Old Style"/>
          <w:sz w:val="24"/>
          <w:szCs w:val="24"/>
        </w:rPr>
        <w:t xml:space="preserve"> </w:t>
      </w:r>
      <w:r w:rsidRPr="00291428">
        <w:rPr>
          <w:rFonts w:ascii="Bookman Old Style" w:hAnsi="Bookman Old Style"/>
          <w:sz w:val="24"/>
          <w:szCs w:val="24"/>
          <w:lang w:val="sr-Latn-CS"/>
        </w:rPr>
        <w:t>pokreta</w:t>
      </w:r>
      <w:r w:rsidRPr="00291428">
        <w:rPr>
          <w:rFonts w:ascii="Bookman Old Style" w:hAnsi="Bookman Old Style"/>
          <w:sz w:val="24"/>
          <w:szCs w:val="24"/>
        </w:rPr>
        <w:t xml:space="preserve"> čime se ovaj pokret koji je do tada važio za jedan od </w:t>
      </w:r>
      <w:r w:rsidRPr="00291428">
        <w:rPr>
          <w:rFonts w:ascii="Bookman Old Style" w:hAnsi="Bookman Old Style"/>
          <w:sz w:val="24"/>
          <w:szCs w:val="24"/>
          <w:lang w:val="sr-Latn-CS"/>
        </w:rPr>
        <w:t>najeksplozivnijih</w:t>
      </w:r>
      <w:r w:rsidRPr="00291428">
        <w:rPr>
          <w:rFonts w:ascii="Bookman Old Style" w:hAnsi="Bookman Old Style"/>
          <w:sz w:val="24"/>
          <w:szCs w:val="24"/>
        </w:rPr>
        <w:t xml:space="preserve"> </w:t>
      </w:r>
      <w:r w:rsidRPr="00291428">
        <w:rPr>
          <w:rFonts w:ascii="Bookman Old Style" w:hAnsi="Bookman Old Style"/>
          <w:sz w:val="24"/>
          <w:szCs w:val="24"/>
          <w:lang w:val="sr-Latn-CS"/>
        </w:rPr>
        <w:t>pokreta</w:t>
      </w:r>
      <w:r w:rsidRPr="00291428">
        <w:rPr>
          <w:rFonts w:ascii="Bookman Old Style" w:hAnsi="Bookman Old Style"/>
          <w:sz w:val="24"/>
          <w:szCs w:val="24"/>
        </w:rPr>
        <w:t xml:space="preserve"> </w:t>
      </w:r>
      <w:r w:rsidRPr="00291428">
        <w:rPr>
          <w:rFonts w:ascii="Bookman Old Style" w:hAnsi="Bookman Old Style"/>
          <w:sz w:val="24"/>
          <w:szCs w:val="24"/>
          <w:lang w:val="sr-Latn-CS"/>
        </w:rPr>
        <w:t>u</w:t>
      </w:r>
      <w:r w:rsidRPr="00291428">
        <w:rPr>
          <w:rFonts w:ascii="Bookman Old Style" w:hAnsi="Bookman Old Style"/>
          <w:sz w:val="24"/>
          <w:szCs w:val="24"/>
        </w:rPr>
        <w:t xml:space="preserve"> </w:t>
      </w:r>
      <w:r w:rsidRPr="00291428">
        <w:rPr>
          <w:rFonts w:ascii="Bookman Old Style" w:hAnsi="Bookman Old Style"/>
          <w:sz w:val="24"/>
          <w:szCs w:val="24"/>
          <w:lang w:val="sr-Latn-CS"/>
        </w:rPr>
        <w:t>ovom</w:t>
      </w:r>
      <w:r w:rsidRPr="00291428">
        <w:rPr>
          <w:rFonts w:ascii="Bookman Old Style" w:hAnsi="Bookman Old Style"/>
          <w:sz w:val="24"/>
          <w:szCs w:val="24"/>
        </w:rPr>
        <w:t xml:space="preserve"> </w:t>
      </w:r>
      <w:r w:rsidRPr="00291428">
        <w:rPr>
          <w:rFonts w:ascii="Bookman Old Style" w:hAnsi="Bookman Old Style"/>
          <w:sz w:val="24"/>
          <w:szCs w:val="24"/>
          <w:lang w:val="sr-Latn-CS"/>
        </w:rPr>
        <w:t>delu</w:t>
      </w:r>
      <w:r w:rsidRPr="00291428">
        <w:rPr>
          <w:rFonts w:ascii="Bookman Old Style" w:hAnsi="Bookman Old Style"/>
          <w:sz w:val="24"/>
          <w:szCs w:val="24"/>
        </w:rPr>
        <w:t xml:space="preserve"> </w:t>
      </w:r>
      <w:r w:rsidRPr="00291428">
        <w:rPr>
          <w:rFonts w:ascii="Bookman Old Style" w:hAnsi="Bookman Old Style"/>
          <w:sz w:val="24"/>
          <w:szCs w:val="24"/>
          <w:lang w:val="sr-Latn-CS"/>
        </w:rPr>
        <w:t>Evrope</w:t>
      </w:r>
      <w:r w:rsidRPr="00291428">
        <w:rPr>
          <w:rFonts w:ascii="Bookman Old Style" w:hAnsi="Bookman Old Style"/>
          <w:sz w:val="24"/>
          <w:szCs w:val="24"/>
        </w:rPr>
        <w:t>, pretvara u ne</w:t>
      </w:r>
      <w:r w:rsidRPr="00291428">
        <w:rPr>
          <w:rFonts w:ascii="Bookman Old Style" w:hAnsi="Bookman Old Style"/>
          <w:sz w:val="24"/>
          <w:szCs w:val="24"/>
          <w:lang w:val="sr-Latn-CS"/>
        </w:rPr>
        <w:t>agresivan pokret</w:t>
      </w:r>
      <w:r w:rsidRPr="00291428">
        <w:rPr>
          <w:rFonts w:ascii="Bookman Old Style" w:hAnsi="Bookman Old Style"/>
          <w:sz w:val="24"/>
          <w:szCs w:val="24"/>
        </w:rPr>
        <w:t>.</w:t>
      </w:r>
    </w:p>
    <w:sectPr w:rsidR="005F5881" w:rsidSect="00BA77AD">
      <w:footerReference w:type="default" r:id="rId8"/>
      <w:pgSz w:w="11900" w:h="16840" w:code="9"/>
      <w:pgMar w:top="1134" w:right="1134" w:bottom="1134" w:left="1134" w:header="720" w:footer="567"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0A6F" w14:textId="77777777" w:rsidR="00D34EFD" w:rsidRDefault="00D34EFD" w:rsidP="001837F8">
      <w:r>
        <w:separator/>
      </w:r>
    </w:p>
  </w:endnote>
  <w:endnote w:type="continuationSeparator" w:id="0">
    <w:p w14:paraId="7F7D6ECF" w14:textId="77777777" w:rsidR="00D34EFD" w:rsidRDefault="00D34EFD" w:rsidP="0018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LHelvetica">
    <w:altName w:val="Courier New"/>
    <w:panose1 w:val="00000000000000000000"/>
    <w:charset w:val="00"/>
    <w:family w:val="swiss"/>
    <w:notTrueType/>
    <w:pitch w:val="variable"/>
    <w:sig w:usb0="00000003" w:usb1="00000000" w:usb2="00000000" w:usb3="00000000" w:csb0="00000001" w:csb1="00000000"/>
  </w:font>
  <w:font w:name="Yu Helvetica">
    <w:altName w:val="Courier New"/>
    <w:panose1 w:val="00000000000000000000"/>
    <w:charset w:val="00"/>
    <w:family w:val="swiss"/>
    <w:notTrueType/>
    <w:pitch w:val="variable"/>
    <w:sig w:usb0="00000003" w:usb1="00000000" w:usb2="00000000" w:usb3="00000000" w:csb0="00000001" w:csb1="00000000"/>
  </w:font>
  <w:font w:name="Bahamas YU">
    <w:altName w:val="Courier New"/>
    <w:panose1 w:val="00000000000000000000"/>
    <w:charset w:val="00"/>
    <w:family w:val="swiss"/>
    <w:notTrueType/>
    <w:pitch w:val="variable"/>
    <w:sig w:usb0="00000003" w:usb1="00000000" w:usb2="00000000" w:usb3="00000000" w:csb0="00000001" w:csb1="00000000"/>
  </w:font>
  <w:font w:name="Helvetica Slim Light YU">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_Lat">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47EE" w14:textId="493FF265" w:rsidR="00410884" w:rsidRPr="00BA77AD" w:rsidRDefault="00410884" w:rsidP="00BA77AD">
    <w:pPr>
      <w:pStyle w:val="Footer"/>
      <w:jc w:val="center"/>
      <w:rPr>
        <w:rFonts w:ascii="Bookman Old Style" w:hAnsi="Bookman Old Style"/>
        <w:sz w:val="18"/>
        <w:szCs w:val="18"/>
      </w:rPr>
    </w:pPr>
    <w:r w:rsidRPr="00BA77AD">
      <w:rPr>
        <w:rFonts w:ascii="Bookman Old Style" w:hAnsi="Bookman Old Style"/>
        <w:sz w:val="18"/>
        <w:szCs w:val="18"/>
      </w:rPr>
      <w:fldChar w:fldCharType="begin"/>
    </w:r>
    <w:r w:rsidRPr="00BA77AD">
      <w:rPr>
        <w:rFonts w:ascii="Bookman Old Style" w:hAnsi="Bookman Old Style"/>
        <w:sz w:val="18"/>
        <w:szCs w:val="18"/>
      </w:rPr>
      <w:instrText xml:space="preserve"> PAGE   \* MERGEFORMAT </w:instrText>
    </w:r>
    <w:r w:rsidRPr="00BA77AD">
      <w:rPr>
        <w:rFonts w:ascii="Bookman Old Style" w:hAnsi="Bookman Old Style"/>
        <w:sz w:val="18"/>
        <w:szCs w:val="18"/>
      </w:rPr>
      <w:fldChar w:fldCharType="separate"/>
    </w:r>
    <w:r w:rsidRPr="00BA77AD">
      <w:rPr>
        <w:rFonts w:ascii="Bookman Old Style" w:hAnsi="Bookman Old Style"/>
        <w:noProof/>
        <w:sz w:val="18"/>
        <w:szCs w:val="18"/>
      </w:rPr>
      <w:t>78</w:t>
    </w:r>
    <w:r w:rsidRPr="00BA77AD">
      <w:rPr>
        <w:rFonts w:ascii="Bookman Old Style" w:hAnsi="Bookman Old Style"/>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3A3B" w14:textId="77777777" w:rsidR="00D34EFD" w:rsidRDefault="00D34EFD" w:rsidP="001837F8">
      <w:r>
        <w:separator/>
      </w:r>
    </w:p>
  </w:footnote>
  <w:footnote w:type="continuationSeparator" w:id="0">
    <w:p w14:paraId="6E6E844E" w14:textId="77777777" w:rsidR="00D34EFD" w:rsidRDefault="00D34EFD" w:rsidP="001837F8">
      <w:r>
        <w:continuationSeparator/>
      </w:r>
    </w:p>
  </w:footnote>
  <w:footnote w:id="1">
    <w:p w14:paraId="6E10D274" w14:textId="385D3EC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5"/>
          <w:rFonts w:ascii="Bookman Old Style" w:hAnsi="Bookman Old Style"/>
          <w:sz w:val="20"/>
          <w:szCs w:val="20"/>
        </w:rPr>
        <w:t xml:space="preserve">Sa tom </w:t>
      </w:r>
      <w:r w:rsidRPr="00410884">
        <w:rPr>
          <w:rStyle w:val="FontStyle15"/>
          <w:rFonts w:ascii="Bookman Old Style" w:hAnsi="Bookman Old Style"/>
          <w:sz w:val="20"/>
          <w:szCs w:val="20"/>
          <w:lang w:val="sr-Latn-CS"/>
        </w:rPr>
        <w:t xml:space="preserve">površinom </w:t>
      </w:r>
      <w:r w:rsidRPr="00410884">
        <w:rPr>
          <w:rStyle w:val="FontStyle15"/>
          <w:rFonts w:ascii="Bookman Old Style" w:hAnsi="Bookman Old Style"/>
          <w:sz w:val="20"/>
          <w:szCs w:val="20"/>
        </w:rPr>
        <w:t xml:space="preserve">je ona </w:t>
      </w:r>
      <w:r w:rsidRPr="00410884">
        <w:rPr>
          <w:rStyle w:val="FontStyle15"/>
          <w:rFonts w:ascii="Bookman Old Style" w:hAnsi="Bookman Old Style"/>
          <w:sz w:val="20"/>
          <w:szCs w:val="20"/>
          <w:lang w:val="sr-Latn-CS"/>
        </w:rPr>
        <w:t xml:space="preserve">ušla </w:t>
      </w:r>
      <w:r w:rsidRPr="00410884">
        <w:rPr>
          <w:rStyle w:val="FontStyle15"/>
          <w:rFonts w:ascii="Bookman Old Style" w:hAnsi="Bookman Old Style"/>
          <w:sz w:val="20"/>
          <w:szCs w:val="20"/>
        </w:rPr>
        <w:t>u Kraljevinu Srba, Hrvata i Slovenaca.</w:t>
      </w:r>
    </w:p>
  </w:footnote>
  <w:footnote w:id="2">
    <w:p w14:paraId="7C13DBF5" w14:textId="68E01964"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i/>
          <w:iCs/>
          <w:color w:val="000000"/>
          <w:sz w:val="20"/>
          <w:szCs w:val="20"/>
        </w:rPr>
        <w:t xml:space="preserve">Nacionalni saslav stanovništva SFRJ, </w:t>
      </w:r>
      <w:r w:rsidRPr="00410884">
        <w:rPr>
          <w:rFonts w:ascii="Bookman Old Style" w:hAnsi="Bookman Old Style"/>
          <w:bCs/>
          <w:color w:val="000000"/>
          <w:sz w:val="20"/>
          <w:szCs w:val="20"/>
        </w:rPr>
        <w:t xml:space="preserve">Savremena administracija, Beograd, 1991 i </w:t>
      </w:r>
      <w:r w:rsidRPr="00410884">
        <w:rPr>
          <w:rFonts w:ascii="Bookman Old Style" w:hAnsi="Bookman Old Style"/>
          <w:bCs/>
          <w:i/>
          <w:iCs/>
          <w:color w:val="000000"/>
          <w:sz w:val="20"/>
          <w:szCs w:val="20"/>
        </w:rPr>
        <w:t xml:space="preserve">Biltcn 1934, </w:t>
      </w:r>
      <w:r w:rsidRPr="00410884">
        <w:rPr>
          <w:rFonts w:ascii="Bookman Old Style" w:hAnsi="Bookman Old Style"/>
          <w:bCs/>
          <w:color w:val="000000"/>
          <w:sz w:val="20"/>
          <w:szCs w:val="20"/>
        </w:rPr>
        <w:t>SZS, Beograd, 1992).</w:t>
      </w:r>
    </w:p>
  </w:footnote>
  <w:footnote w:id="3">
    <w:p w14:paraId="543B6C1B" w14:textId="783AFB59" w:rsidR="00410884" w:rsidRPr="00410884" w:rsidRDefault="00410884" w:rsidP="009A6435">
      <w:pPr>
        <w:snapToGrid w:val="0"/>
        <w:ind w:left="720" w:right="720"/>
        <w:jc w:val="both"/>
        <w:rPr>
          <w:rStyle w:val="FontStyle15"/>
          <w:rFonts w:ascii="Bookman Old Style" w:hAnsi="Bookman Old Style"/>
          <w:sz w:val="20"/>
          <w:szCs w:val="20"/>
          <w:lang w:eastAsia="sr-Latn-CS"/>
        </w:rPr>
      </w:pPr>
      <w:r w:rsidRPr="00410884">
        <w:rPr>
          <w:rStyle w:val="FootnoteReference"/>
          <w:rFonts w:ascii="Bookman Old Style" w:hAnsi="Bookman Old Style"/>
          <w:sz w:val="20"/>
          <w:szCs w:val="20"/>
        </w:rPr>
        <w:footnoteRef/>
      </w:r>
      <w:r w:rsidRPr="00410884">
        <w:rPr>
          <w:rStyle w:val="FontStyle15"/>
          <w:rFonts w:ascii="Bookman Old Style" w:hAnsi="Bookman Old Style"/>
          <w:sz w:val="20"/>
          <w:szCs w:val="20"/>
          <w:lang w:eastAsia="sr-Latn-CS"/>
        </w:rPr>
        <w:t>Popis stanovništav, 1971, i 1981. godine, pokazao je porast broja “Jugoslovena”. Ovaj porast je izraz i zajedničkog života u jednom državnom i društvenom okviru koji je omogućio učesatlije kontakte među ljudima, kao i mešovite brakove. Takođe, vrednosno je podsticano slobodno izjašnjavanje o nacionalnoj pripadnosti kao i multikulturalizam, te i i izjašavanje kao “Jugosloven”. Ovo izjašnjavanje je, iedološko–politički, bilo podržano politikom “bratstva i jedinstva” koju je sprovodio SKJ. Istovremeno, u društvu u kojem je prisutna i sve snažnija politika r</w:t>
      </w:r>
      <w:r w:rsidRPr="00410884">
        <w:rPr>
          <w:rStyle w:val="FontStyle15"/>
          <w:rFonts w:ascii="Bookman Old Style" w:hAnsi="Bookman Old Style"/>
          <w:sz w:val="20"/>
          <w:szCs w:val="20"/>
          <w:lang w:val="sr-Latn-CS" w:eastAsia="sr-Latn-CS"/>
        </w:rPr>
        <w:t xml:space="preserve">azgraničavanja po etničkim linijama izjašnjavanje kao „Jugoslaven“, bio je pokušaj „pragmatičnog“rešavanja dileme identiteta, naročito u nacionalno mešovitim brakovima i lokalnim sredinama. Odnosno, bio je to pokušaj da se umanje negativne posledice od svrstavanje u </w:t>
      </w:r>
      <w:r w:rsidRPr="00410884">
        <w:rPr>
          <w:rStyle w:val="FontStyle15"/>
          <w:rFonts w:ascii="Bookman Old Style" w:hAnsi="Bookman Old Style"/>
          <w:sz w:val="20"/>
          <w:szCs w:val="20"/>
          <w:lang w:eastAsia="sr-Latn-CS"/>
        </w:rPr>
        <w:t xml:space="preserve">"prekobrojne". </w:t>
      </w:r>
    </w:p>
    <w:p w14:paraId="06885C0B" w14:textId="264E7B56" w:rsidR="00410884" w:rsidRPr="00410884" w:rsidRDefault="00410884" w:rsidP="009A6435">
      <w:pPr>
        <w:snapToGrid w:val="0"/>
        <w:ind w:left="720" w:right="720"/>
        <w:jc w:val="both"/>
        <w:rPr>
          <w:rFonts w:ascii="Bookman Old Style" w:hAnsi="Bookman Old Style"/>
          <w:sz w:val="20"/>
          <w:szCs w:val="20"/>
        </w:rPr>
      </w:pPr>
      <w:r w:rsidRPr="00410884">
        <w:rPr>
          <w:rStyle w:val="FontStyle15"/>
          <w:rFonts w:ascii="Bookman Old Style" w:hAnsi="Bookman Old Style"/>
          <w:sz w:val="20"/>
          <w:szCs w:val="20"/>
          <w:lang w:eastAsia="sr-Latn-CS"/>
        </w:rPr>
        <w:t>Više na ovu temu vidi u: dr Srđan Bogosavljević (2019) Bosna i Hercegovina u ogledalu statisitike, u : B</w:t>
      </w:r>
      <w:r w:rsidR="00BA77AD">
        <w:rPr>
          <w:rStyle w:val="FontStyle15"/>
          <w:rFonts w:ascii="Bookman Old Style" w:hAnsi="Bookman Old Style"/>
          <w:sz w:val="20"/>
          <w:szCs w:val="20"/>
          <w:lang w:eastAsia="sr-Latn-CS"/>
        </w:rPr>
        <w:t>o</w:t>
      </w:r>
      <w:r w:rsidRPr="00410884">
        <w:rPr>
          <w:rStyle w:val="FontStyle15"/>
          <w:rFonts w:ascii="Bookman Old Style" w:hAnsi="Bookman Old Style"/>
          <w:sz w:val="20"/>
          <w:szCs w:val="20"/>
          <w:lang w:eastAsia="sr-Latn-CS"/>
        </w:rPr>
        <w:t>sna i Hercegovina između rata i mira – reprint, Foruma za etničke odnose i HERAedu, Beograd, 33 – 49.</w:t>
      </w:r>
    </w:p>
  </w:footnote>
  <w:footnote w:id="4">
    <w:p w14:paraId="0098EF5E" w14:textId="49C1C9C2"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5"/>
          <w:rFonts w:ascii="Bookman Old Style" w:hAnsi="Bookman Old Style"/>
          <w:sz w:val="20"/>
          <w:szCs w:val="20"/>
        </w:rPr>
        <w:t xml:space="preserve">Na teritoriji Srbiji </w:t>
      </w:r>
      <w:r w:rsidRPr="00410884">
        <w:rPr>
          <w:rStyle w:val="FontStyle15"/>
          <w:rFonts w:ascii="Bookman Old Style" w:hAnsi="Bookman Old Style"/>
          <w:sz w:val="20"/>
          <w:szCs w:val="20"/>
          <w:lang w:val="sr-Latn-CS"/>
        </w:rPr>
        <w:t xml:space="preserve">žive još, </w:t>
      </w:r>
      <w:r w:rsidRPr="00410884">
        <w:rPr>
          <w:rStyle w:val="FontStyle15"/>
          <w:rFonts w:ascii="Bookman Old Style" w:hAnsi="Bookman Old Style"/>
          <w:sz w:val="20"/>
          <w:szCs w:val="20"/>
        </w:rPr>
        <w:t xml:space="preserve">sa </w:t>
      </w:r>
      <w:r w:rsidRPr="00410884">
        <w:rPr>
          <w:rStyle w:val="FontStyle15"/>
          <w:rFonts w:ascii="Bookman Old Style" w:hAnsi="Bookman Old Style"/>
          <w:sz w:val="20"/>
          <w:szCs w:val="20"/>
          <w:lang w:val="sr-Latn-CS"/>
        </w:rPr>
        <w:t xml:space="preserve">učešćem većim </w:t>
      </w:r>
      <w:r w:rsidRPr="00410884">
        <w:rPr>
          <w:rStyle w:val="FontStyle15"/>
          <w:rFonts w:ascii="Bookman Old Style" w:hAnsi="Bookman Old Style"/>
          <w:sz w:val="20"/>
          <w:szCs w:val="20"/>
        </w:rPr>
        <w:t xml:space="preserve">od jednog procenta u ukupnom </w:t>
      </w:r>
      <w:r w:rsidRPr="00410884">
        <w:rPr>
          <w:rStyle w:val="FontStyle15"/>
          <w:rFonts w:ascii="Bookman Old Style" w:hAnsi="Bookman Old Style"/>
          <w:sz w:val="20"/>
          <w:szCs w:val="20"/>
          <w:lang w:val="sr-Latn-CS"/>
        </w:rPr>
        <w:t xml:space="preserve">stanovništvu, </w:t>
      </w:r>
      <w:r w:rsidRPr="00410884">
        <w:rPr>
          <w:rStyle w:val="FontStyle15"/>
          <w:rFonts w:ascii="Bookman Old Style" w:hAnsi="Bookman Old Style"/>
          <w:sz w:val="20"/>
          <w:szCs w:val="20"/>
        </w:rPr>
        <w:t xml:space="preserve">Crnogorci, Romi i Hrvati. </w:t>
      </w:r>
      <w:r w:rsidRPr="00410884">
        <w:rPr>
          <w:rStyle w:val="FontStyle15"/>
          <w:rFonts w:ascii="Bookman Old Style" w:hAnsi="Bookman Old Style"/>
          <w:sz w:val="20"/>
          <w:szCs w:val="20"/>
          <w:lang w:val="sr-Latn-CS"/>
        </w:rPr>
        <w:t xml:space="preserve">Učešće </w:t>
      </w:r>
      <w:r w:rsidRPr="00410884">
        <w:rPr>
          <w:rStyle w:val="FontStyle15"/>
          <w:rFonts w:ascii="Bookman Old Style" w:hAnsi="Bookman Old Style"/>
          <w:sz w:val="20"/>
          <w:szCs w:val="20"/>
        </w:rPr>
        <w:t>svih naroda, osim Albanaca i Mus</w:t>
      </w:r>
      <w:r w:rsidRPr="00410884">
        <w:rPr>
          <w:rStyle w:val="FontStyle15"/>
          <w:rFonts w:ascii="Bookman Old Style" w:hAnsi="Bookman Old Style"/>
          <w:sz w:val="20"/>
          <w:szCs w:val="20"/>
        </w:rPr>
        <w:softHyphen/>
        <w:t>limana, pokazuje tendenciju smanjenja.</w:t>
      </w:r>
    </w:p>
  </w:footnote>
  <w:footnote w:id="5">
    <w:p w14:paraId="1EAF9E23" w14:textId="3D03571C"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Srđan Bogosavkljević (1995) Statistička slika Srbije, Crne Gore i delova bivše Jugoslavije sa srpskom većinom, u Srbija između prošlosti i budućnosti (Uzroci i obeležja društvene i političke situacije u Srbiji između 1987 – 1994. i mogućnosti demokratizacije, NIP „Radnička štampa“, Institut društevnih nauka, Forum za etničke odnose, Beograd, 66, 67).</w:t>
      </w:r>
    </w:p>
  </w:footnote>
  <w:footnote w:id="6">
    <w:p w14:paraId="3F39FEEF" w14:textId="5F1AD8E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rPr>
        <w:t xml:space="preserve">U prilog toj oceni ide podatak da je udeo seoskog </w:t>
      </w:r>
      <w:r w:rsidRPr="00410884">
        <w:rPr>
          <w:rStyle w:val="FontStyle13"/>
          <w:rFonts w:ascii="Bookman Old Style" w:hAnsi="Bookman Old Style"/>
          <w:sz w:val="20"/>
          <w:szCs w:val="20"/>
          <w:lang w:val="sr-Latn-CS"/>
        </w:rPr>
        <w:t xml:space="preserve">stanovništva </w:t>
      </w:r>
      <w:r w:rsidRPr="00410884">
        <w:rPr>
          <w:rStyle w:val="FontStyle13"/>
          <w:rFonts w:ascii="Bookman Old Style" w:hAnsi="Bookman Old Style"/>
          <w:sz w:val="20"/>
          <w:szCs w:val="20"/>
        </w:rPr>
        <w:t xml:space="preserve">u Srbiji 1981. godine, iznosio 54% dok je u gradovima živelo </w:t>
      </w:r>
      <w:r w:rsidRPr="00410884">
        <w:rPr>
          <w:rStyle w:val="FontStyle12"/>
          <w:rFonts w:ascii="Bookman Old Style" w:hAnsi="Bookman Old Style"/>
          <w:i w:val="0"/>
          <w:sz w:val="20"/>
          <w:szCs w:val="20"/>
        </w:rPr>
        <w:t xml:space="preserve">46% </w:t>
      </w:r>
      <w:r w:rsidRPr="00410884">
        <w:rPr>
          <w:rStyle w:val="FontStyle12"/>
          <w:rFonts w:ascii="Bookman Old Style" w:hAnsi="Bookman Old Style"/>
          <w:i w:val="0"/>
          <w:sz w:val="20"/>
          <w:szCs w:val="20"/>
          <w:lang w:val="sr-Latn-CS"/>
        </w:rPr>
        <w:t xml:space="preserve">stanovništva. Uz to, pored </w:t>
      </w:r>
      <w:r w:rsidRPr="00410884">
        <w:rPr>
          <w:rStyle w:val="FontStyle12"/>
          <w:rFonts w:ascii="Bookman Old Style" w:hAnsi="Bookman Old Style"/>
          <w:i w:val="0"/>
          <w:sz w:val="20"/>
          <w:szCs w:val="20"/>
        </w:rPr>
        <w:t xml:space="preserve">25% poljoprivrednog </w:t>
      </w:r>
      <w:r w:rsidRPr="00410884">
        <w:rPr>
          <w:rStyle w:val="FontStyle12"/>
          <w:rFonts w:ascii="Bookman Old Style" w:hAnsi="Bookman Old Style"/>
          <w:i w:val="0"/>
          <w:sz w:val="20"/>
          <w:szCs w:val="20"/>
          <w:lang w:val="sr-Latn-CS"/>
        </w:rPr>
        <w:t xml:space="preserve">stanovništva još skoro </w:t>
      </w:r>
      <w:r w:rsidRPr="00410884">
        <w:rPr>
          <w:rStyle w:val="FontStyle12"/>
          <w:rFonts w:ascii="Bookman Old Style" w:hAnsi="Bookman Old Style"/>
          <w:i w:val="0"/>
          <w:sz w:val="20"/>
          <w:szCs w:val="20"/>
        </w:rPr>
        <w:t xml:space="preserve">50-60% stanovništva je </w:t>
      </w:r>
      <w:r w:rsidRPr="00410884">
        <w:rPr>
          <w:rStyle w:val="FontStyle12"/>
          <w:rFonts w:ascii="Bookman Old Style" w:hAnsi="Bookman Old Style"/>
          <w:i w:val="0"/>
          <w:sz w:val="20"/>
          <w:szCs w:val="20"/>
          <w:lang w:val="sr-Latn-CS"/>
        </w:rPr>
        <w:t xml:space="preserve">"seljačkog </w:t>
      </w:r>
      <w:r w:rsidRPr="00410884">
        <w:rPr>
          <w:rStyle w:val="FontStyle12"/>
          <w:rFonts w:ascii="Bookman Old Style" w:hAnsi="Bookman Old Style"/>
          <w:i w:val="0"/>
          <w:sz w:val="20"/>
          <w:szCs w:val="20"/>
        </w:rPr>
        <w:t xml:space="preserve">porekla", uključujući i </w:t>
      </w:r>
      <w:r w:rsidRPr="00410884">
        <w:rPr>
          <w:rStyle w:val="FontStyle12"/>
          <w:rFonts w:ascii="Bookman Old Style" w:hAnsi="Bookman Old Style"/>
          <w:i w:val="0"/>
          <w:sz w:val="20"/>
          <w:szCs w:val="20"/>
          <w:lang w:val="sr-Latn-CS"/>
        </w:rPr>
        <w:t xml:space="preserve">sadašnje </w:t>
      </w:r>
      <w:r w:rsidRPr="00410884">
        <w:rPr>
          <w:rStyle w:val="FontStyle12"/>
          <w:rFonts w:ascii="Bookman Old Style" w:hAnsi="Bookman Old Style"/>
          <w:i w:val="0"/>
          <w:sz w:val="20"/>
          <w:szCs w:val="20"/>
        </w:rPr>
        <w:t xml:space="preserve">"neagrarne" </w:t>
      </w:r>
      <w:r w:rsidRPr="00410884">
        <w:rPr>
          <w:rStyle w:val="FontStyle12"/>
          <w:rFonts w:ascii="Bookman Old Style" w:hAnsi="Bookman Old Style"/>
          <w:i w:val="0"/>
          <w:sz w:val="20"/>
          <w:szCs w:val="20"/>
          <w:lang w:val="sr-Latn-CS"/>
        </w:rPr>
        <w:t xml:space="preserve">društvene </w:t>
      </w:r>
      <w:r w:rsidRPr="00410884">
        <w:rPr>
          <w:rStyle w:val="FontStyle12"/>
          <w:rFonts w:ascii="Bookman Old Style" w:hAnsi="Bookman Old Style"/>
          <w:i w:val="0"/>
          <w:sz w:val="20"/>
          <w:szCs w:val="20"/>
        </w:rPr>
        <w:t>slojeve</w:t>
      </w:r>
      <w:r>
        <w:rPr>
          <w:rStyle w:val="FontStyle12"/>
          <w:rFonts w:ascii="Bookman Old Style" w:hAnsi="Bookman Old Style"/>
          <w:i w:val="0"/>
          <w:sz w:val="20"/>
          <w:szCs w:val="20"/>
        </w:rPr>
        <w:t xml:space="preserve"> </w:t>
      </w:r>
      <w:r w:rsidRPr="00410884">
        <w:rPr>
          <w:rStyle w:val="FontStyle12"/>
          <w:rFonts w:ascii="Bookman Old Style" w:hAnsi="Bookman Old Style"/>
          <w:i w:val="0"/>
          <w:sz w:val="20"/>
          <w:szCs w:val="20"/>
        </w:rPr>
        <w:t>(</w:t>
      </w:r>
      <w:r w:rsidRPr="00410884">
        <w:rPr>
          <w:rStyle w:val="FontStyle12"/>
          <w:rFonts w:ascii="Bookman Old Style" w:hAnsi="Bookman Old Style"/>
          <w:i w:val="0"/>
          <w:sz w:val="20"/>
          <w:szCs w:val="20"/>
          <w:lang w:val="sr-Latn-CS"/>
        </w:rPr>
        <w:t xml:space="preserve">radnički i </w:t>
      </w:r>
      <w:r w:rsidRPr="00410884">
        <w:rPr>
          <w:rStyle w:val="FontStyle12"/>
          <w:rFonts w:ascii="Bookman Old Style" w:hAnsi="Bookman Old Style"/>
          <w:i w:val="0"/>
          <w:sz w:val="20"/>
          <w:szCs w:val="20"/>
        </w:rPr>
        <w:t>sloj rukovodilaca). (</w:t>
      </w:r>
      <w:r w:rsidRPr="00410884">
        <w:rPr>
          <w:rFonts w:ascii="Bookman Old Style" w:hAnsi="Bookman Old Style"/>
          <w:bCs/>
          <w:color w:val="000000"/>
          <w:sz w:val="20"/>
          <w:szCs w:val="20"/>
        </w:rPr>
        <w:t xml:space="preserve">S. </w:t>
      </w:r>
      <w:r w:rsidRPr="00410884">
        <w:rPr>
          <w:rFonts w:ascii="Bookman Old Style" w:hAnsi="Bookman Old Style"/>
          <w:bCs/>
          <w:color w:val="000000"/>
          <w:sz w:val="20"/>
          <w:szCs w:val="20"/>
          <w:lang w:val="sr-Latn-CS"/>
        </w:rPr>
        <w:t xml:space="preserve">Terzić </w:t>
      </w:r>
      <w:r w:rsidRPr="00410884">
        <w:rPr>
          <w:rFonts w:ascii="Bookman Old Style" w:hAnsi="Bookman Old Style"/>
          <w:bCs/>
          <w:color w:val="000000"/>
          <w:sz w:val="20"/>
          <w:szCs w:val="20"/>
        </w:rPr>
        <w:t xml:space="preserve">i dr, 1993, </w:t>
      </w:r>
      <w:r w:rsidRPr="00410884">
        <w:rPr>
          <w:rFonts w:ascii="Bookman Old Style" w:hAnsi="Bookman Old Style"/>
          <w:bCs/>
          <w:iCs/>
          <w:color w:val="000000"/>
          <w:sz w:val="20"/>
          <w:szCs w:val="20"/>
          <w:lang w:val="sr-Latn-CS"/>
        </w:rPr>
        <w:t xml:space="preserve">Etnički </w:t>
      </w:r>
      <w:r w:rsidRPr="00410884">
        <w:rPr>
          <w:rFonts w:ascii="Bookman Old Style" w:hAnsi="Bookman Old Style"/>
          <w:bCs/>
          <w:iCs/>
          <w:color w:val="000000"/>
          <w:sz w:val="20"/>
          <w:szCs w:val="20"/>
        </w:rPr>
        <w:t xml:space="preserve">sastav </w:t>
      </w:r>
      <w:r w:rsidRPr="00410884">
        <w:rPr>
          <w:rFonts w:ascii="Bookman Old Style" w:hAnsi="Bookman Old Style"/>
          <w:bCs/>
          <w:iCs/>
          <w:color w:val="000000"/>
          <w:sz w:val="20"/>
          <w:szCs w:val="20"/>
          <w:lang w:val="sr-Latn-CS"/>
        </w:rPr>
        <w:t xml:space="preserve">stanovništva </w:t>
      </w:r>
      <w:r w:rsidRPr="00410884">
        <w:rPr>
          <w:rFonts w:ascii="Bookman Old Style" w:hAnsi="Bookman Old Style"/>
          <w:bCs/>
          <w:iCs/>
          <w:color w:val="000000"/>
          <w:sz w:val="20"/>
          <w:szCs w:val="20"/>
        </w:rPr>
        <w:t>Srbije i Crne Gore,</w:t>
      </w:r>
      <w:r w:rsidRPr="00410884">
        <w:rPr>
          <w:rFonts w:ascii="Bookman Old Style" w:hAnsi="Bookman Old Style"/>
          <w:bCs/>
          <w:i/>
          <w:iCs/>
          <w:color w:val="000000"/>
          <w:sz w:val="20"/>
          <w:szCs w:val="20"/>
        </w:rPr>
        <w:t xml:space="preserve"> </w:t>
      </w:r>
      <w:r w:rsidRPr="00410884">
        <w:rPr>
          <w:rFonts w:ascii="Bookman Old Style" w:hAnsi="Bookman Old Style"/>
          <w:bCs/>
          <w:color w:val="000000"/>
          <w:sz w:val="20"/>
          <w:szCs w:val="20"/>
          <w:lang w:val="sr-Latn-CS"/>
        </w:rPr>
        <w:t xml:space="preserve">Stručna </w:t>
      </w:r>
      <w:r w:rsidRPr="00410884">
        <w:rPr>
          <w:rFonts w:ascii="Bookman Old Style" w:hAnsi="Bookman Old Style"/>
          <w:bCs/>
          <w:color w:val="000000"/>
          <w:sz w:val="20"/>
          <w:szCs w:val="20"/>
        </w:rPr>
        <w:t>Knjiga, Beograd).</w:t>
      </w:r>
    </w:p>
  </w:footnote>
  <w:footnote w:id="7">
    <w:p w14:paraId="29E834E9" w14:textId="2A580B0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2"/>
          <w:rFonts w:ascii="Bookman Old Style" w:hAnsi="Bookman Old Style"/>
          <w:i w:val="0"/>
          <w:sz w:val="20"/>
          <w:szCs w:val="20"/>
        </w:rPr>
        <w:t>Poljoprivredno stanovništvo se smanjivalo po stopi od 1, 5% godišnje i opalo je sa 73% stanovnštva (1945. gdoine) na 20% osmadesetih godina; aktivno poljoprivredno stanovništvo spalo je na 27% ukupne aktivne radne snage. Uz pomoć tehnike i tehnologije, postiže se veća produktivnost.</w:t>
      </w:r>
    </w:p>
  </w:footnote>
  <w:footnote w:id="8">
    <w:p w14:paraId="2F6406FA" w14:textId="55C3C870"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Institut za ekonomiku poljoprivrede, Beograd, Institut za organizaciju i ekonomiku poljoprivrede i prehrambene industrije, Poljoprivredni fakultet Beograd – Zemun, Institut za ekonomiku i organizaciju poljoprivrede, Fakultet poljoprivrednih znanosti, Zagreb i Institut za društvena istraživanja sveučilišta, Zagreb (1986) Projekta: Društveno–ekonomski odnosi i položaj proizvođača u poljoprivredi, Beograd, 1 -3, 5.</w:t>
      </w:r>
    </w:p>
  </w:footnote>
  <w:footnote w:id="9">
    <w:p w14:paraId="7AA31DD1" w14:textId="52ED56D0"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z w:val="20"/>
          <w:szCs w:val="20"/>
        </w:rPr>
        <w:t xml:space="preserve">Marija </w:t>
      </w:r>
      <w:r w:rsidRPr="00410884">
        <w:rPr>
          <w:rFonts w:ascii="Bookman Old Style" w:hAnsi="Bookman Old Style"/>
          <w:color w:val="000000"/>
          <w:sz w:val="20"/>
          <w:szCs w:val="20"/>
          <w:lang w:val="sr-Latn-CS"/>
        </w:rPr>
        <w:t xml:space="preserve">Bogdanović (1992) </w:t>
      </w:r>
      <w:r w:rsidRPr="00410884">
        <w:rPr>
          <w:rFonts w:ascii="Bookman Old Style" w:hAnsi="Bookman Old Style"/>
          <w:color w:val="000000"/>
          <w:sz w:val="20"/>
          <w:szCs w:val="20"/>
        </w:rPr>
        <w:t xml:space="preserve">Vertikalna </w:t>
      </w:r>
      <w:r w:rsidRPr="00410884">
        <w:rPr>
          <w:rFonts w:ascii="Bookman Old Style" w:hAnsi="Bookman Old Style"/>
          <w:color w:val="000000"/>
          <w:sz w:val="20"/>
          <w:szCs w:val="20"/>
          <w:lang w:val="sr-Latn-CS"/>
        </w:rPr>
        <w:t xml:space="preserve">društvena </w:t>
      </w:r>
      <w:r w:rsidRPr="00410884">
        <w:rPr>
          <w:rFonts w:ascii="Bookman Old Style" w:hAnsi="Bookman Old Style"/>
          <w:color w:val="000000"/>
          <w:sz w:val="20"/>
          <w:szCs w:val="20"/>
        </w:rPr>
        <w:t xml:space="preserve">pokretljivost, u sludiji: </w:t>
      </w:r>
      <w:r w:rsidRPr="00410884">
        <w:rPr>
          <w:rFonts w:ascii="Bookman Old Style" w:hAnsi="Bookman Old Style"/>
          <w:i/>
          <w:iCs/>
          <w:color w:val="000000"/>
          <w:sz w:val="20"/>
          <w:szCs w:val="20"/>
        </w:rPr>
        <w:t xml:space="preserve">Srbija krajem osamdesetih, </w:t>
      </w:r>
      <w:r w:rsidRPr="00410884">
        <w:rPr>
          <w:rFonts w:ascii="Bookman Old Style" w:hAnsi="Bookman Old Style"/>
          <w:color w:val="000000"/>
          <w:sz w:val="20"/>
          <w:szCs w:val="20"/>
        </w:rPr>
        <w:t>44.</w:t>
      </w:r>
    </w:p>
  </w:footnote>
  <w:footnote w:id="10">
    <w:p w14:paraId="65514F7F" w14:textId="40219661"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Pr>
          <w:rFonts w:ascii="Bookman Old Style" w:hAnsi="Bookman Old Style"/>
          <w:sz w:val="20"/>
          <w:szCs w:val="20"/>
        </w:rPr>
        <w:t xml:space="preserve"> </w:t>
      </w:r>
      <w:r w:rsidRPr="00410884">
        <w:rPr>
          <w:rFonts w:ascii="Bookman Old Style" w:hAnsi="Bookman Old Style"/>
          <w:sz w:val="20"/>
          <w:szCs w:val="20"/>
        </w:rPr>
        <w:t>Drastični primeri ovog sukoba su opsade Sarajeva, Vukovara, Dubrovnika, tokom devedesetih.</w:t>
      </w:r>
    </w:p>
  </w:footnote>
  <w:footnote w:id="11">
    <w:p w14:paraId="7B63B92A" w14:textId="75AEEC48" w:rsidR="00410884" w:rsidRPr="00410884" w:rsidRDefault="00410884" w:rsidP="009A6435">
      <w:pPr>
        <w:widowControl/>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2"/>
          <w:rFonts w:ascii="Bookman Old Style" w:hAnsi="Bookman Old Style"/>
          <w:i w:val="0"/>
          <w:sz w:val="20"/>
          <w:szCs w:val="20"/>
        </w:rPr>
        <w:t xml:space="preserve">70% </w:t>
      </w:r>
      <w:r w:rsidRPr="00410884">
        <w:rPr>
          <w:rStyle w:val="FontStyle12"/>
          <w:rFonts w:ascii="Bookman Old Style" w:hAnsi="Bookman Old Style"/>
          <w:i w:val="0"/>
          <w:sz w:val="20"/>
          <w:szCs w:val="20"/>
          <w:lang w:val="sr-Latn-CS"/>
        </w:rPr>
        <w:t xml:space="preserve">stanovništva </w:t>
      </w:r>
      <w:r w:rsidRPr="00410884">
        <w:rPr>
          <w:rStyle w:val="FontStyle12"/>
          <w:rFonts w:ascii="Bookman Old Style" w:hAnsi="Bookman Old Style"/>
          <w:i w:val="0"/>
          <w:sz w:val="20"/>
          <w:szCs w:val="20"/>
        </w:rPr>
        <w:t xml:space="preserve">nije imalo više od osnovne </w:t>
      </w:r>
      <w:r w:rsidRPr="00410884">
        <w:rPr>
          <w:rStyle w:val="FontStyle12"/>
          <w:rFonts w:ascii="Bookman Old Style" w:hAnsi="Bookman Old Style"/>
          <w:i w:val="0"/>
          <w:sz w:val="20"/>
          <w:szCs w:val="20"/>
          <w:lang w:val="sr-Latn-CS"/>
        </w:rPr>
        <w:t xml:space="preserve">škole </w:t>
      </w:r>
      <w:r w:rsidRPr="00410884">
        <w:rPr>
          <w:rStyle w:val="FontStyle12"/>
          <w:rFonts w:ascii="Bookman Old Style" w:hAnsi="Bookman Old Style"/>
          <w:i w:val="0"/>
          <w:sz w:val="20"/>
          <w:szCs w:val="20"/>
        </w:rPr>
        <w:t xml:space="preserve">(a mnogi medu njima imaju tek nekoliko razreda osnovne </w:t>
      </w:r>
      <w:r w:rsidRPr="00410884">
        <w:rPr>
          <w:rStyle w:val="FontStyle12"/>
          <w:rFonts w:ascii="Bookman Old Style" w:hAnsi="Bookman Old Style"/>
          <w:i w:val="0"/>
          <w:sz w:val="20"/>
          <w:szCs w:val="20"/>
          <w:lang w:val="sr-Latn-CS"/>
        </w:rPr>
        <w:t xml:space="preserve">škole); </w:t>
      </w:r>
      <w:r w:rsidRPr="00410884">
        <w:rPr>
          <w:rStyle w:val="FontStyle12"/>
          <w:rFonts w:ascii="Bookman Old Style" w:hAnsi="Bookman Old Style"/>
          <w:i w:val="0"/>
          <w:sz w:val="20"/>
          <w:szCs w:val="20"/>
        </w:rPr>
        <w:t xml:space="preserve">25% je imalo odredeno srednje obrazovanje, dok je samo 5% bilo sa </w:t>
      </w:r>
      <w:r w:rsidRPr="00410884">
        <w:rPr>
          <w:rStyle w:val="FontStyle12"/>
          <w:rFonts w:ascii="Bookman Old Style" w:hAnsi="Bookman Old Style"/>
          <w:i w:val="0"/>
          <w:sz w:val="20"/>
          <w:szCs w:val="20"/>
          <w:lang w:val="sr-Latn-CS"/>
        </w:rPr>
        <w:t xml:space="preserve">višim </w:t>
      </w:r>
      <w:r w:rsidRPr="00410884">
        <w:rPr>
          <w:rStyle w:val="FontStyle12"/>
          <w:rFonts w:ascii="Bookman Old Style" w:hAnsi="Bookman Old Style"/>
          <w:i w:val="0"/>
          <w:sz w:val="20"/>
          <w:szCs w:val="20"/>
        </w:rPr>
        <w:t>i visokim obrazovanjem (</w:t>
      </w:r>
      <w:r w:rsidRPr="00410884">
        <w:rPr>
          <w:rStyle w:val="FontStyle12"/>
          <w:rFonts w:ascii="Bookman Old Style" w:hAnsi="Bookman Old Style"/>
          <w:sz w:val="20"/>
          <w:szCs w:val="20"/>
        </w:rPr>
        <w:t>S</w:t>
      </w:r>
      <w:r w:rsidRPr="00410884">
        <w:rPr>
          <w:rFonts w:ascii="Bookman Old Style" w:hAnsi="Bookman Old Style"/>
          <w:i/>
          <w:iCs/>
          <w:color w:val="000000"/>
          <w:sz w:val="20"/>
          <w:szCs w:val="20"/>
        </w:rPr>
        <w:t xml:space="preserve">tatistički </w:t>
      </w:r>
      <w:r w:rsidRPr="00410884">
        <w:rPr>
          <w:rFonts w:ascii="Bookman Old Style" w:hAnsi="Bookman Old Style"/>
          <w:i/>
          <w:iCs/>
          <w:color w:val="000000"/>
          <w:sz w:val="20"/>
          <w:szCs w:val="20"/>
          <w:lang w:val="sr-Latn-CS"/>
        </w:rPr>
        <w:t xml:space="preserve">godišnjak </w:t>
      </w:r>
      <w:r w:rsidRPr="00410884">
        <w:rPr>
          <w:rFonts w:ascii="Bookman Old Style" w:hAnsi="Bookman Old Style"/>
          <w:i/>
          <w:iCs/>
          <w:color w:val="000000"/>
          <w:sz w:val="20"/>
          <w:szCs w:val="20"/>
        </w:rPr>
        <w:t xml:space="preserve">Srbije, 1992, </w:t>
      </w:r>
      <w:r w:rsidRPr="00410884">
        <w:rPr>
          <w:rFonts w:ascii="Bookman Old Style" w:hAnsi="Bookman Old Style"/>
          <w:color w:val="000000"/>
          <w:sz w:val="20"/>
          <w:szCs w:val="20"/>
          <w:lang w:val="sr-Latn-CS"/>
        </w:rPr>
        <w:t xml:space="preserve">Republički </w:t>
      </w:r>
      <w:r w:rsidRPr="00410884">
        <w:rPr>
          <w:rFonts w:ascii="Bookman Old Style" w:hAnsi="Bookman Old Style"/>
          <w:color w:val="000000"/>
          <w:sz w:val="20"/>
          <w:szCs w:val="20"/>
        </w:rPr>
        <w:t>zavod za stalistiku, Beograd, 38).</w:t>
      </w:r>
    </w:p>
  </w:footnote>
  <w:footnote w:id="12">
    <w:p w14:paraId="5360E06D" w14:textId="5950870C"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2"/>
          <w:rFonts w:ascii="Bookman Old Style" w:hAnsi="Bookman Old Style"/>
          <w:i w:val="0"/>
          <w:sz w:val="20"/>
          <w:szCs w:val="20"/>
        </w:rPr>
        <w:t xml:space="preserve">Kod "privatnika", koji su u ovoj studiji </w:t>
      </w:r>
      <w:r w:rsidRPr="00410884">
        <w:rPr>
          <w:rStyle w:val="FontStyle12"/>
          <w:rFonts w:ascii="Bookman Old Style" w:hAnsi="Bookman Old Style"/>
          <w:i w:val="0"/>
          <w:sz w:val="20"/>
          <w:szCs w:val="20"/>
          <w:lang w:val="sr-Latn-CS"/>
        </w:rPr>
        <w:t xml:space="preserve">uključivali </w:t>
      </w:r>
      <w:r w:rsidRPr="00410884">
        <w:rPr>
          <w:rStyle w:val="FontStyle12"/>
          <w:rFonts w:ascii="Bookman Old Style" w:hAnsi="Bookman Old Style"/>
          <w:i w:val="0"/>
          <w:sz w:val="20"/>
          <w:szCs w:val="20"/>
        </w:rPr>
        <w:t xml:space="preserve">i poljoprivrednike, 70% je osoba sa ne više od osnovne </w:t>
      </w:r>
      <w:r w:rsidRPr="00410884">
        <w:rPr>
          <w:rStyle w:val="FontStyle12"/>
          <w:rFonts w:ascii="Bookman Old Style" w:hAnsi="Bookman Old Style"/>
          <w:i w:val="0"/>
          <w:sz w:val="20"/>
          <w:szCs w:val="20"/>
          <w:lang w:val="sr-Latn-CS"/>
        </w:rPr>
        <w:t xml:space="preserve">škole, </w:t>
      </w:r>
      <w:r w:rsidRPr="00410884">
        <w:rPr>
          <w:rStyle w:val="FontStyle12"/>
          <w:rFonts w:ascii="Bookman Old Style" w:hAnsi="Bookman Old Style"/>
          <w:i w:val="0"/>
          <w:sz w:val="20"/>
          <w:szCs w:val="20"/>
        </w:rPr>
        <w:t>dok je kod "radnika" takvih bilo 58%).</w:t>
      </w:r>
    </w:p>
  </w:footnote>
  <w:footnote w:id="13">
    <w:p w14:paraId="698E45EA" w14:textId="0159ABA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Vladimir Goati (1986) Doživljavanje društvene krize. Jugoslaveni o aktuelnim društvenim pitanjima, „Marksistička misao“, Beograd, broj 6, 152, 153.</w:t>
      </w:r>
    </w:p>
  </w:footnote>
  <w:footnote w:id="14">
    <w:p w14:paraId="7E4116A1" w14:textId="167AFAC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Nacionalno obaveštajna procena. Šanse Jugoslavije posle Tita. NIE 15 – 79, u Dokumenet CIA o Jugoslaviji, 1948 – 1983, priredio Momčilo Pavlović</w:t>
      </w:r>
      <w:r>
        <w:rPr>
          <w:rFonts w:ascii="Bookman Old Style" w:hAnsi="Bookman Old Style"/>
          <w:sz w:val="20"/>
          <w:szCs w:val="20"/>
        </w:rPr>
        <w:t xml:space="preserve"> </w:t>
      </w:r>
      <w:r w:rsidRPr="00410884">
        <w:rPr>
          <w:rFonts w:ascii="Bookman Old Style" w:hAnsi="Bookman Old Style"/>
          <w:sz w:val="20"/>
          <w:szCs w:val="20"/>
        </w:rPr>
        <w:t>(2009) Institut za savremenu istoriju, Univerzitet u Beogradu – Fakultet bezbednosti, „Službeni glasnik“, Beograd, 2009, 236.</w:t>
      </w:r>
    </w:p>
  </w:footnote>
  <w:footnote w:id="15">
    <w:p w14:paraId="10A2B629" w14:textId="09297134"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2"/>
          <w:rFonts w:ascii="Bookman Old Style" w:hAnsi="Bookman Old Style"/>
          <w:i w:val="0"/>
          <w:sz w:val="20"/>
          <w:szCs w:val="20"/>
        </w:rPr>
        <w:t>Ovaj plan je predvideo zaoštravanje fiskalnu politiku s ciljem da javna potrošnja raste sporije od rasta društvenog proizvoda; pooštravanje kreditne politike s ciljem da se preduzeća usmere na interne uštede i tako doprinesu da se smanji inflacija; zakonom je uvedna obavezujuća politika ličnih dohodaka kako bi se smanjila lična potrošnja.</w:t>
      </w:r>
    </w:p>
  </w:footnote>
  <w:footnote w:id="16">
    <w:p w14:paraId="0B574234" w14:textId="6FF30950"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periodu od 1950. do 1985. godine broj nezaposlenih povećao sa za 25, a zaposlenih za tri puta i to od 2, 0% , 1950, na 12,7% , 1983. godine. Jugoslavija u celini i Srbija i naročito SAP Kosovo (kao i Makednija) unutar Jugoslavije spadaju u zemlje sa najvećom stopom nezaposlenosti u Evropi, dok je Slovenije među zemljama sa najmanjom stopom nezaposlenosti u Evropi. Jugoslavija:Godina bez Tita, u Dokument CIA o Jugoslaviji, 1948 – 1983, priredio Momčilo Pavlović (2009) Institut za savremenu istoriju, Univerzitet u Beogradu – Fakultet bezbednosti, Službeni glasnik, Beograd, 225, 250 – 254.</w:t>
      </w:r>
    </w:p>
  </w:footnote>
  <w:footnote w:id="17">
    <w:p w14:paraId="0DF07AA7" w14:textId="4CC72A34"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Časlav Ocić (1983) Integracioni i dezintegracioni procesi u privredi Jugoslavije. Neki podaci i objašnjenja“, radni materijal, Marksistički centar CK SK Srbije, april, 60.</w:t>
      </w:r>
    </w:p>
  </w:footnote>
  <w:footnote w:id="18">
    <w:p w14:paraId="117E8D8D" w14:textId="0FAADAA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Časlav Ocić (1982) Autarkija u privredi Jugoslavije, “Marksisitička misao”, Beograd, broj 2/82, 173.</w:t>
      </w:r>
    </w:p>
  </w:footnote>
  <w:footnote w:id="19">
    <w:p w14:paraId="5925E049" w14:textId="28939A6E"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Časlav Ocić (1983) Integracioni i dezintegracioni procesi u privredi Jugoslavije. Neki podaci i objašnjenja“, radni materijal, Marksistički centar CK SK Srbije, april, 109.</w:t>
      </w:r>
    </w:p>
  </w:footnote>
  <w:footnote w:id="20">
    <w:p w14:paraId="1D1A2F9B" w14:textId="2B58D36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w:t>
      </w:r>
    </w:p>
  </w:footnote>
  <w:footnote w:id="21">
    <w:p w14:paraId="0E8AAF75" w14:textId="41982C4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Časlav Ocić (1983), Integracioni i dezintegracioni procesi u privredi Jugoslavije. Neki podaci i objašnjenja, radni materijal, Marksistički centar CK SK Srbije, april, 162.</w:t>
      </w:r>
    </w:p>
  </w:footnote>
  <w:footnote w:id="22">
    <w:p w14:paraId="5336CBA3" w14:textId="2A65E76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Janjić (2009) Ideologija, politika i nasilje, Kriza nacionalnog identiteta i etnički sukobi, “HESPERIAedu”, Beograd, 114.</w:t>
      </w:r>
    </w:p>
  </w:footnote>
  <w:footnote w:id="23">
    <w:p w14:paraId="3F4755EA" w14:textId="637D9F00"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Časlav Ocić (1982) "Autarkija u privredi Jugoslavije", Marksistička misao, Beograd, 2/1982,</w:t>
      </w:r>
      <w:r>
        <w:rPr>
          <w:rFonts w:ascii="Bookman Old Style" w:hAnsi="Bookman Old Style"/>
          <w:snapToGrid w:val="0"/>
          <w:sz w:val="20"/>
          <w:szCs w:val="20"/>
        </w:rPr>
        <w:t xml:space="preserve"> </w:t>
      </w:r>
      <w:r w:rsidRPr="00410884">
        <w:rPr>
          <w:rFonts w:ascii="Bookman Old Style" w:hAnsi="Bookman Old Style"/>
          <w:snapToGrid w:val="0"/>
          <w:sz w:val="20"/>
          <w:szCs w:val="20"/>
        </w:rPr>
        <w:t>73-84</w:t>
      </w:r>
    </w:p>
  </w:footnote>
  <w:footnote w:id="24">
    <w:p w14:paraId="2EB7BD76"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Božidar Jovanović (1985), Pojavni društveno-ekonomski koreni nacionalizma, u: O albanskom i drugim nacionalizmima, »Sveske«, Sarajevo, 11-12/1985, 8.</w:t>
      </w:r>
    </w:p>
  </w:footnote>
  <w:footnote w:id="25">
    <w:p w14:paraId="54BA643F" w14:textId="5457B2AC" w:rsidR="00410884" w:rsidRPr="00410884" w:rsidRDefault="00410884" w:rsidP="009A6435">
      <w:pPr>
        <w:pStyle w:val="Style2"/>
        <w:widowControl/>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lang w:val="sr-Latn-CS" w:eastAsia="sr-Latn-CS"/>
        </w:rPr>
        <w:t xml:space="preserve">Mladen Lazić (1995) Stare i nove elite u Srbiji, </w:t>
      </w:r>
      <w:r w:rsidRPr="00410884">
        <w:rPr>
          <w:rFonts w:ascii="Bookman Old Style" w:hAnsi="Bookman Old Style"/>
          <w:sz w:val="20"/>
          <w:szCs w:val="20"/>
        </w:rPr>
        <w:t>u: Srbija između prošlosti i budućnosti (Uzroci i obeležja društvene i političke situacije u Srbiji između 1987–1994. i mogućnosti demokratizacije), NIP „Radnička štampa“, Institut društevnih nauka, Forum za etničke odnose, Beograd,</w:t>
      </w:r>
      <w:r>
        <w:rPr>
          <w:rFonts w:ascii="Bookman Old Style" w:hAnsi="Bookman Old Style"/>
          <w:sz w:val="20"/>
          <w:szCs w:val="20"/>
        </w:rPr>
        <w:t xml:space="preserve"> </w:t>
      </w:r>
      <w:r w:rsidRPr="00410884">
        <w:rPr>
          <w:rFonts w:ascii="Bookman Old Style" w:hAnsi="Bookman Old Style"/>
          <w:sz w:val="20"/>
          <w:szCs w:val="20"/>
        </w:rPr>
        <w:t>81.</w:t>
      </w:r>
    </w:p>
  </w:footnote>
  <w:footnote w:id="26">
    <w:p w14:paraId="7E648302" w14:textId="05AFB39E"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Vladimir Goati (1991) Jugoslavija na prekretnici: Od mnoizma do građanskog rata, Jugioslovenski institut za novinarstvo, Beograd, 12–13.</w:t>
      </w:r>
    </w:p>
  </w:footnote>
  <w:footnote w:id="27">
    <w:p w14:paraId="159322EF" w14:textId="5AC31D5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Jnajić (2009) Idelogija, politika i nasilje. Kriza nacionalnog idenditeta i etnički sukobi, “HISPERIAedu”, Beogrtad, 180 – 183.</w:t>
      </w:r>
    </w:p>
  </w:footnote>
  <w:footnote w:id="28">
    <w:p w14:paraId="1FF56A5E" w14:textId="0A49B1FB"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2"/>
          <w:rFonts w:ascii="Bookman Old Style" w:hAnsi="Bookman Old Style"/>
          <w:i w:val="0"/>
          <w:sz w:val="20"/>
          <w:szCs w:val="20"/>
        </w:rPr>
        <w:t xml:space="preserve">"Srednji slojevi" u </w:t>
      </w:r>
      <w:r w:rsidRPr="00410884">
        <w:rPr>
          <w:rStyle w:val="FontStyle12"/>
          <w:rFonts w:ascii="Bookman Old Style" w:hAnsi="Bookman Old Style"/>
          <w:i w:val="0"/>
          <w:sz w:val="20"/>
          <w:szCs w:val="20"/>
          <w:lang w:val="sr-Latn-CS"/>
        </w:rPr>
        <w:t xml:space="preserve">dojučerašnjem društvu </w:t>
      </w:r>
      <w:r w:rsidRPr="00410884">
        <w:rPr>
          <w:rStyle w:val="FontStyle12"/>
          <w:rFonts w:ascii="Bookman Old Style" w:hAnsi="Bookman Old Style"/>
          <w:i w:val="0"/>
          <w:sz w:val="20"/>
          <w:szCs w:val="20"/>
        </w:rPr>
        <w:t xml:space="preserve">Jugoslavije i Srbije, nisu "srednji slojevi" u pravom smislu, kakve nalazimo u razvijenim "zapadnim" </w:t>
      </w:r>
      <w:r w:rsidRPr="00410884">
        <w:rPr>
          <w:rStyle w:val="FontStyle12"/>
          <w:rFonts w:ascii="Bookman Old Style" w:hAnsi="Bookman Old Style"/>
          <w:i w:val="0"/>
          <w:sz w:val="20"/>
          <w:szCs w:val="20"/>
          <w:lang w:val="sr-Latn-CS"/>
        </w:rPr>
        <w:t>društvima.</w:t>
      </w:r>
    </w:p>
  </w:footnote>
  <w:footnote w:id="29">
    <w:p w14:paraId="24FE64A7" w14:textId="77777777" w:rsidR="00410884" w:rsidRPr="00410884" w:rsidRDefault="00410884" w:rsidP="009A6435">
      <w:pPr>
        <w:widowControl/>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i/>
          <w:iCs/>
          <w:color w:val="000000"/>
          <w:sz w:val="20"/>
          <w:szCs w:val="20"/>
        </w:rPr>
        <w:t xml:space="preserve">Statisticki </w:t>
      </w:r>
      <w:r w:rsidRPr="00410884">
        <w:rPr>
          <w:rFonts w:ascii="Bookman Old Style" w:hAnsi="Bookman Old Style"/>
          <w:i/>
          <w:iCs/>
          <w:color w:val="000000"/>
          <w:sz w:val="20"/>
          <w:szCs w:val="20"/>
          <w:lang w:val="sr-Latn-CS"/>
        </w:rPr>
        <w:t xml:space="preserve">godišnjak </w:t>
      </w:r>
      <w:r w:rsidRPr="00410884">
        <w:rPr>
          <w:rFonts w:ascii="Bookman Old Style" w:hAnsi="Bookman Old Style"/>
          <w:i/>
          <w:iCs/>
          <w:color w:val="000000"/>
          <w:sz w:val="20"/>
          <w:szCs w:val="20"/>
        </w:rPr>
        <w:t xml:space="preserve">Srbije, 1992, </w:t>
      </w:r>
      <w:r w:rsidRPr="00410884">
        <w:rPr>
          <w:rFonts w:ascii="Bookman Old Style" w:hAnsi="Bookman Old Style"/>
          <w:color w:val="000000"/>
          <w:sz w:val="20"/>
          <w:szCs w:val="20"/>
          <w:lang w:val="sr-Latn-CS"/>
        </w:rPr>
        <w:t xml:space="preserve">Republički </w:t>
      </w:r>
      <w:r w:rsidRPr="00410884">
        <w:rPr>
          <w:rFonts w:ascii="Bookman Old Style" w:hAnsi="Bookman Old Style"/>
          <w:color w:val="000000"/>
          <w:sz w:val="20"/>
          <w:szCs w:val="20"/>
        </w:rPr>
        <w:t>zavod za slatistiku, Beograd, 1992, 44.</w:t>
      </w:r>
    </w:p>
  </w:footnote>
  <w:footnote w:id="30">
    <w:p w14:paraId="0B9134FC" w14:textId="483DAB12"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Silvano Bolčić (1995): Socijalna stratifikacija i suprotstavljenost interesa u Srbiji, u: Srbija između prošlosti i budućnosti (Uzroci i obeležja društvene i političke situacije u Srbiji između 1987–1994. i mogućnosti demokratizacije), NIP „Radnička štampa“, Institut društevnih nauka, Forum za etničke odnose, Beograd, 71 - 75.</w:t>
      </w:r>
    </w:p>
  </w:footnote>
  <w:footnote w:id="31">
    <w:p w14:paraId="0E366992" w14:textId="226C132C" w:rsidR="00410884" w:rsidRPr="00410884" w:rsidRDefault="00410884" w:rsidP="009A6435">
      <w:pPr>
        <w:pStyle w:val="FootnoteText"/>
        <w:snapToGrid w:val="0"/>
        <w:ind w:left="720" w:right="720"/>
        <w:jc w:val="both"/>
        <w:rPr>
          <w:rFonts w:ascii="Bookman Old Style" w:hAnsi="Bookman Old Style"/>
          <w:color w:val="000000"/>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5"/>
          <w:rFonts w:ascii="Bookman Old Style" w:hAnsi="Bookman Old Style"/>
          <w:sz w:val="20"/>
          <w:szCs w:val="20"/>
          <w:lang w:val="sr-Latn-CS" w:eastAsia="sr-Latn-CS"/>
        </w:rPr>
        <w:t>Nezadovoljstvo ljudi proizlazi i iz drugih "životnih okolnosti", uključujući šanse za školovanje dece ili za zapošljavanje (Isto,</w:t>
      </w:r>
      <w:r w:rsidRPr="00410884">
        <w:rPr>
          <w:rFonts w:ascii="Bookman Old Style" w:hAnsi="Bookman Old Style"/>
          <w:sz w:val="20"/>
          <w:szCs w:val="20"/>
        </w:rPr>
        <w:t xml:space="preserve"> 76 – 78; J</w:t>
      </w:r>
      <w:r w:rsidRPr="00410884">
        <w:rPr>
          <w:rFonts w:ascii="Bookman Old Style" w:hAnsi="Bookman Old Style"/>
          <w:color w:val="000000"/>
          <w:sz w:val="20"/>
          <w:szCs w:val="20"/>
          <w:lang w:val="sr-Latn-CS"/>
        </w:rPr>
        <w:t>elica Petrović ,1</w:t>
      </w:r>
      <w:r w:rsidRPr="00410884">
        <w:rPr>
          <w:rFonts w:ascii="Bookman Old Style" w:hAnsi="Bookman Old Style"/>
          <w:color w:val="000000"/>
          <w:sz w:val="20"/>
          <w:szCs w:val="20"/>
        </w:rPr>
        <w:t xml:space="preserve">991, </w:t>
      </w:r>
      <w:r w:rsidRPr="00410884">
        <w:rPr>
          <w:rFonts w:ascii="Bookman Old Style" w:hAnsi="Bookman Old Style"/>
          <w:color w:val="000000"/>
          <w:sz w:val="20"/>
          <w:szCs w:val="20"/>
          <w:lang w:val="sr-Latn-CS"/>
        </w:rPr>
        <w:t xml:space="preserve">Nezaposlenost i društvena nejednakost, u: </w:t>
      </w:r>
      <w:r w:rsidRPr="00410884">
        <w:rPr>
          <w:rFonts w:ascii="Bookman Old Style" w:hAnsi="Bookman Old Style"/>
          <w:iCs/>
          <w:color w:val="000000"/>
          <w:sz w:val="20"/>
          <w:szCs w:val="20"/>
        </w:rPr>
        <w:t xml:space="preserve">Srbija krajan </w:t>
      </w:r>
      <w:r w:rsidRPr="00410884">
        <w:rPr>
          <w:rFonts w:ascii="Bookman Old Style" w:hAnsi="Bookman Old Style"/>
          <w:iCs/>
          <w:color w:val="000000"/>
          <w:sz w:val="20"/>
          <w:szCs w:val="20"/>
          <w:lang w:val="sr-Latn-CS"/>
        </w:rPr>
        <w:t>osamdesetih</w:t>
      </w:r>
      <w:r w:rsidRPr="00410884">
        <w:rPr>
          <w:rFonts w:ascii="Bookman Old Style" w:hAnsi="Bookman Old Style"/>
          <w:i/>
          <w:iCs/>
          <w:color w:val="000000"/>
          <w:sz w:val="20"/>
          <w:szCs w:val="20"/>
          <w:lang w:val="sr-Latn-CS"/>
        </w:rPr>
        <w:t xml:space="preserve">, </w:t>
      </w:r>
      <w:r w:rsidRPr="00410884">
        <w:rPr>
          <w:rFonts w:ascii="Bookman Old Style" w:hAnsi="Bookman Old Style"/>
          <w:color w:val="000000"/>
          <w:sz w:val="20"/>
          <w:szCs w:val="20"/>
        </w:rPr>
        <w:t>391).</w:t>
      </w:r>
    </w:p>
  </w:footnote>
  <w:footnote w:id="32">
    <w:p w14:paraId="587CC2E1"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Protivurečnosti u udruženom radu i radnički štrajkovi, “Marksistička misao”, Beograd, broj 5/80, 197.</w:t>
      </w:r>
    </w:p>
  </w:footnote>
  <w:footnote w:id="33">
    <w:p w14:paraId="3A965DD9" w14:textId="272838E8" w:rsidR="00410884" w:rsidRPr="00410884" w:rsidRDefault="00410884" w:rsidP="009A6435">
      <w:pPr>
        <w:pStyle w:val="FootnoteText"/>
        <w:snapToGrid w:val="0"/>
        <w:ind w:left="720" w:right="720"/>
        <w:jc w:val="both"/>
        <w:rPr>
          <w:rFonts w:ascii="Bookman Old Style" w:hAnsi="Bookman Old Style"/>
          <w:sz w:val="20"/>
          <w:szCs w:val="20"/>
          <w:lang w:eastAsia="sr-Latn-CS"/>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5"/>
          <w:rFonts w:ascii="Bookman Old Style" w:hAnsi="Bookman Old Style"/>
          <w:sz w:val="20"/>
          <w:szCs w:val="20"/>
          <w:lang w:eastAsia="sr-Latn-CS"/>
        </w:rPr>
        <w:t xml:space="preserve">Naime, operacionalno definisana "mala moć" javlja se 10 puta </w:t>
      </w:r>
      <w:r w:rsidRPr="00410884">
        <w:rPr>
          <w:rStyle w:val="FontStyle15"/>
          <w:rFonts w:ascii="Bookman Old Style" w:hAnsi="Bookman Old Style"/>
          <w:sz w:val="20"/>
          <w:szCs w:val="20"/>
          <w:lang w:val="sr-Latn-CS" w:eastAsia="sr-Latn-CS"/>
        </w:rPr>
        <w:t xml:space="preserve">češće </w:t>
      </w:r>
      <w:r w:rsidRPr="00410884">
        <w:rPr>
          <w:rStyle w:val="FontStyle15"/>
          <w:rFonts w:ascii="Bookman Old Style" w:hAnsi="Bookman Old Style"/>
          <w:sz w:val="20"/>
          <w:szCs w:val="20"/>
          <w:lang w:eastAsia="sr-Latn-CS"/>
        </w:rPr>
        <w:t xml:space="preserve">kod radnika nego kod rukovodilaca, odnosno, "viša </w:t>
      </w:r>
      <w:r w:rsidRPr="00410884">
        <w:rPr>
          <w:rStyle w:val="FontStyle15"/>
          <w:rFonts w:ascii="Bookman Old Style" w:hAnsi="Bookman Old Style"/>
          <w:sz w:val="20"/>
          <w:szCs w:val="20"/>
          <w:lang w:val="sr-Latn-CS" w:eastAsia="sr-Latn-CS"/>
        </w:rPr>
        <w:t xml:space="preserve">moć" </w:t>
      </w:r>
      <w:r w:rsidRPr="00410884">
        <w:rPr>
          <w:rStyle w:val="FontStyle15"/>
          <w:rFonts w:ascii="Bookman Old Style" w:hAnsi="Bookman Old Style"/>
          <w:sz w:val="20"/>
          <w:szCs w:val="20"/>
          <w:lang w:eastAsia="sr-Latn-CS"/>
        </w:rPr>
        <w:t>javlja se gotovo 40 puta ređe kod "privatnika" i 8 puta ređe kod "radnika" nego kod "rukovodilaca".</w:t>
      </w:r>
    </w:p>
  </w:footnote>
  <w:footnote w:id="34">
    <w:p w14:paraId="1BD50897" w14:textId="00D8B6EC"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 xml:space="preserve">"Kriza sistema" je preokrenula u izrazito nepovoljnom smeru prethodni, nekoliko decenija ostvarivani realni rast "kvaliteta </w:t>
      </w:r>
      <w:r w:rsidRPr="00410884">
        <w:rPr>
          <w:rStyle w:val="FontStyle11"/>
          <w:rFonts w:ascii="Bookman Old Style" w:hAnsi="Bookman Old Style"/>
          <w:sz w:val="20"/>
          <w:szCs w:val="20"/>
          <w:lang w:val="sr-Latn-CS"/>
        </w:rPr>
        <w:t xml:space="preserve">života" </w:t>
      </w:r>
      <w:r w:rsidRPr="00410884">
        <w:rPr>
          <w:rStyle w:val="FontStyle16"/>
          <w:rFonts w:ascii="Bookman Old Style" w:hAnsi="Bookman Old Style"/>
          <w:sz w:val="20"/>
          <w:szCs w:val="20"/>
          <w:lang w:val="sr-Latn-CS"/>
        </w:rPr>
        <w:t xml:space="preserve">većine </w:t>
      </w:r>
      <w:r w:rsidRPr="00410884">
        <w:rPr>
          <w:rStyle w:val="FontStyle11"/>
          <w:rFonts w:ascii="Bookman Old Style" w:hAnsi="Bookman Old Style"/>
          <w:sz w:val="20"/>
          <w:szCs w:val="20"/>
        </w:rPr>
        <w:t>ljudi u "jugoslovenskom prostoru".</w:t>
      </w:r>
    </w:p>
  </w:footnote>
  <w:footnote w:id="35">
    <w:p w14:paraId="51723971" w14:textId="14EE25F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Silvano Bolčić (1995), Socijalna stratifikacija i suprotstavljenost interesa u Srbiji, u: Srbija između prošlosti i budućnosti (Uzroci i obeležja društvene i političke situacije u Srbiji između 1987–1994. i mogućnsotiu demokratizacije), NIP „Radnička štampa“, Institut društevnih nauka, Forum za etničke odnose, Beograd, 71 – 75, 76 – 78.</w:t>
      </w:r>
    </w:p>
  </w:footnote>
  <w:footnote w:id="36">
    <w:p w14:paraId="261290A0"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w:t>
      </w:r>
    </w:p>
  </w:footnote>
  <w:footnote w:id="37">
    <w:p w14:paraId="3143052B"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226.</w:t>
      </w:r>
    </w:p>
  </w:footnote>
  <w:footnote w:id="38">
    <w:p w14:paraId="732A218D" w14:textId="3792155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Specijalna nacionalna obaveštajna procena. Jugoslavija: kriza koja se bliži, u Dokumentu CIA o Jugoslaviji, 1948–1983, priredio Momčilo Pavlović (2009), Institut za savremenu istoriju, Univerzitet u Beogradu – Fakultet bezbednosti, Službeni glasnik, Beograd, 273, 274.</w:t>
      </w:r>
    </w:p>
  </w:footnote>
  <w:footnote w:id="39">
    <w:p w14:paraId="2DA6243D" w14:textId="2F7A76D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iCs/>
          <w:color w:val="000000"/>
          <w:spacing w:val="-1"/>
          <w:sz w:val="20"/>
          <w:szCs w:val="20"/>
        </w:rPr>
        <w:t>U Srbiji, “stara garda” imala je potpunu kontrolu nad svim institucijama. Nju je najpre predvodio Miloš Minić koga, početkom osamdesetih, zamenjuje general Nikola Ljubičić koji postaje predsednik Predsedništva Republike Srbije. Ova vođstva su bila amorfna, bez vizije, bez političkog porograma, bez opšteg priznanja i uvažavanja (</w:t>
      </w:r>
      <w:r w:rsidRPr="00410884">
        <w:rPr>
          <w:rFonts w:ascii="Bookman Old Style" w:hAnsi="Bookman Old Style"/>
          <w:sz w:val="20"/>
          <w:szCs w:val="20"/>
        </w:rPr>
        <w:t>Specijalna nacionalna obaveštajna procena. Jugoslavija: kriza koja se bliži, u Dokumentu, CIA o Jugoslaviji, 1948–1983, priredio Momčilo Pavlović (2009) Institut za savremenu istoriju, Univerzitet u Beogradu – Fakultet bezbednosti, „Službeni glasnik“, Beograd, 273, 274, 275).</w:t>
      </w:r>
    </w:p>
  </w:footnote>
  <w:footnote w:id="40">
    <w:p w14:paraId="102F0DE9" w14:textId="3C47595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w:t>
      </w:r>
    </w:p>
  </w:footnote>
  <w:footnote w:id="41">
    <w:p w14:paraId="32226903" w14:textId="4156DC1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Bilandžić (2006) Povijest izbliza. Memoarski zapisi 1945 – 2005, “Prometej”, Zagreb, 198.</w:t>
      </w:r>
    </w:p>
  </w:footnote>
  <w:footnote w:id="42">
    <w:p w14:paraId="0169A512" w14:textId="4D1BDF6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225.</w:t>
      </w:r>
    </w:p>
  </w:footnote>
  <w:footnote w:id="43">
    <w:p w14:paraId="4CEE5E82" w14:textId="0212615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Jugoslavija: Godina bez Tita, u Dokumentu CIA o Jugoslaviji, 1948 – 1983, priredio Momčilo Pavlović (2009) Institut za savremenu istoriju, Univerzitet u Beogradu – Fakultet bezbednosti, Službeni glasnik, Beograd, 225.</w:t>
      </w:r>
    </w:p>
  </w:footnote>
  <w:footnote w:id="44">
    <w:p w14:paraId="6FAC7931" w14:textId="559713E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230, 231; Nacionalno obaveštajna procena. Šanse Jugoslavije posle Tita. NIE 15 – 79, u Dokument CIA o Jugoslaviji, 1948 – 1983 (2009) priredio Momčilo Pavlović, Institut za savremenu istoriju, Univerzitet u Beogradu – Fakultet bezbednosti, Službeni glasnik, Beograd, 234.</w:t>
      </w:r>
    </w:p>
  </w:footnote>
  <w:footnote w:id="45">
    <w:p w14:paraId="46B23B8B"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234.</w:t>
      </w:r>
    </w:p>
  </w:footnote>
  <w:footnote w:id="46">
    <w:p w14:paraId="3EA32F51" w14:textId="1FE39455"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sz w:val="20"/>
          <w:szCs w:val="20"/>
        </w:rPr>
        <w:t xml:space="preserve">Dr Aleksandar R. Miletić, Generacije srpskih (re)centralista, 1968-1990: Opravdani zahtevi ili put u raspad Jugoslavije? </w:t>
      </w:r>
    </w:p>
    <w:p w14:paraId="63BC5928" w14:textId="78BE4DAD" w:rsidR="00410884" w:rsidRPr="00410884" w:rsidRDefault="00D34EFD" w:rsidP="009A6435">
      <w:pPr>
        <w:pStyle w:val="FootnoteText"/>
        <w:snapToGrid w:val="0"/>
        <w:ind w:left="720" w:right="720"/>
        <w:jc w:val="both"/>
        <w:rPr>
          <w:rFonts w:ascii="Bookman Old Style" w:hAnsi="Bookman Old Style"/>
          <w:sz w:val="20"/>
          <w:szCs w:val="20"/>
        </w:rPr>
      </w:pPr>
      <w:hyperlink r:id="rId1" w:history="1">
        <w:r w:rsidR="00410884" w:rsidRPr="00410884">
          <w:rPr>
            <w:rStyle w:val="Hyperlink"/>
            <w:rFonts w:ascii="Bookman Old Style" w:hAnsi="Bookman Old Style"/>
            <w:color w:val="auto"/>
            <w:sz w:val="20"/>
            <w:szCs w:val="20"/>
            <w:u w:val="none"/>
          </w:rPr>
          <w:t>https://www.yuhistorija.com/serbian/jug_druga_txt01c3.html</w:t>
        </w:r>
      </w:hyperlink>
    </w:p>
  </w:footnote>
  <w:footnote w:id="47">
    <w:p w14:paraId="4BB52EF2" w14:textId="37B6ED05" w:rsidR="00410884" w:rsidRPr="00410884" w:rsidRDefault="00410884" w:rsidP="009A6435">
      <w:pPr>
        <w:widowControl/>
        <w:autoSpaceDE/>
        <w:autoSpaceDN/>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Janjić (2019), </w:t>
      </w:r>
      <w:r w:rsidRPr="00410884">
        <w:rPr>
          <w:rFonts w:ascii="Bookman Old Style" w:hAnsi="Bookman Old Style"/>
          <w:bCs/>
          <w:color w:val="231F20"/>
          <w:sz w:val="20"/>
          <w:szCs w:val="20"/>
        </w:rPr>
        <w:t>Reforma ili šovinizam (Iz torbe prošlosti koju živimo. Ogledi o krizi i međunacionalnim odnosima 1987. – 1989), HERAedu i Forum za etnilčke odnose, Beograd.</w:t>
      </w:r>
    </w:p>
  </w:footnote>
  <w:footnote w:id="48">
    <w:p w14:paraId="4A3BFF2B" w14:textId="0F346C33"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225.</w:t>
      </w:r>
    </w:p>
    <w:p w14:paraId="23114879" w14:textId="6927A73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224.</w:t>
      </w:r>
    </w:p>
  </w:footnote>
  <w:footnote w:id="49">
    <w:p w14:paraId="69160346" w14:textId="7FAFA65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Ovim obećanjima, u svom tv obraćanju naciji i povodom protesta studenta Beogradskog univerziteta, Tito je uspeo da prekine tadašnje studentske proteste. </w:t>
      </w:r>
    </w:p>
  </w:footnote>
  <w:footnote w:id="50">
    <w:p w14:paraId="0C8892E9" w14:textId="17D6B5BC"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Teodor Anđelić: Interviju - Dušan Janjić, „I u 21 veku imćemo nacionaliste koji vode ’poreklo’ iz 1968, „Novoti 8“, Beograd, 1989, 11, 12.</w:t>
      </w:r>
    </w:p>
  </w:footnote>
  <w:footnote w:id="51">
    <w:p w14:paraId="6E78BF7F"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Bilandžić (2006) Povijest izbliza. Memoarski zapisi 1945 – 2005, “Prometej”, Zagreb, 198, 199.</w:t>
      </w:r>
    </w:p>
  </w:footnote>
  <w:footnote w:id="52">
    <w:p w14:paraId="29575696"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sz w:val="20"/>
          <w:szCs w:val="20"/>
        </w:rPr>
        <w:t>Dr Aleksandar R. Miletić, Generacije srpskih (re)centralista, 1968-1990: Opravdani zahtevi ili put u raspad Jugoslavije</w:t>
      </w:r>
      <w:r w:rsidRPr="00410884">
        <w:rPr>
          <w:rFonts w:ascii="Bookman Old Style" w:hAnsi="Bookman Old Style"/>
          <w:b/>
          <w:bCs/>
          <w:sz w:val="20"/>
          <w:szCs w:val="20"/>
        </w:rPr>
        <w:t>?</w:t>
      </w:r>
      <w:r w:rsidRPr="00410884">
        <w:rPr>
          <w:rFonts w:ascii="Bookman Old Style" w:hAnsi="Bookman Old Style"/>
          <w:sz w:val="20"/>
          <w:szCs w:val="20"/>
        </w:rPr>
        <w:t xml:space="preserve"> </w:t>
      </w:r>
    </w:p>
    <w:p w14:paraId="4C753B36" w14:textId="6D7AE788" w:rsidR="00410884" w:rsidRPr="00410884" w:rsidRDefault="00D34EFD" w:rsidP="009A6435">
      <w:pPr>
        <w:snapToGrid w:val="0"/>
        <w:ind w:left="720" w:right="720"/>
        <w:jc w:val="both"/>
        <w:rPr>
          <w:rFonts w:ascii="Bookman Old Style" w:hAnsi="Bookman Old Style"/>
          <w:sz w:val="20"/>
          <w:szCs w:val="20"/>
        </w:rPr>
      </w:pPr>
      <w:hyperlink r:id="rId2" w:history="1">
        <w:r w:rsidR="00410884" w:rsidRPr="00410884">
          <w:rPr>
            <w:rStyle w:val="Hyperlink"/>
            <w:rFonts w:ascii="Bookman Old Style" w:hAnsi="Bookman Old Style"/>
            <w:sz w:val="20"/>
            <w:szCs w:val="20"/>
          </w:rPr>
          <w:t>https://www.yuhistorija.com/serbian/jug_druga_txt01c3.html</w:t>
        </w:r>
      </w:hyperlink>
      <w:r w:rsidR="00410884" w:rsidRPr="00410884">
        <w:rPr>
          <w:rFonts w:ascii="Bookman Old Style" w:hAnsi="Bookman Old Style"/>
          <w:sz w:val="20"/>
          <w:szCs w:val="20"/>
        </w:rPr>
        <w:t>.</w:t>
      </w:r>
    </w:p>
  </w:footnote>
  <w:footnote w:id="53">
    <w:p w14:paraId="25D288EC" w14:textId="183B54C5"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Dr Svetislav Stojkov (2009) Prilog proučavanju “antibirokratske revolucije” i “događanja naroda”, u: „Jogurt revolucija“1988. Vojvodina od Ustava do Statuta, Vojvođanski klub &amp; agencija „Milić“, Novi Sad, 9.</w:t>
      </w:r>
    </w:p>
  </w:footnote>
  <w:footnote w:id="54">
    <w:p w14:paraId="381ECEC5" w14:textId="09015764"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Pri tome,</w:t>
      </w:r>
      <w:r>
        <w:rPr>
          <w:rFonts w:ascii="Bookman Old Style" w:hAnsi="Bookman Old Style"/>
          <w:sz w:val="20"/>
          <w:szCs w:val="20"/>
        </w:rPr>
        <w:t xml:space="preserve"> </w:t>
      </w:r>
      <w:r w:rsidRPr="00410884">
        <w:rPr>
          <w:rFonts w:ascii="Bookman Old Style" w:hAnsi="Bookman Old Style"/>
          <w:sz w:val="20"/>
          <w:szCs w:val="20"/>
        </w:rPr>
        <w:t>u javnosti su bili izuzetno retki i gotovo nečujni glasovi onih koji su ukazivali na činjenicu da „uža Srbija“ nije organizovana kao okvir u kome bi se donosile</w:t>
      </w:r>
      <w:r>
        <w:rPr>
          <w:rFonts w:ascii="Bookman Old Style" w:hAnsi="Bookman Old Style"/>
          <w:sz w:val="20"/>
          <w:szCs w:val="20"/>
        </w:rPr>
        <w:t xml:space="preserve"> </w:t>
      </w:r>
      <w:r w:rsidRPr="00410884">
        <w:rPr>
          <w:rFonts w:ascii="Bookman Old Style" w:hAnsi="Bookman Old Style"/>
          <w:sz w:val="20"/>
          <w:szCs w:val="20"/>
        </w:rPr>
        <w:t>odluke o interesima koji su od njenog posebnog interesa.</w:t>
      </w:r>
    </w:p>
  </w:footnote>
  <w:footnote w:id="55">
    <w:p w14:paraId="447061FD" w14:textId="73C384D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 ovome više u knizi Dušan Janjić (2019) </w:t>
      </w:r>
      <w:r w:rsidRPr="00410884">
        <w:rPr>
          <w:rFonts w:ascii="Bookman Old Style" w:hAnsi="Bookman Old Style"/>
          <w:bCs/>
          <w:color w:val="231F20"/>
          <w:sz w:val="20"/>
          <w:szCs w:val="20"/>
        </w:rPr>
        <w:t>Reforma ili šovinizam (Iz torbe prošlosti koju živimo. Ogledi o krizi i međunacionalnim odnosima 1987. – 1989), HERAedu i Forum za etnilčke odnose, Beograd.</w:t>
      </w:r>
    </w:p>
  </w:footnote>
  <w:footnote w:id="56">
    <w:p w14:paraId="163230C6" w14:textId="2ECD1004"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Željko Rogošić, "Za jugoslavensko Kosovo ili Jugoslavija na raskršću", Kosovo, danas i sutra. “Jugoslovenski pogledi”, Pogledi, Split, 2/1988, str. 348.</w:t>
      </w:r>
    </w:p>
  </w:footnote>
  <w:footnote w:id="57">
    <w:p w14:paraId="1E85D10E"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 ovoj temi više u delu teksta „Naslednici trče počasni krug“.</w:t>
      </w:r>
    </w:p>
  </w:footnote>
  <w:footnote w:id="58">
    <w:p w14:paraId="0EB1D79C" w14:textId="423D6B9C"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Nacionalno obaveštajna procena. Šanse Jugoslavije posle Tita. NIE 15 – 79, u Dokument CIA o Jugoslaviji, 1948 – 1983, priredio Momčilo Pavlović, Institut za savremenu istoriju, Univerzitet u Beogradu – Fakultet bezbednosti, Službeni glasnik, Beograd, 2009, 235.</w:t>
      </w:r>
    </w:p>
  </w:footnote>
  <w:footnote w:id="59">
    <w:p w14:paraId="57A94720" w14:textId="0984AC9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Jugoslavija posle Tita, u: Dokument CIA o Jugoslaviji, 1948 – 1983, priredio Momčilo Pavlović, Institut za savremenu istoriju, Univerzitet u Beogradu – Fakultet bezbednosti, Službeni glasnik, Beograd, 2009, 227.</w:t>
      </w:r>
    </w:p>
  </w:footnote>
  <w:footnote w:id="60">
    <w:p w14:paraId="52589441" w14:textId="075A3F93"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color w:val="202122"/>
          <w:sz w:val="20"/>
          <w:szCs w:val="20"/>
        </w:rPr>
        <w:t>“Brežnjevljeva doktrina</w:t>
      </w:r>
      <w:r w:rsidRPr="00410884">
        <w:rPr>
          <w:rFonts w:ascii="Bookman Old Style" w:hAnsi="Bookman Old Style"/>
          <w:color w:val="202122"/>
          <w:sz w:val="20"/>
          <w:szCs w:val="20"/>
        </w:rPr>
        <w:t>” je bila politička doktrina SSSR, koju je svetskoj javnosti predstavio Leonid Brežnjev, vođa SSSR i KPSS,, na Petom kongresu Poljske ujedinjene radničke partije, 13. novembra 1968. godine. Ovom doktrinom SSSR je nastojao da opravda vojnu intervenciju u Češkoslovačkoj, u avgustu 1968. godine kojom je okončano tzv. Praško proleće. Takođe, ova doktrina je korišćena kao osnov za vojnu intervenciju SSSR u Avganistanu, 1979. godine.Navodno reč je o odbrani socijalizma i oružanom sprečavanju pokreta i politika u socijalisitičkim zemljama a pre svega, u okviru Varšavskg pakta koje su zagovarale izgradnju kapitalizma. To je značilo da nijedna od ovih država nije smela napustiti Varšavski pakt i odbranu monopola vlasti komunisitičkih partija. Ključni stav ove doktrine je izražen u sledećoj rečenici koju je izgovori Brežnjev u Varšavi: “</w:t>
      </w:r>
      <w:r w:rsidRPr="00410884">
        <w:rPr>
          <w:rFonts w:ascii="Bookman Old Style" w:hAnsi="Bookman Old Style"/>
          <w:iCs/>
          <w:color w:val="202122"/>
          <w:sz w:val="20"/>
          <w:szCs w:val="20"/>
        </w:rPr>
        <w:t>Kada snage koje su neprijatelji socijalizma pokušaju preokrenuti razvoj neke socijalističke države u pravcu kapitalizma, to nije samo problem te zemlje, već zajednički problem i briga svih socijalističkih zemalja”. Pravo na intervenciju u ima odbrana socijalizma zasniva se na principu “ograničenog suvereniteta” (</w:t>
      </w:r>
      <w:hyperlink r:id="rId3" w:history="1">
        <w:r w:rsidRPr="00410884">
          <w:rPr>
            <w:rStyle w:val="Hyperlink"/>
            <w:rFonts w:ascii="Bookman Old Style" w:hAnsi="Bookman Old Style"/>
            <w:sz w:val="20"/>
            <w:szCs w:val="20"/>
          </w:rPr>
          <w:t>https://sh.wikipedia.org/wiki/Bre%C5%BEnjevljeva_doktrina</w:t>
        </w:r>
      </w:hyperlink>
      <w:r w:rsidRPr="00410884">
        <w:rPr>
          <w:rFonts w:ascii="Bookman Old Style" w:hAnsi="Bookman Old Style"/>
          <w:sz w:val="20"/>
          <w:szCs w:val="20"/>
        </w:rPr>
        <w:t xml:space="preserve">; </w:t>
      </w:r>
      <w:r w:rsidRPr="00410884">
        <w:rPr>
          <w:rStyle w:val="A2"/>
          <w:rFonts w:ascii="Bookman Old Style" w:hAnsi="Bookman Old Style"/>
          <w:bCs/>
          <w:sz w:val="20"/>
          <w:szCs w:val="20"/>
        </w:rPr>
        <w:t xml:space="preserve">Dr Nenad Ž. Petrović (2008) Doktrina ‘ograničenog suvereniteta’ u Hladnom ratu na priemru Ćeškoslovačke 1968. godine, “Strani pravni život’, broj 3/2008). </w:t>
      </w:r>
      <w:r w:rsidRPr="00410884">
        <w:rPr>
          <w:rFonts w:ascii="Bookman Old Style" w:hAnsi="Bookman Old Style"/>
          <w:sz w:val="20"/>
          <w:szCs w:val="20"/>
        </w:rPr>
        <w:t>„Brežnjevljeva doktrina“ je ideološki opravdavala vojne intervencije potkrepljivala pravo na mešanje u unutrašnje stvari zemalja koje su smatrane satelitima SSSR. Njenim proklamovanjem i praktikovanjem okončana je era “otopljavanja” koju je sprovodio Nikita Hruščov. Međutim, pokazalo se da su osnovni principi sadržani u „Brežnjevljevoj doktrini“ preživeli raspad SSSR i da su bliski svim autoritarnim režimima. Tako je predsednik Ruske Federacije Dmitrij Medvedev pravdao vojnu agresiju na Gruziju “privilegovanim interesima Rusije” na “postsovjetskom prostranstvu”, a Putin je aneksiju Krima i rat na istoku Ukrajine objasnio “potrebom da se natovskoj vojnoj sili ne dozvoli izgradnja vojnih baza u blizini ruskih granica” (Aleksandar Goljac, 2018. “Peščanik”, Beograd, 24.08.2018, na</w:t>
      </w:r>
      <w:r>
        <w:rPr>
          <w:rFonts w:ascii="Bookman Old Style" w:hAnsi="Bookman Old Style"/>
          <w:sz w:val="20"/>
          <w:szCs w:val="20"/>
        </w:rPr>
        <w:t xml:space="preserve"> </w:t>
      </w:r>
      <w:hyperlink r:id="rId4" w:history="1">
        <w:r w:rsidRPr="00410884">
          <w:rPr>
            <w:rStyle w:val="Hyperlink"/>
            <w:rFonts w:ascii="Bookman Old Style" w:hAnsi="Bookman Old Style"/>
            <w:color w:val="auto"/>
            <w:sz w:val="20"/>
            <w:szCs w:val="20"/>
          </w:rPr>
          <w:t>https://pescanik.net/poluvekovni-jubilej-breznjevljeve-doktrine/</w:t>
        </w:r>
      </w:hyperlink>
      <w:r w:rsidRPr="00410884">
        <w:rPr>
          <w:rFonts w:ascii="Bookman Old Style" w:hAnsi="Bookman Old Style"/>
          <w:sz w:val="20"/>
          <w:szCs w:val="20"/>
        </w:rPr>
        <w:t>).</w:t>
      </w:r>
    </w:p>
  </w:footnote>
  <w:footnote w:id="61">
    <w:p w14:paraId="2B3C56F5" w14:textId="2EFFEB2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Vođstvo Jugoslavije je promovisanje ove doktrine, kao i prethodne sovjetske vojne intervencije u Mađarskoj i Čaškoslovačkoj razumelo i kao pretnju Jugoslaviji i SKJ koji su podržavali prodemokratske pokrete u ovim zemljama. Tome je doprinelo i insistirenje Moskve da se odobri ulazak vojnih brodova sovjetske mediternakse mornarice u luke Jugoslavije posebno u luku Bar i brodogradilište Bjela u Crnoj Gori.</w:t>
      </w:r>
    </w:p>
  </w:footnote>
  <w:footnote w:id="62">
    <w:p w14:paraId="44E0CA92" w14:textId="6A8478AE"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Jugoslavija posle Tita, u: Dokumentu CIA o Jugoslaviji, 1948–1983, priredio Momčilo Pavlović (2009) Institut za savremenu istoriju, Univerzitet u Beogradu – Fakultet bezbednosti, Službeni glasnik, Beograd, 224.</w:t>
      </w:r>
    </w:p>
  </w:footnote>
  <w:footnote w:id="63">
    <w:p w14:paraId="6086D8B3" w14:textId="771689B1" w:rsidR="00410884" w:rsidRPr="00410884" w:rsidRDefault="00410884" w:rsidP="009A6435">
      <w:pPr>
        <w:widowControl/>
        <w:autoSpaceDE/>
        <w:autoSpaceDN/>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Janjić (2019) </w:t>
      </w:r>
      <w:r w:rsidRPr="00410884">
        <w:rPr>
          <w:rFonts w:ascii="Bookman Old Style" w:hAnsi="Bookman Old Style"/>
          <w:bCs/>
          <w:color w:val="231F20"/>
          <w:sz w:val="20"/>
          <w:szCs w:val="20"/>
        </w:rPr>
        <w:t>Reforma ili šovinizam (Iz torbe prošlosti koju živimo. Ogledi o krizi i međunacionalnim odnosima 1987. – 1989), HERAedu i Forum za etnilčke odnose, Beograd.</w:t>
      </w:r>
    </w:p>
  </w:footnote>
  <w:footnote w:id="64">
    <w:p w14:paraId="30342A43"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226.</w:t>
      </w:r>
    </w:p>
  </w:footnote>
  <w:footnote w:id="65">
    <w:p w14:paraId="096D2D4F" w14:textId="53F313D4"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To su: Tito, do smrti u maju 1980, Cvijetin Mijatović, Lazar Koliševski, Sergej Krajger, Petar Stambolić, Vladimir Bakarić, Marin Cetinić, Mika Špiljak, do 1983, Vidoje Žarković, Stevan Doronjski, do 1981, Radovan Vlajković od 1981, kao i po položaju članovi predsdništva CK SKJ: Tito, Stevan Doronjski, Lazar Mojsov, Dušan Dragosavac,</w:t>
      </w:r>
      <w:r>
        <w:rPr>
          <w:rStyle w:val="FontStyle11"/>
          <w:rFonts w:ascii="Bookman Old Style" w:hAnsi="Bookman Old Style"/>
          <w:sz w:val="20"/>
          <w:szCs w:val="20"/>
        </w:rPr>
        <w:t xml:space="preserve"> </w:t>
      </w:r>
      <w:r w:rsidRPr="00410884">
        <w:rPr>
          <w:rStyle w:val="FontStyle11"/>
          <w:rFonts w:ascii="Bookman Old Style" w:hAnsi="Bookman Old Style"/>
          <w:sz w:val="20"/>
          <w:szCs w:val="20"/>
        </w:rPr>
        <w:t>Mirja Ribičiči i Dragoslav Marković (</w:t>
      </w:r>
      <w:hyperlink r:id="rId5" w:history="1">
        <w:r w:rsidRPr="00410884">
          <w:rPr>
            <w:rStyle w:val="Hyperlink"/>
            <w:rFonts w:ascii="Bookman Old Style" w:hAnsi="Bookman Old Style"/>
            <w:sz w:val="20"/>
            <w:szCs w:val="20"/>
          </w:rPr>
          <w:t>http://www.slvesnik.com.mk/Issues/0170A8A508AB4DF282B42BB79FDF3198.pdf</w:t>
        </w:r>
      </w:hyperlink>
      <w:r w:rsidRPr="00410884">
        <w:rPr>
          <w:rFonts w:ascii="Bookman Old Style" w:hAnsi="Bookman Old Style"/>
          <w:sz w:val="20"/>
          <w:szCs w:val="20"/>
        </w:rPr>
        <w:t>).</w:t>
      </w:r>
    </w:p>
  </w:footnote>
  <w:footnote w:id="66">
    <w:p w14:paraId="3C6FF289" w14:textId="2E24B3D6"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color w:val="202122"/>
          <w:sz w:val="20"/>
          <w:szCs w:val="20"/>
        </w:rPr>
        <w:t>To su: Branko Mikulić, do 1986, Munir Mesihović vd. do 1986, Hamdija Pozderac do 1987, Mato Andrić vd. do 1987, Raif Dizdarević, do 1987, Lazar Mojsov, Stane Dolanc, Nikola Ljubičić, Josip Vrhovec, Veselin Đuranović, Radovan Vlajković, Sinan Hasani, Dragoslav Marković, do juna 1984, Ali Šukrija, do juna 1986, Vidoje Žarković 1985-1986, Milanko Renovica, 1986–1987, Boško Krunić, 1987–1988, Stipe Šuvar, 1988 (</w:t>
      </w:r>
      <w:r w:rsidRPr="00410884">
        <w:rPr>
          <w:rFonts w:ascii="Bookman Old Style" w:hAnsi="Bookman Old Style"/>
          <w:sz w:val="20"/>
          <w:szCs w:val="20"/>
        </w:rPr>
        <w:t>http://www.slvesnik.com.mk/Issues/E3A15D1F0B6D458E8F3B6269BB2536F2.pdf).</w:t>
      </w:r>
    </w:p>
  </w:footnote>
  <w:footnote w:id="67">
    <w:p w14:paraId="125BEFCB" w14:textId="5B146AE9"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Jugoslavija posle Tita, u: Dokumentu CIA o Jugoslaviji, 1948–1983, priredio Momčilo Pavlović, Institut za savremenu istoriju, Univerzitet u Beogradu – Fakultet bezbednosti, Službeni glasnik, Beograd, 2009, 225.</w:t>
      </w:r>
    </w:p>
  </w:footnote>
  <w:footnote w:id="68">
    <w:p w14:paraId="7F005814" w14:textId="16FB6B5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Nacionalno obaveštajna procena. Šanse Jugoslavije posle Tita. NIE 15 – 79, u Dokumentu CIA o Jugoslaviji, 1948–1983, priredio Momčilo Pavlović, Institut za savremenu istoriju, Univerzitet u Beogradu – Fakultet bezbednosti, Službeni glasnik, Beograd, 2009, 239, 240.</w:t>
      </w:r>
    </w:p>
  </w:footnote>
  <w:footnote w:id="69">
    <w:p w14:paraId="6D53A760" w14:textId="46523EF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color w:val="202122"/>
          <w:sz w:val="20"/>
          <w:szCs w:val="20"/>
        </w:rPr>
        <w:t>Ovu grupu su činili: Obrad Piljak vd. do juna 1989; Bogić Bogićević od 1989; Jezdimir Bogdanski vd, do juna 1989; Vasil Tuprkovski, od 1989; Janez Drnovšek, Borislav Jović, Stipe Šuvar i Stjepan Mesić, do 1990; Nenad Bućin, do 1991; Momir Bulatović vd , 1991; Branko Kostić, od 1991; Dragutin Zelenović, Jugoslav Kostić i Riza Sapnudžija, do 1991; Sejdo Bajramović, od 1991, (</w:t>
      </w:r>
      <w:hyperlink r:id="rId6" w:history="1">
        <w:r w:rsidRPr="00410884">
          <w:rPr>
            <w:rStyle w:val="Hyperlink"/>
            <w:rFonts w:ascii="Bookman Old Style" w:hAnsi="Bookman Old Style"/>
            <w:sz w:val="20"/>
            <w:szCs w:val="20"/>
          </w:rPr>
          <w:t>http://www.slvesnik.com.mk/Issues/C9509E543CD649E8928EA3047DFB4B0F.pdf</w:t>
        </w:r>
      </w:hyperlink>
      <w:r w:rsidRPr="00410884">
        <w:rPr>
          <w:rFonts w:ascii="Bookman Old Style" w:hAnsi="Bookman Old Style"/>
          <w:sz w:val="20"/>
          <w:szCs w:val="20"/>
        </w:rPr>
        <w:t>).</w:t>
      </w:r>
    </w:p>
  </w:footnote>
  <w:footnote w:id="70">
    <w:p w14:paraId="3D490C34" w14:textId="3196182B"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 primer, Raif Dizdarević, političar iz BiH i jedan od predsedavajućih Predsedništva Jugoslavije u doba</w:t>
      </w:r>
      <w:r>
        <w:rPr>
          <w:rFonts w:ascii="Bookman Old Style" w:hAnsi="Bookman Old Style"/>
          <w:sz w:val="20"/>
          <w:szCs w:val="20"/>
        </w:rPr>
        <w:t xml:space="preserve"> </w:t>
      </w:r>
      <w:r w:rsidRPr="00410884">
        <w:rPr>
          <w:rFonts w:ascii="Bookman Old Style" w:hAnsi="Bookman Old Style"/>
          <w:sz w:val="20"/>
          <w:szCs w:val="20"/>
        </w:rPr>
        <w:t>njenog raspada, u svojim memoarima beleži da je Marković imao „reputaciju nacionalistički obojenog političara iz Srbije“, da je bio „često nosilac velikosrpskih tendencija“ (</w:t>
      </w:r>
      <w:r w:rsidRPr="00410884">
        <w:rPr>
          <w:rFonts w:ascii="Bookman Old Style" w:hAnsi="Bookman Old Style"/>
          <w:bCs/>
          <w:sz w:val="20"/>
          <w:szCs w:val="20"/>
        </w:rPr>
        <w:t>Dr Aleksandar R. Miletić, Generacije srpskih (re)centralista, 1968-1990: Opravdani zahtevi ili put u raspad Jugoslavije?</w:t>
      </w:r>
      <w:r w:rsidRPr="00410884">
        <w:rPr>
          <w:rFonts w:ascii="Bookman Old Style" w:hAnsi="Bookman Old Style"/>
          <w:sz w:val="20"/>
          <w:szCs w:val="20"/>
        </w:rPr>
        <w:t xml:space="preserve"> </w:t>
      </w:r>
    </w:p>
    <w:p w14:paraId="03A6C70E" w14:textId="5C46CA25" w:rsidR="00410884" w:rsidRPr="00410884" w:rsidRDefault="00D34EFD" w:rsidP="009A6435">
      <w:pPr>
        <w:pStyle w:val="FootnoteText"/>
        <w:snapToGrid w:val="0"/>
        <w:ind w:left="720" w:right="720"/>
        <w:jc w:val="both"/>
        <w:rPr>
          <w:rFonts w:ascii="Bookman Old Style" w:hAnsi="Bookman Old Style"/>
          <w:sz w:val="20"/>
          <w:szCs w:val="20"/>
        </w:rPr>
      </w:pPr>
      <w:hyperlink r:id="rId7" w:history="1">
        <w:r w:rsidR="00410884" w:rsidRPr="00410884">
          <w:rPr>
            <w:rStyle w:val="Hyperlink"/>
            <w:rFonts w:ascii="Bookman Old Style" w:hAnsi="Bookman Old Style"/>
            <w:sz w:val="20"/>
            <w:szCs w:val="20"/>
          </w:rPr>
          <w:t>https://www.yuhistorija.com/serbian/jug_druga_txt01c3.html</w:t>
        </w:r>
      </w:hyperlink>
      <w:r w:rsidR="00410884" w:rsidRPr="00410884">
        <w:rPr>
          <w:rFonts w:ascii="Bookman Old Style" w:hAnsi="Bookman Old Style"/>
          <w:sz w:val="20"/>
          <w:szCs w:val="20"/>
        </w:rPr>
        <w:t>).</w:t>
      </w:r>
    </w:p>
  </w:footnote>
  <w:footnote w:id="71">
    <w:p w14:paraId="1B067136" w14:textId="22C5D8A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Dragoslav Marković, Život i politika, str. 241 (I), 232-3 (II).</w:t>
      </w:r>
    </w:p>
  </w:footnote>
  <w:footnote w:id="72">
    <w:p w14:paraId="6131D398"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sz w:val="20"/>
          <w:szCs w:val="20"/>
        </w:rPr>
        <w:t>Dr Aleksandar R. Miletić, Generacije srpskih (re)centralista, 1968-1990: Opravdani zahtevi ili put u raspad Jugoslavije?</w:t>
      </w:r>
      <w:r w:rsidRPr="00410884">
        <w:rPr>
          <w:rFonts w:ascii="Bookman Old Style" w:hAnsi="Bookman Old Style"/>
          <w:sz w:val="20"/>
          <w:szCs w:val="20"/>
        </w:rPr>
        <w:t xml:space="preserve"> </w:t>
      </w:r>
    </w:p>
    <w:p w14:paraId="4F8F6A26" w14:textId="77777777" w:rsidR="00410884" w:rsidRPr="00410884" w:rsidRDefault="00D34EFD" w:rsidP="009A6435">
      <w:pPr>
        <w:pStyle w:val="FootnoteText"/>
        <w:snapToGrid w:val="0"/>
        <w:ind w:left="720" w:right="720"/>
        <w:jc w:val="both"/>
        <w:rPr>
          <w:rFonts w:ascii="Bookman Old Style" w:hAnsi="Bookman Old Style"/>
          <w:sz w:val="20"/>
          <w:szCs w:val="20"/>
        </w:rPr>
      </w:pPr>
      <w:hyperlink r:id="rId8" w:history="1">
        <w:r w:rsidR="00410884" w:rsidRPr="00410884">
          <w:rPr>
            <w:rStyle w:val="Hyperlink"/>
            <w:rFonts w:ascii="Bookman Old Style" w:hAnsi="Bookman Old Style"/>
            <w:sz w:val="20"/>
            <w:szCs w:val="20"/>
          </w:rPr>
          <w:t>https://www.yuhistorija.com/serbian/jug_druga_txt01c3.html</w:t>
        </w:r>
      </w:hyperlink>
      <w:r w:rsidR="00410884" w:rsidRPr="00410884">
        <w:rPr>
          <w:rFonts w:ascii="Bookman Old Style" w:hAnsi="Bookman Old Style"/>
          <w:sz w:val="20"/>
          <w:szCs w:val="20"/>
        </w:rPr>
        <w:t>.</w:t>
      </w:r>
    </w:p>
  </w:footnote>
  <w:footnote w:id="73">
    <w:p w14:paraId="4BE81E47" w14:textId="6EDD1B56"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Vlaškalić je na čelu SK Srbije došao posle smenjivanja Marka Nikezić, u oktobru 1972. godine i opstao na tom položaju sve do 1982. godine.</w:t>
      </w:r>
    </w:p>
  </w:footnote>
  <w:footnote w:id="74">
    <w:p w14:paraId="4944E827" w14:textId="782658F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tom nastojanju podržao je dolzak Nikole Ljubičića na čelo Predsedništva Srbije. To je ojačalo uticaj protivnika strukturalnih reformi u Srbiji i Jugoslaviji. Takođe, on je omogućio i uspon Slobodana Milošević koji će upravo sa Ljubičićem izgraditi podršku za uklanjanje Stambolića sa vlasti. Istovremeno, ušao je u sukob s Dražom Marković, koji se suprotstavljao Stamobilću zbog podrške koju je ovaj pružao Ljubičiću i Miloševiću.</w:t>
      </w:r>
    </w:p>
  </w:footnote>
  <w:footnote w:id="75">
    <w:p w14:paraId="34DF9953" w14:textId="253B0F0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1974–1989. Doktorska disertacija, Fakultet Filozofije. Univerzitet u Beograd, Beograd, 587.</w:t>
      </w:r>
    </w:p>
  </w:footnote>
  <w:footnote w:id="76">
    <w:p w14:paraId="0109C811"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sz w:val="20"/>
          <w:szCs w:val="20"/>
        </w:rPr>
        <w:t>Dr Aleksandar R. Miletić, Generacije srpskih (re)centralista, 1968-1990: Opravdani zahtevi ili put u raspad Jugoslavije?</w:t>
      </w:r>
      <w:r w:rsidRPr="00410884">
        <w:rPr>
          <w:rFonts w:ascii="Bookman Old Style" w:hAnsi="Bookman Old Style"/>
          <w:sz w:val="20"/>
          <w:szCs w:val="20"/>
        </w:rPr>
        <w:t xml:space="preserve"> </w:t>
      </w:r>
    </w:p>
    <w:p w14:paraId="758D95C2" w14:textId="65BD2616" w:rsidR="00410884" w:rsidRPr="00410884" w:rsidRDefault="00D34EFD" w:rsidP="009A6435">
      <w:pPr>
        <w:snapToGrid w:val="0"/>
        <w:ind w:left="720" w:right="720"/>
        <w:jc w:val="both"/>
        <w:rPr>
          <w:rFonts w:ascii="Bookman Old Style" w:hAnsi="Bookman Old Style"/>
          <w:sz w:val="20"/>
          <w:szCs w:val="20"/>
        </w:rPr>
      </w:pPr>
      <w:hyperlink r:id="rId9" w:history="1">
        <w:r w:rsidR="00410884" w:rsidRPr="00410884">
          <w:rPr>
            <w:rStyle w:val="Hyperlink"/>
            <w:rFonts w:ascii="Bookman Old Style" w:hAnsi="Bookman Old Style"/>
            <w:sz w:val="20"/>
            <w:szCs w:val="20"/>
          </w:rPr>
          <w:t>https://www.yuhistorija.com/serbian/jug_druga_txt01c3.html</w:t>
        </w:r>
      </w:hyperlink>
      <w:r w:rsidR="00410884" w:rsidRPr="00410884">
        <w:rPr>
          <w:rFonts w:ascii="Bookman Old Style" w:hAnsi="Bookman Old Style"/>
          <w:sz w:val="20"/>
          <w:szCs w:val="20"/>
        </w:rPr>
        <w:t xml:space="preserve">. </w:t>
      </w:r>
    </w:p>
  </w:footnote>
  <w:footnote w:id="77">
    <w:p w14:paraId="3657AB2F" w14:textId="7D21433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Naime, kosovsko rukovodstvo koje se, od maja 1986. godine, konsoliduje oko Azema Vlasija, Kaćuše Jašari i Remzi Koljgecija bilo je po volji Stambolića.</w:t>
      </w:r>
    </w:p>
  </w:footnote>
  <w:footnote w:id="78">
    <w:p w14:paraId="5B9B791B" w14:textId="246AF4F5" w:rsidR="00410884" w:rsidRPr="00410884" w:rsidRDefault="00410884" w:rsidP="009A6435">
      <w:pPr>
        <w:shd w:val="clear" w:color="auto" w:fill="FFFFFF"/>
        <w:tabs>
          <w:tab w:val="left" w:pos="302"/>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rPr>
        <w:t xml:space="preserve">Božidar Jakšić", "Suprolslaviti se novom fašizmu", </w:t>
      </w:r>
      <w:r w:rsidRPr="00410884">
        <w:rPr>
          <w:rFonts w:ascii="Bookman Old Style" w:hAnsi="Bookman Old Style"/>
          <w:i/>
          <w:iCs/>
          <w:color w:val="000000"/>
          <w:spacing w:val="1"/>
          <w:sz w:val="20"/>
          <w:szCs w:val="20"/>
        </w:rPr>
        <w:t xml:space="preserve">Filozofija i društvo, </w:t>
      </w:r>
      <w:r w:rsidRPr="00410884">
        <w:rPr>
          <w:rFonts w:ascii="Bookman Old Style" w:hAnsi="Bookman Old Style"/>
          <w:color w:val="000000"/>
          <w:spacing w:val="1"/>
          <w:sz w:val="20"/>
          <w:szCs w:val="20"/>
        </w:rPr>
        <w:t xml:space="preserve">Institut za filozofiju i društvenu </w:t>
      </w:r>
      <w:r w:rsidRPr="00410884">
        <w:rPr>
          <w:rFonts w:ascii="Bookman Old Style" w:hAnsi="Bookman Old Style"/>
          <w:color w:val="000000"/>
          <w:spacing w:val="3"/>
          <w:sz w:val="20"/>
          <w:szCs w:val="20"/>
        </w:rPr>
        <w:t xml:space="preserve">teoriju, Beograd, IV, 1993, str. 136; R. Lang, Minorities under Communism: Nationalites as a source </w:t>
      </w:r>
      <w:r w:rsidRPr="00410884">
        <w:rPr>
          <w:rFonts w:ascii="Bookman Old Style" w:hAnsi="Bookman Old Style"/>
          <w:color w:val="000000"/>
          <w:spacing w:val="2"/>
          <w:sz w:val="20"/>
          <w:szCs w:val="20"/>
        </w:rPr>
        <w:t>of tension among Balkan Communist States, "Harvard University Press", Cambridge, 1973.</w:t>
      </w:r>
    </w:p>
  </w:footnote>
  <w:footnote w:id="79">
    <w:p w14:paraId="6F34FDE5" w14:textId="001DB92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Transkript sa suđenja Slobodanu MIlošević (predmet IT-02-54): svedok Milan Kučan, 21. мај 2003. http://www.hlc-rdc.org/Transkripti/Milosevic/_Milosevic.html.</w:t>
      </w:r>
      <w:r>
        <w:rPr>
          <w:rFonts w:ascii="Bookman Old Style" w:hAnsi="Bookman Old Style"/>
          <w:sz w:val="20"/>
          <w:szCs w:val="20"/>
        </w:rPr>
        <w:t xml:space="preserve"> </w:t>
      </w:r>
    </w:p>
  </w:footnote>
  <w:footnote w:id="80">
    <w:p w14:paraId="335FCA52" w14:textId="3644221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 ovome više u prilogu: prof. dr. Slobodan Bjelica, Univerzitet u Novom Sadu, Filozofski fakultet, Vojvodina osamdesetih – između „kontrarevolucije“ na Kosovu i „jogurt revolucije“, radni materijal, 2021.</w:t>
      </w:r>
    </w:p>
  </w:footnote>
  <w:footnote w:id="81">
    <w:p w14:paraId="6F524B61" w14:textId="6EDD747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1974–1989. Doktorska disertacija, Filozofski fakultet . Univerzitet u Beograd, Beograd, 422.</w:t>
      </w:r>
    </w:p>
  </w:footnote>
  <w:footnote w:id="82">
    <w:p w14:paraId="24FB10A2" w14:textId="0F55E5C4" w:rsidR="00410884" w:rsidRPr="00410884" w:rsidRDefault="00410884" w:rsidP="009A6435">
      <w:pPr>
        <w:shd w:val="clear" w:color="auto" w:fill="FFFFFF"/>
        <w:tabs>
          <w:tab w:val="left" w:pos="336"/>
        </w:tabs>
        <w:snapToGrid w:val="0"/>
        <w:ind w:left="720" w:right="720"/>
        <w:jc w:val="both"/>
        <w:rPr>
          <w:rFonts w:ascii="Bookman Old Style" w:hAnsi="Bookman Old Style"/>
          <w:color w:val="000000"/>
          <w:spacing w:val="-9"/>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rPr>
        <w:t>Vuk Drašković, Oluja je proša, ali nisu sklopljeni kišobrani, "Glas Crkve", Šabac, 1/88, str. 40. 45; dr Vladeta Košutić, Živeće ovaj vizantizam, "Glas Crkve", Šabac, 1/88, str. 58-62.</w:t>
      </w:r>
    </w:p>
  </w:footnote>
  <w:footnote w:id="83">
    <w:p w14:paraId="4A0C593F" w14:textId="67CB55B7" w:rsidR="00410884" w:rsidRPr="00410884" w:rsidRDefault="00410884" w:rsidP="009A6435">
      <w:pPr>
        <w:shd w:val="clear" w:color="auto" w:fill="FFFFFF"/>
        <w:tabs>
          <w:tab w:val="left" w:pos="336"/>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2"/>
          <w:sz w:val="20"/>
          <w:szCs w:val="20"/>
        </w:rPr>
        <w:t xml:space="preserve">Dr Zoran Đinđić, "Srbija, šta je to?", </w:t>
      </w:r>
      <w:r w:rsidRPr="00410884">
        <w:rPr>
          <w:rFonts w:ascii="Bookman Old Style" w:hAnsi="Bookman Old Style"/>
          <w:i/>
          <w:iCs/>
          <w:color w:val="000000"/>
          <w:spacing w:val="2"/>
          <w:sz w:val="20"/>
          <w:szCs w:val="20"/>
        </w:rPr>
        <w:t xml:space="preserve">Stav, </w:t>
      </w:r>
      <w:r w:rsidRPr="00410884">
        <w:rPr>
          <w:rFonts w:ascii="Bookman Old Style" w:hAnsi="Bookman Old Style"/>
          <w:color w:val="000000"/>
          <w:spacing w:val="2"/>
          <w:sz w:val="20"/>
          <w:szCs w:val="20"/>
        </w:rPr>
        <w:t>Novi Sad, br. 44, 24.11.1989, str.19-21.</w:t>
      </w:r>
    </w:p>
  </w:footnote>
  <w:footnote w:id="84">
    <w:p w14:paraId="5F387E9D" w14:textId="244CB134"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 – 1989. Doktorska disertacija, Filozofski fakultet. Univerzitet u Beograd, Beograd, 587.</w:t>
      </w:r>
    </w:p>
  </w:footnote>
  <w:footnote w:id="85">
    <w:p w14:paraId="155E3184" w14:textId="729190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Pavlović se na položaju predsednika Gradskog komiteta OSK Beograda nalazio relativno kratko vreme, naime, od maja 1986, do događaja vezanih za Osmu sednicu, a njegovo smenjivanje s čela SK Beograda ključna je tema i tačka dnevnog reda ove sednice.</w:t>
      </w:r>
    </w:p>
  </w:footnote>
  <w:footnote w:id="86">
    <w:p w14:paraId="599E5EAE"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Reč je o borbi radikalne i umerene politike rešavanja srpskog nacionalnog pitanja. Radikalnu struju pokrenuo je Ćosić, 1968. godine (Dušan Bilandžić, 2006, Povijest izbliza. Memoarski zapisi 1945 – 2005, “Prometej”, Zagreb, 305).</w:t>
      </w:r>
    </w:p>
  </w:footnote>
  <w:footnote w:id="87">
    <w:p w14:paraId="2BA32F39"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303.</w:t>
      </w:r>
    </w:p>
  </w:footnote>
  <w:footnote w:id="88">
    <w:p w14:paraId="2E577AC5"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sz w:val="20"/>
          <w:szCs w:val="20"/>
        </w:rPr>
        <w:t>Dr Aleksandar R. Miletić, Generacije srpskih (re)centralista, 1968-1990: Opravdani zahtevi ili put u raspad Jugoslavije?</w:t>
      </w:r>
      <w:r w:rsidRPr="00410884">
        <w:rPr>
          <w:rFonts w:ascii="Bookman Old Style" w:hAnsi="Bookman Old Style"/>
          <w:sz w:val="20"/>
          <w:szCs w:val="20"/>
        </w:rPr>
        <w:t xml:space="preserve"> </w:t>
      </w:r>
    </w:p>
    <w:p w14:paraId="3F0B8F18" w14:textId="6D5C51B1" w:rsidR="00410884" w:rsidRPr="00410884" w:rsidRDefault="00D34EFD" w:rsidP="009A6435">
      <w:pPr>
        <w:snapToGrid w:val="0"/>
        <w:ind w:left="720" w:right="720"/>
        <w:jc w:val="both"/>
        <w:rPr>
          <w:rFonts w:ascii="Bookman Old Style" w:hAnsi="Bookman Old Style"/>
          <w:sz w:val="20"/>
          <w:szCs w:val="20"/>
        </w:rPr>
      </w:pPr>
      <w:hyperlink r:id="rId10" w:history="1">
        <w:r w:rsidR="00410884" w:rsidRPr="00410884">
          <w:rPr>
            <w:rStyle w:val="Hyperlink"/>
            <w:rFonts w:ascii="Bookman Old Style" w:hAnsi="Bookman Old Style"/>
            <w:sz w:val="20"/>
            <w:szCs w:val="20"/>
          </w:rPr>
          <w:t>https://www.yuhistorija.com/serbian/jug_druga_txt01c3.html</w:t>
        </w:r>
      </w:hyperlink>
      <w:r w:rsidR="00410884" w:rsidRPr="00410884">
        <w:rPr>
          <w:rFonts w:ascii="Bookman Old Style" w:hAnsi="Bookman Old Style"/>
          <w:sz w:val="20"/>
          <w:szCs w:val="20"/>
        </w:rPr>
        <w:t xml:space="preserve">. </w:t>
      </w:r>
    </w:p>
  </w:footnote>
  <w:footnote w:id="89">
    <w:p w14:paraId="397D6A0E" w14:textId="60FC8DF0"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Iz ove saradnje usledila je podrška Miloševiću iz krugova saradnika UDBA / DB u artikulisanju stava prema jačanju „jedinstva u Srbiji“, snabdevanju podacima za diskreditaciju čak i osporavanje državljanstva SFRJ istakutim vođama („starim kadrovima“) </w:t>
      </w:r>
    </w:p>
    <w:p w14:paraId="7675AE97" w14:textId="1E15CF86" w:rsidR="00410884" w:rsidRPr="00410884" w:rsidRDefault="00410884" w:rsidP="009A6435">
      <w:pPr>
        <w:pStyle w:val="FootnoteText"/>
        <w:snapToGrid w:val="0"/>
        <w:ind w:left="720" w:right="720"/>
        <w:jc w:val="both"/>
        <w:rPr>
          <w:rFonts w:ascii="Bookman Old Style" w:hAnsi="Bookman Old Style"/>
          <w:sz w:val="20"/>
          <w:szCs w:val="20"/>
        </w:rPr>
      </w:pPr>
      <w:r w:rsidRPr="00410884">
        <w:rPr>
          <w:rFonts w:ascii="Bookman Old Style" w:hAnsi="Bookman Old Style"/>
          <w:sz w:val="20"/>
          <w:szCs w:val="20"/>
        </w:rPr>
        <w:t>kosovskih Albanaca, poputa Kolj Široke, Dževdžed Hamze, iz čega je, vremenom sledilo njihovo udaljavanje iz vlasti i politike i nametanje za vođe onih Albanaca koji su podržavali Miloševića. Takođe, iz ovih krugova su aktrivirane dve afere. Prva, o masovnom progonu Srba u doba nemačke okupcaije i uspostavljanje „Velike Albanije“ na delu Kosova koje je bilo pod italijnsakom okupacijoma i Tirovoj zabrani povrataka proteranih na Kosovo; Druga je o masovnom useljavanju Albanaca iz Albanije. Ove afere su duboko ukorenjene u stav srpskih nacionalista da se „Albancima ne može verovati“, „Sa njima se ne može živeti“ i korišećanja ideologije „Velike Albanije“ za podizanje strepnji, starhova i osećaja ugroženosti kod Srba, u slučaju ostvarivanja velikoalbasnkog nacionalističkog projeekta. Takođe, iz ovih krugova nastalo je jezgro budućeg</w:t>
      </w:r>
      <w:r>
        <w:rPr>
          <w:rFonts w:ascii="Bookman Old Style" w:hAnsi="Bookman Old Style"/>
          <w:sz w:val="20"/>
          <w:szCs w:val="20"/>
        </w:rPr>
        <w:t xml:space="preserve"> </w:t>
      </w:r>
      <w:r w:rsidRPr="00410884">
        <w:rPr>
          <w:rFonts w:ascii="Bookman Old Style" w:hAnsi="Bookman Old Style"/>
          <w:sz w:val="20"/>
          <w:szCs w:val="20"/>
        </w:rPr>
        <w:t>organizovanja „događanja naroda“. O tome više u nastavku ovog teksta.</w:t>
      </w:r>
    </w:p>
  </w:footnote>
  <w:footnote w:id="90">
    <w:p w14:paraId="72A33B95" w14:textId="2B8CF80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Uostalom, vođstvo Vojvodine se u borbi za očuvanje svoje politike i vlasti, pre same Osme sednice, oslanjalo na saradnju sa rukovodstvom Kosova u republičkim i saveznim partijskim i državnim oprganima, posebno u kritici „unitarizma“ i „centralizma“</w:t>
      </w:r>
      <w:r>
        <w:rPr>
          <w:rFonts w:ascii="Bookman Old Style" w:hAnsi="Bookman Old Style"/>
          <w:sz w:val="20"/>
          <w:szCs w:val="20"/>
        </w:rPr>
        <w:t xml:space="preserve"> </w:t>
      </w:r>
      <w:r w:rsidRPr="00410884">
        <w:rPr>
          <w:rFonts w:ascii="Bookman Old Style" w:hAnsi="Bookman Old Style"/>
          <w:sz w:val="20"/>
          <w:szCs w:val="20"/>
        </w:rPr>
        <w:t>republičkih vođa Draže Marković, Ivana Stambolić i samog Miloševića. Ali, pre same Osme sednice ono se nagodilo s Miloševićem da se „ne oporedeljuje“ o temi sednice, odnosno o odgovornosti Dragiše Pavlović, a time i Ivana Stambolić. Ovaj dogovor je</w:t>
      </w:r>
      <w:r>
        <w:rPr>
          <w:rFonts w:ascii="Bookman Old Style" w:hAnsi="Bookman Old Style"/>
          <w:sz w:val="20"/>
          <w:szCs w:val="20"/>
        </w:rPr>
        <w:t xml:space="preserve"> </w:t>
      </w:r>
      <w:r w:rsidRPr="00410884">
        <w:rPr>
          <w:rFonts w:ascii="Bookman Old Style" w:hAnsi="Bookman Old Style"/>
          <w:sz w:val="20"/>
          <w:szCs w:val="20"/>
        </w:rPr>
        <w:t>soapštila učesnicima Osme sednice članica CK SK Srbije</w:t>
      </w:r>
      <w:r>
        <w:rPr>
          <w:rFonts w:ascii="Bookman Old Style" w:hAnsi="Bookman Old Style"/>
          <w:sz w:val="20"/>
          <w:szCs w:val="20"/>
        </w:rPr>
        <w:t xml:space="preserve"> </w:t>
      </w:r>
      <w:r w:rsidRPr="00410884">
        <w:rPr>
          <w:rFonts w:ascii="Bookman Old Style" w:hAnsi="Bookman Old Style"/>
          <w:sz w:val="20"/>
          <w:szCs w:val="20"/>
        </w:rPr>
        <w:t>i predsdnica Komsije za idejno teorijsko delovanje CK SK Srbije dr Marijana Pajvančić, profesorka Pravnog fakulteta u Novom Sadu koja je</w:t>
      </w:r>
      <w:r>
        <w:rPr>
          <w:rFonts w:ascii="Bookman Old Style" w:hAnsi="Bookman Old Style"/>
          <w:sz w:val="20"/>
          <w:szCs w:val="20"/>
        </w:rPr>
        <w:t xml:space="preserve"> </w:t>
      </w:r>
      <w:r w:rsidRPr="00410884">
        <w:rPr>
          <w:rFonts w:ascii="Bookman Old Style" w:hAnsi="Bookman Old Style"/>
          <w:sz w:val="20"/>
          <w:szCs w:val="20"/>
        </w:rPr>
        <w:t>bila jedina učesnica iz Vojvodine</w:t>
      </w:r>
      <w:r>
        <w:rPr>
          <w:rFonts w:ascii="Bookman Old Style" w:hAnsi="Bookman Old Style"/>
          <w:sz w:val="20"/>
          <w:szCs w:val="20"/>
        </w:rPr>
        <w:t xml:space="preserve"> </w:t>
      </w:r>
      <w:r w:rsidRPr="00410884">
        <w:rPr>
          <w:rFonts w:ascii="Bookman Old Style" w:hAnsi="Bookman Old Style"/>
          <w:sz w:val="20"/>
          <w:szCs w:val="20"/>
        </w:rPr>
        <w:t>ovlašćena da</w:t>
      </w:r>
      <w:r>
        <w:rPr>
          <w:rFonts w:ascii="Bookman Old Style" w:hAnsi="Bookman Old Style"/>
          <w:sz w:val="20"/>
          <w:szCs w:val="20"/>
        </w:rPr>
        <w:t xml:space="preserve"> </w:t>
      </w:r>
      <w:r w:rsidRPr="00410884">
        <w:rPr>
          <w:rFonts w:ascii="Bookman Old Style" w:hAnsi="Bookman Old Style"/>
          <w:sz w:val="20"/>
          <w:szCs w:val="20"/>
        </w:rPr>
        <w:t>„predstavlja“ članove iz Vojvodine o radu sednice, koju su oni napustili pre usvajanja zaključaka i, naravno, pre glasanja. Pajvančić je saopštila da su predstavnici Vojvodine za to da</w:t>
      </w:r>
      <w:r>
        <w:rPr>
          <w:rFonts w:ascii="Bookman Old Style" w:hAnsi="Bookman Old Style"/>
          <w:sz w:val="20"/>
          <w:szCs w:val="20"/>
        </w:rPr>
        <w:t xml:space="preserve"> </w:t>
      </w:r>
      <w:r w:rsidRPr="00410884">
        <w:rPr>
          <w:rFonts w:ascii="Bookman Old Style" w:hAnsi="Bookman Old Style"/>
          <w:sz w:val="20"/>
          <w:szCs w:val="20"/>
        </w:rPr>
        <w:t>bi trebalo da se glasa javno, a da je njihov stav „neopredeljen“.</w:t>
      </w:r>
    </w:p>
    <w:p w14:paraId="3BBE2CA1" w14:textId="451AA5FE" w:rsidR="00410884" w:rsidRPr="00410884" w:rsidRDefault="00410884" w:rsidP="009A6435">
      <w:pPr>
        <w:pStyle w:val="FootnoteText"/>
        <w:snapToGrid w:val="0"/>
        <w:ind w:left="720" w:right="720"/>
        <w:jc w:val="both"/>
        <w:rPr>
          <w:rFonts w:ascii="Bookman Old Style" w:hAnsi="Bookman Old Style"/>
          <w:sz w:val="20"/>
          <w:szCs w:val="20"/>
        </w:rPr>
      </w:pPr>
      <w:r w:rsidRPr="00410884">
        <w:rPr>
          <w:rFonts w:ascii="Bookman Old Style" w:hAnsi="Bookman Old Style"/>
          <w:sz w:val="20"/>
          <w:szCs w:val="20"/>
        </w:rPr>
        <w:t xml:space="preserve">Posebnu istraživačku pažnju zaslužuju sledeće činjenica: oba izlaganja Marijane Pajvančić u stenogramu sednice zabeleženi su kao:”govor sa mesta”, iako su bili emitovani u direktnom prenesu RTV Beograd; u kasnijim interpretacijama sudbine koncepcije snažnije automije Vojvodine zagovornici ovog projekta odbijali su da saopšte podatke o spostvenoj ulozi i suštinskom nerazumevanju realnosti, u kojoj ih je, posle ove sednice. Muilošević uklonio sa vlasti. Naime, tadašnje ponašenje vođstva Vojvodine je značjno doprinelo jačanju vlasti Miloševića, kretanju Srbije ka šovinzmu i centralizaciji vlasti koje se dovršava u postmiloševićevom periodu. </w:t>
      </w:r>
    </w:p>
    <w:p w14:paraId="15A4DAE2" w14:textId="09B6D212" w:rsidR="00410884" w:rsidRPr="00410884" w:rsidRDefault="00410884" w:rsidP="009A6435">
      <w:pPr>
        <w:pStyle w:val="FootnoteText"/>
        <w:snapToGrid w:val="0"/>
        <w:ind w:left="720" w:right="720"/>
        <w:jc w:val="both"/>
        <w:rPr>
          <w:rFonts w:ascii="Bookman Old Style" w:hAnsi="Bookman Old Style"/>
          <w:sz w:val="20"/>
          <w:szCs w:val="20"/>
        </w:rPr>
      </w:pPr>
      <w:r w:rsidRPr="00410884">
        <w:rPr>
          <w:rFonts w:ascii="Bookman Old Style" w:hAnsi="Bookman Old Style"/>
          <w:sz w:val="20"/>
          <w:szCs w:val="20"/>
        </w:rPr>
        <w:t>Prema ličnom uvidu, u pripremi sednice njeni oragnizatori (predsednik Statutarne komsije, sekretar službe CK SKS i sam Milošević) pripremali su se za tajno glasanje. Dan posle sednice komentar glasanja jednog od ovih akltera je bio: “Havala Vojvođanima, mi smo pripremili već broj glasova za ‘njih’” (odnosno Dragišu Pavlović). Sve u svemu, osnovana je hipoteza da je u samom CK SK Srbije bilo više članova protiv politike Slobodana Miloševića,</w:t>
      </w:r>
      <w:r>
        <w:rPr>
          <w:rFonts w:ascii="Bookman Old Style" w:hAnsi="Bookman Old Style"/>
          <w:sz w:val="20"/>
          <w:szCs w:val="20"/>
        </w:rPr>
        <w:t xml:space="preserve"> </w:t>
      </w:r>
      <w:r w:rsidRPr="00410884">
        <w:rPr>
          <w:rFonts w:ascii="Bookman Old Style" w:hAnsi="Bookman Old Style"/>
          <w:sz w:val="20"/>
          <w:szCs w:val="20"/>
        </w:rPr>
        <w:t>nego što je izrazilo glasanje posle “neutralnog” glasanja delegate iz Vojvodine i pre samog glasanja javno saopštenog stave Azema Vlasi da se ni delegate sa Kosova neće opredeljivati.</w:t>
      </w:r>
    </w:p>
  </w:footnote>
  <w:footnote w:id="91">
    <w:p w14:paraId="3EF78ACC" w14:textId="48AC5AE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Šhkelzen Maliqi (2009), Osam svetlosnih godina daleko, u: Kako se događao narod (i). VIII sednica CK SK Srbije. Nulta tačka ’narodnog pokreta’, JP „Službeni glasnik“ i „Statusteam“ d.o.o, Boagrad,79.</w:t>
      </w:r>
    </w:p>
  </w:footnote>
  <w:footnote w:id="92">
    <w:p w14:paraId="14EDDFBE" w14:textId="5DFBD2D5"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 ovom nerazumevanju svedoči i većina, uglavnom ad hoc i novinarskih, podsećanja ili „obeležavanja“ godišnjica Osme sednice. Uverljiv dokaz za ovu ocenu je podnaslov „Nulta tačka narodnog pokreta“ zbornika o VIII sednici. Osma sednica je bila samo drugi korak u inaugurisanju vlasti Miloševića, dok je osnovni posao obavljen nametanjem njegovog izbora. Stambolić nije zavaravao sebe, a ni javnost kada je tvrdio: „od njega se nije pošlo, do njega se došlo“. Čitava mašinerija državne administracije, SDB i SK Srbije bila je angažovana na obezbeđivanju „narodne podrške“.</w:t>
      </w:r>
      <w:r>
        <w:rPr>
          <w:rFonts w:ascii="Bookman Old Style" w:hAnsi="Bookman Old Style"/>
          <w:sz w:val="20"/>
          <w:szCs w:val="20"/>
        </w:rPr>
        <w:t xml:space="preserve"> </w:t>
      </w:r>
      <w:r w:rsidRPr="00410884">
        <w:rPr>
          <w:rFonts w:ascii="Bookman Old Style" w:hAnsi="Bookman Old Style"/>
          <w:sz w:val="20"/>
          <w:szCs w:val="20"/>
        </w:rPr>
        <w:t>Ona je postojala, tako da je otpor Draže Marković bio usamljeni glas i često tumačen kao neraščišćeni „porodični odnosi“. Uz to, „narodni pokret“ je i posle ove sednice bio sve osim spontane pobune naroda.</w:t>
      </w:r>
    </w:p>
  </w:footnote>
  <w:footnote w:id="93">
    <w:p w14:paraId="05263A9B" w14:textId="204C19B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Ivan Stambolić (2002) Dve velike restauracije, u „Koren zla“, Helsinški odbor za ljudska prava u Srbiji, Svedočanstva 10, Beograd, 168.</w:t>
      </w:r>
    </w:p>
  </w:footnote>
  <w:footnote w:id="94">
    <w:p w14:paraId="26A2EF9A" w14:textId="051880C1"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 sednici Predsedništva CK SKJ je jedino izvršni sekretar CK SKJ za idejno teorijski rad Boris Muževič, inače predstavnik SK Slovenije, zahteva da se o Osomoj sednici raspravlja na CK SKJ. Pri tome je Muževič izneo i svoje kritičko mišljenje o samoj sednici CK SK Srbije i posledicama ove na budućnost SKJ.</w:t>
      </w:r>
    </w:p>
    <w:p w14:paraId="3B346E4F" w14:textId="22837373" w:rsidR="00410884" w:rsidRPr="00410884" w:rsidRDefault="00410884" w:rsidP="009A6435">
      <w:pPr>
        <w:pStyle w:val="FootnoteText"/>
        <w:snapToGrid w:val="0"/>
        <w:ind w:left="720" w:right="720"/>
        <w:jc w:val="both"/>
        <w:rPr>
          <w:rFonts w:ascii="Bookman Old Style" w:hAnsi="Bookman Old Style"/>
          <w:sz w:val="20"/>
          <w:szCs w:val="20"/>
        </w:rPr>
      </w:pPr>
      <w:r w:rsidRPr="00410884">
        <w:rPr>
          <w:rFonts w:ascii="Bookman Old Style" w:hAnsi="Bookman Old Style"/>
          <w:sz w:val="20"/>
          <w:szCs w:val="20"/>
        </w:rPr>
        <w:t>Inače, Muževič je, pored člana Predsedništva CK SKJ Ivice Račana i izvršnog sekretara Ivana Lovrića, iz Hrvatske, bio jedan od retkih kritičara Miloševića i koji je Miloševiću saopštavao svoja neslaganja i to na sednicima CK SKJ.</w:t>
      </w:r>
    </w:p>
  </w:footnote>
  <w:footnote w:id="95">
    <w:p w14:paraId="657896BA" w14:textId="0B6690F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Zapravo, posle sednice usledilo je usmeno izjašanjavanje o podršci politici Slobodana Milošević, o čemu je vođen zapisnik, svih kadrova iz SK Srbije. Ovaj zadatak je obavljala radna grupa CK SK Srbije u sastavu: </w:t>
      </w:r>
      <w:r w:rsidRPr="00410884">
        <w:rPr>
          <w:rFonts w:ascii="Bookman Old Style" w:hAnsi="Bookman Old Style"/>
          <w:sz w:val="20"/>
          <w:szCs w:val="20"/>
          <w:lang w:val="sr-Latn-CS"/>
        </w:rPr>
        <w:t>Slobodan Radovanović, Zoran Sokolović, Milenko Petrović i Milenko Marković: odluke o udaljavanju sa funkcije ili posla su donošene uz saglasnost Miloševića na odgovarajućim telima SK i Rapublike Srbije.</w:t>
      </w:r>
    </w:p>
  </w:footnote>
  <w:footnote w:id="96">
    <w:p w14:paraId="5E3B4917"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Bilandžić (2006) Povijest izbliza. Memoarski zapisi 1945 – 2005, “Prometej”, Zagreb, 308.</w:t>
      </w:r>
    </w:p>
  </w:footnote>
  <w:footnote w:id="97">
    <w:p w14:paraId="177C3184" w14:textId="01DD0E95"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Latinka Perović (2002) Ivan Stambolić: Između nepristajanja i osude ćutanja, u:</w:t>
      </w:r>
      <w:r>
        <w:rPr>
          <w:rFonts w:ascii="Bookman Old Style" w:hAnsi="Bookman Old Style"/>
          <w:sz w:val="20"/>
          <w:szCs w:val="20"/>
        </w:rPr>
        <w:t xml:space="preserve"> </w:t>
      </w:r>
      <w:r w:rsidRPr="00410884">
        <w:rPr>
          <w:rFonts w:ascii="Bookman Old Style" w:hAnsi="Bookman Old Style"/>
          <w:sz w:val="20"/>
          <w:szCs w:val="20"/>
        </w:rPr>
        <w:t>Ivan Stambolić, Koren zla, Helsinški odbor za ljudska prava u Srbiji, Svedočanstva 10, Beograd, 19.</w:t>
      </w:r>
    </w:p>
  </w:footnote>
  <w:footnote w:id="98">
    <w:p w14:paraId="77DE5580" w14:textId="5A21FB0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Boško Krunić (2009) Mitinzi – In summo, u: „Jogurt revolucija“ 1988. Vojvodina od Ustava do Statuta, Vojvođanski klub &amp; agencija „Milić“, Novi Sad, 15, 16.</w:t>
      </w:r>
    </w:p>
  </w:footnote>
  <w:footnote w:id="99">
    <w:p w14:paraId="27830B22"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Novi Sad, 9. jula 1988. godine, stiže između 300 i 500 Srba sa Kosova i oko 70 onih koji su im se pridružili u Beogradu. Treći miting je organizovan, 5. i 6. oktobra 1988. godine, pre svega od aktivista iz Beograda i podstaknut iz Bačke Palanke. Posle ovog mitinga je tadašnje vojvođnsko rukovodstvao smenjeno.</w:t>
      </w:r>
    </w:p>
  </w:footnote>
  <w:footnote w:id="100">
    <w:p w14:paraId="694EE619"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Đorđe Milutinović (2009), Neki aspekti događaja 1988. godine i posledice, u: „Jogurt revolucija“ 1988. Vojvodina od Ustava do Statuta, Vojvođanski klub &amp; agencija „Milić“, Novi Sad, 9.</w:t>
      </w:r>
    </w:p>
  </w:footnote>
  <w:footnote w:id="101">
    <w:p w14:paraId="406ADB8C" w14:textId="40DEBF76"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Ovom prilikom je postavljeno pet zahteva, i to: kolektivna ostavka Predsdništva CK SK CG, ostvake članova Predsedništva CK SKJ, članova CK SKJ i izvršnih sekretara iz SK CG, kolektivna ostavka Predsedništva SR CG, ostavka člana Predsednišva SFRJ iz SR CG i ostavka predsdnika Skupštine SR CG (Vladimir Keković, 2007, Vrijeme meteža, 1988 – 89, četvrto izdanje, „Geafo Crna Gora“, Podgorica, 121).</w:t>
      </w:r>
    </w:p>
  </w:footnote>
  <w:footnote w:id="102">
    <w:p w14:paraId="59C08D37" w14:textId="3C63DFC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 – 1989. Doktorska disertacija, Filozofski fakultet . Univerzitet u Beograd, Beograd, 704,</w:t>
      </w:r>
    </w:p>
  </w:footnote>
  <w:footnote w:id="103">
    <w:p w14:paraId="7785F229" w14:textId="6C9C7A5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Zoran Pavić, 2009, Crna Gora, u: Kako se događao narod (I). VIII sednica CK SK Srbije. Nulta tačka ’narodnog pokreta’, JP „Službeni glasnik“ i „Statusteam“ d.o.o, Beograd, 55..</w:t>
      </w:r>
    </w:p>
  </w:footnote>
  <w:footnote w:id="104">
    <w:p w14:paraId="0F5E462E" w14:textId="4A0F6DE5"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123, 124.</w:t>
      </w:r>
    </w:p>
  </w:footnote>
  <w:footnote w:id="105">
    <w:p w14:paraId="215560BB" w14:textId="48DF9F5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junu 1988. godine radnici Zemuna svoj „štrajk“, a zaparvo politčke demonstracaije završavaju pred Saveznom skupštinom. To je bila prava proba za sindikate i ostale organizatore za kasnija masovna izvođenja zaposlenih koje će se, u Srbiji, a posebno na Kosovu održavati i u XXI veku (Zoran Pavić, 2009, Hronika, u:Kako se događao narod (I). VIII sednica CK SK Srbije. Nulta tačka ’narodnog pokreta’, JP „Službeni glasnik“ i „Statusteam“ d.o.o, Beograd, 24).</w:t>
      </w:r>
    </w:p>
  </w:footnote>
  <w:footnote w:id="106">
    <w:p w14:paraId="5CCF6E91" w14:textId="4CF7CCD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Čkrebić (2008), Život, poltika, komentari, „Službeni Glasnik“, Beograd, 344.</w:t>
      </w:r>
    </w:p>
  </w:footnote>
  <w:footnote w:id="107">
    <w:p w14:paraId="311FD492" w14:textId="597B6951"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Janjić (1989) Na križu nacije, “Danas”, Zgareb, posebno izdanje, 23. veljače 1989, 74,75.</w:t>
      </w:r>
    </w:p>
  </w:footnote>
  <w:footnote w:id="108">
    <w:p w14:paraId="2D2AAD7F"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Janjić (1989) “Legalna politika” prenosi političke sukobe, “Vjesnik”, 14.XI, 4, 5.</w:t>
      </w:r>
    </w:p>
  </w:footnote>
  <w:footnote w:id="109">
    <w:p w14:paraId="3A5F91E7" w14:textId="6E842E40"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Zoran Pavić (2009) Dvadeset godina od Gazimestana, u: Kako se događao narod (I). VIII sednica CK SK Srbije. Nulta tačka ’narodnog pokreta’, JP „Službeni glasnik“ i „Statusteam“ d.o.o, Beograd, 15.</w:t>
      </w:r>
    </w:p>
  </w:footnote>
  <w:footnote w:id="110">
    <w:p w14:paraId="15E37DC9" w14:textId="438BCEF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Primer delegacija u Moskvi, koja je u sastavu Ivica Račan, član Predsdništva CK SKJ i vođa delgacije, dr Ciril Ribičič član Predsdništva CK SK Slovebnije, Vjekoslav Koprivnjak, direktor “Vjesnika”, Dušan Janjić</w:t>
      </w:r>
      <w:r>
        <w:rPr>
          <w:rStyle w:val="FontStyle11"/>
          <w:rFonts w:ascii="Bookman Old Style" w:hAnsi="Bookman Old Style"/>
          <w:sz w:val="20"/>
          <w:szCs w:val="20"/>
        </w:rPr>
        <w:t xml:space="preserve"> </w:t>
      </w:r>
      <w:r w:rsidRPr="00410884">
        <w:rPr>
          <w:rStyle w:val="FontStyle11"/>
          <w:rFonts w:ascii="Bookman Old Style" w:hAnsi="Bookman Old Style"/>
          <w:sz w:val="20"/>
          <w:szCs w:val="20"/>
        </w:rPr>
        <w:t xml:space="preserve">saradnik u CK SKJ i MIloš Nikolić direktor Centra CK SKJ za društvena istraživanja) borvaila u Moskvi , od 17. do 21. aprila 1989. Domaćin je bio Viktor Čerbikov član Politbiroa i sekretar u CK KPSS; tema susreta su bile razmena mišljenja o društvenim i političkim dogđanjima u SFRJ i SSSR, a posebno o međuetničkim sukobima na Kosovu i u Tbilisiju, Gruziji, svedoči o nastojanjima da se onemogući realizaciju ove radne posete. Naime, u Predsdništvo CK SK Jugoslavije izvršni sekretar, kadar SK Srbije dr Stanislav Stojanović je imao mandate da svaka dva dana produžava ili prekine boravak delegacije. </w:t>
      </w:r>
    </w:p>
  </w:footnote>
  <w:footnote w:id="111">
    <w:p w14:paraId="3C303841" w14:textId="5FEF47AE"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Pokazalo se da je Milošević imao pravo za brigu. Najpre, zbog izrazito lošeg mišljenja koje su o njegovoj politici iznosili Boris Jeljcin, pojedini zvaničnici i stručnjaci iz SSSR.</w:t>
      </w:r>
    </w:p>
  </w:footnote>
  <w:footnote w:id="112">
    <w:p w14:paraId="714FB708" w14:textId="799DD6EB"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Jedan od razloga je bila i nemogućnost Moskve, odnosno valde Pavlova da servisiraju dugove prema SFRJ. Ali, kako su dolazak Gorbačova na vlast, započinjanje “perestrojke” i poseta Gobačova SFRJ u nekoliko popravili imidž SSSR na Zapadu, u SFRJ i u Srbiji je nastalo utrkivanje poltičari za uspostavljanje konatkt sa tadašnjom Moskvom.</w:t>
      </w:r>
    </w:p>
  </w:footnote>
  <w:footnote w:id="113">
    <w:p w14:paraId="64D0C1AD" w14:textId="589458D0" w:rsidR="00410884" w:rsidRPr="00410884" w:rsidRDefault="00410884" w:rsidP="009A6435">
      <w:pPr>
        <w:widowControl/>
        <w:autoSpaceDE/>
        <w:autoSpaceDN/>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Stenogram: “</w:t>
      </w:r>
      <w:r w:rsidRPr="00410884">
        <w:rPr>
          <w:rFonts w:ascii="Bookman Old Style" w:hAnsi="Bookman Old Style"/>
          <w:sz w:val="20"/>
          <w:szCs w:val="20"/>
          <w:lang w:val="ru-RU"/>
        </w:rPr>
        <w:t>Актоальные проблеми межнациональных отношений в условиях социализма, Академия общественых наук при ЦККПСС, Москва, 17–18</w:t>
      </w:r>
      <w:r w:rsidRPr="00410884">
        <w:rPr>
          <w:rFonts w:ascii="Bookman Old Style" w:hAnsi="Bookman Old Style"/>
          <w:sz w:val="20"/>
          <w:szCs w:val="20"/>
          <w:lang w:val="sr-Cyrl-CS"/>
        </w:rPr>
        <w:t xml:space="preserve"> апрел</w:t>
      </w:r>
      <w:r w:rsidRPr="00410884">
        <w:rPr>
          <w:rFonts w:ascii="Bookman Old Style" w:hAnsi="Bookman Old Style"/>
          <w:sz w:val="20"/>
          <w:szCs w:val="20"/>
          <w:lang w:val="ru-RU"/>
        </w:rPr>
        <w:t>я</w:t>
      </w:r>
      <w:r w:rsidRPr="00410884">
        <w:rPr>
          <w:rFonts w:ascii="Bookman Old Style" w:hAnsi="Bookman Old Style"/>
          <w:sz w:val="20"/>
          <w:szCs w:val="20"/>
          <w:lang w:val="sr-Cyrl-CS"/>
        </w:rPr>
        <w:t xml:space="preserve"> </w:t>
      </w:r>
      <w:r w:rsidRPr="00410884">
        <w:rPr>
          <w:rFonts w:ascii="Bookman Old Style" w:hAnsi="Bookman Old Style"/>
          <w:sz w:val="20"/>
          <w:szCs w:val="20"/>
          <w:lang w:val="ru-RU"/>
        </w:rPr>
        <w:t>1989.</w:t>
      </w:r>
    </w:p>
  </w:footnote>
  <w:footnote w:id="114">
    <w:p w14:paraId="028F1FE0" w14:textId="388B32E6"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To je dovelo o uočljive promena govora i programskog opredeljenja SKJ tako što je u potpunosti izostalo analiziranje odnosa klasnog i nacionalnog.</w:t>
      </w:r>
    </w:p>
  </w:footnote>
  <w:footnote w:id="115">
    <w:p w14:paraId="2733DDEA" w14:textId="79331B9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Branko Tuđen (1989) Međunacionalni odnosi u Jugoslaviji. Kako začepiti pukotine, „Večernji list“, Zagreb, 3.V,</w:t>
      </w:r>
    </w:p>
  </w:footnote>
  <w:footnote w:id="116">
    <w:p w14:paraId="0944CAC6" w14:textId="38B6D19D"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dr Dušan Janjić (1989) Zov asimetrične federacije, „Borba“, Beograd, 9. maj.</w:t>
      </w:r>
    </w:p>
  </w:footnote>
  <w:footnote w:id="117">
    <w:p w14:paraId="40F97EB6" w14:textId="4DBD01FD" w:rsidR="00410884" w:rsidRPr="00410884" w:rsidRDefault="00410884" w:rsidP="009A6435">
      <w:pPr>
        <w:shd w:val="clear" w:color="auto" w:fill="FFFFFF"/>
        <w:tabs>
          <w:tab w:val="left" w:pos="331"/>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3"/>
          <w:sz w:val="20"/>
          <w:szCs w:val="20"/>
        </w:rPr>
        <w:t xml:space="preserve">Milovan Đilas, "Stan Interview", Zagreb, 1989, sir. 21; </w:t>
      </w:r>
      <w:r w:rsidRPr="00410884">
        <w:rPr>
          <w:rFonts w:ascii="Bookman Old Style" w:hAnsi="Bookman Old Style"/>
          <w:color w:val="000000"/>
          <w:spacing w:val="2"/>
          <w:sz w:val="20"/>
          <w:szCs w:val="20"/>
        </w:rPr>
        <w:t>Paul Kennedy,Isto, str. 103</w:t>
      </w:r>
      <w:r w:rsidRPr="00410884">
        <w:rPr>
          <w:rFonts w:ascii="Bookman Old Style" w:hAnsi="Bookman Old Style"/>
          <w:color w:val="000000"/>
          <w:spacing w:val="3"/>
          <w:sz w:val="20"/>
          <w:szCs w:val="20"/>
        </w:rPr>
        <w:t xml:space="preserve">; Dimitrij Rupel, </w:t>
      </w:r>
      <w:r w:rsidRPr="00410884">
        <w:rPr>
          <w:rFonts w:ascii="Bookman Old Style" w:hAnsi="Bookman Old Style"/>
          <w:i/>
          <w:iCs/>
          <w:color w:val="000000"/>
          <w:spacing w:val="3"/>
          <w:sz w:val="20"/>
          <w:szCs w:val="20"/>
        </w:rPr>
        <w:t xml:space="preserve">Isto, </w:t>
      </w:r>
      <w:r w:rsidRPr="00410884">
        <w:rPr>
          <w:rFonts w:ascii="Bookman Old Style" w:hAnsi="Bookman Old Style"/>
          <w:color w:val="000000"/>
          <w:spacing w:val="3"/>
          <w:sz w:val="20"/>
          <w:szCs w:val="20"/>
        </w:rPr>
        <w:t>str. 27; Nebojša Popov, Jugoslavija pod naponom promena. Dvanaest ogleda (1968-1990), Izdanje autora. Beograd, 1990, str. 126</w:t>
      </w:r>
    </w:p>
  </w:footnote>
  <w:footnote w:id="118">
    <w:p w14:paraId="2323B261" w14:textId="3E0C75C9"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Borisav Jović, Knjiga o Miloševiću, Beograd: IKP „Nikola Pašić“, 2001, str. 52-4..</w:t>
      </w:r>
    </w:p>
  </w:footnote>
  <w:footnote w:id="119">
    <w:p w14:paraId="414E4AA8" w14:textId="7F0F7E93"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tom momentu SK Srbije ima ukupno 907.672 članova, od čega 203.350 u SK Vojvodine, a 91.381 u SK Kosova.</w:t>
      </w:r>
    </w:p>
  </w:footnote>
  <w:footnote w:id="120">
    <w:p w14:paraId="7392EF3D" w14:textId="68E9D78E"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poslednjim godinama osamdesetih, Milošević je bio protiv višepartijske demokratije i izbora i zastupao „nepartijski pluralizam“. Prelaz na ideju višepartizma je bila nametnuta Miloševiću i to: najpre praksom svih bivših republika Jugoslavije koje su omogućile višepartijsko organizovanje; potom, međunarodnim pritiskom, a posebno pravilima za priznavanje novih država od strane Evropske zajednice. Okupljanje dve organizacije koje imaju istoriju dugi četiri decenije, finasiranje iz budžeta i</w:t>
      </w:r>
      <w:r>
        <w:rPr>
          <w:rFonts w:ascii="Bookman Old Style" w:hAnsi="Bookman Old Style"/>
          <w:sz w:val="20"/>
          <w:szCs w:val="20"/>
        </w:rPr>
        <w:t xml:space="preserve"> </w:t>
      </w:r>
      <w:r w:rsidRPr="00410884">
        <w:rPr>
          <w:rFonts w:ascii="Bookman Old Style" w:hAnsi="Bookman Old Style"/>
          <w:sz w:val="20"/>
          <w:szCs w:val="20"/>
        </w:rPr>
        <w:t>monopol nad ekonomijom i nad medijima je od samog početka višepartijski sistem u Srbiji učinjo „defektnim“. Zapravo, proklamovano opredivaljanje za</w:t>
      </w:r>
      <w:r>
        <w:rPr>
          <w:rFonts w:ascii="Bookman Old Style" w:hAnsi="Bookman Old Style"/>
          <w:sz w:val="20"/>
          <w:szCs w:val="20"/>
        </w:rPr>
        <w:t xml:space="preserve"> </w:t>
      </w:r>
      <w:r w:rsidRPr="00410884">
        <w:rPr>
          <w:rFonts w:ascii="Bookman Old Style" w:hAnsi="Bookman Old Style"/>
          <w:sz w:val="20"/>
          <w:szCs w:val="20"/>
        </w:rPr>
        <w:t xml:space="preserve">jedinstvo nije bilo i opredeljenje za demokratiju, za slobodne i fer izbore, a posebno ne za jednakost šansi, pa čak ni za ravnopravnost građana organizovanih u poliitčkim strankama i udruženjima. </w:t>
      </w:r>
    </w:p>
  </w:footnote>
  <w:footnote w:id="121">
    <w:p w14:paraId="40DC2FBF" w14:textId="6E5887DA"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Micheline de Félice (1989) La Yougoslavie en question, »Les Tempes Modernes«, Paris, 106.</w:t>
      </w:r>
    </w:p>
  </w:footnote>
  <w:footnote w:id="122">
    <w:p w14:paraId="2C041203" w14:textId="45A5AF44"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Pr>
          <w:rFonts w:ascii="Bookman Old Style" w:hAnsi="Bookman Old Style"/>
          <w:sz w:val="20"/>
          <w:szCs w:val="20"/>
        </w:rPr>
        <w:t xml:space="preserve"> </w:t>
      </w:r>
      <w:r w:rsidRPr="00410884">
        <w:rPr>
          <w:rFonts w:ascii="Bookman Old Style" w:hAnsi="Bookman Old Style"/>
          <w:sz w:val="20"/>
          <w:szCs w:val="20"/>
        </w:rPr>
        <w:t>Hans Magnus Enzensberger (1996), Postmoderna dioktatura na rubu Evrope interesa, Interviju Drinke</w:t>
      </w:r>
      <w:r>
        <w:rPr>
          <w:rFonts w:ascii="Bookman Old Style" w:hAnsi="Bookman Old Style"/>
          <w:sz w:val="20"/>
          <w:szCs w:val="20"/>
        </w:rPr>
        <w:t xml:space="preserve"> </w:t>
      </w:r>
      <w:r w:rsidRPr="00410884">
        <w:rPr>
          <w:rFonts w:ascii="Bookman Old Style" w:hAnsi="Bookman Old Style"/>
          <w:sz w:val="20"/>
          <w:szCs w:val="20"/>
        </w:rPr>
        <w:t>Gojković, „Evropa“, Evropa press d. o, Beograd, godina II, broj 4, 10 – 14.</w:t>
      </w:r>
    </w:p>
  </w:footnote>
  <w:footnote w:id="123">
    <w:p w14:paraId="3333D6B5" w14:textId="2DC50763"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Duško Janjić (1988), Na križu nacije, u: Dnevnik godine zmaja ’88. 52 zapisa o 52 mučna i prelomna tjedna, “Danas”, posebno izdanje”, Zagreb, 23. veljače 1989, 74, 75.</w:t>
      </w:r>
    </w:p>
  </w:footnote>
  <w:footnote w:id="124">
    <w:p w14:paraId="05F4C613" w14:textId="7D55133A"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Pr>
          <w:rFonts w:ascii="Bookman Old Style" w:hAnsi="Bookman Old Style"/>
          <w:sz w:val="20"/>
          <w:szCs w:val="20"/>
        </w:rPr>
        <w:t xml:space="preserve"> </w:t>
      </w:r>
      <w:r w:rsidRPr="00410884">
        <w:rPr>
          <w:rFonts w:ascii="Bookman Old Style" w:hAnsi="Bookman Old Style"/>
          <w:color w:val="000000"/>
          <w:spacing w:val="1"/>
          <w:sz w:val="20"/>
          <w:szCs w:val="20"/>
          <w:lang w:val="sr-Cyrl-CS"/>
        </w:rPr>
        <w:t>U borb</w:t>
      </w:r>
      <w:r w:rsidRPr="00410884">
        <w:rPr>
          <w:rFonts w:ascii="Bookman Old Style" w:hAnsi="Bookman Old Style"/>
          <w:color w:val="000000"/>
          <w:spacing w:val="1"/>
          <w:sz w:val="20"/>
          <w:szCs w:val="20"/>
        </w:rPr>
        <w:t xml:space="preserve">i </w:t>
      </w:r>
      <w:r w:rsidRPr="00410884">
        <w:rPr>
          <w:rFonts w:ascii="Bookman Old Style" w:hAnsi="Bookman Old Style"/>
          <w:color w:val="000000"/>
          <w:spacing w:val="1"/>
          <w:sz w:val="20"/>
          <w:szCs w:val="20"/>
          <w:lang w:val="sr-Cyrl-CS"/>
        </w:rPr>
        <w:t xml:space="preserve">za vlast u Srbiji vojni vrh je podržavao </w:t>
      </w:r>
      <w:r w:rsidRPr="00410884">
        <w:rPr>
          <w:rFonts w:ascii="Bookman Old Style" w:hAnsi="Bookman Old Style"/>
          <w:color w:val="000000"/>
          <w:spacing w:val="-1"/>
          <w:sz w:val="20"/>
          <w:szCs w:val="20"/>
          <w:lang w:val="sr-Cyrl-CS"/>
        </w:rPr>
        <w:t xml:space="preserve">Miloševića. Pos1e Titove smrti </w:t>
      </w:r>
      <w:r w:rsidRPr="00410884">
        <w:rPr>
          <w:rFonts w:ascii="Bookman Old Style" w:hAnsi="Bookman Old Style"/>
          <w:color w:val="000000"/>
          <w:spacing w:val="-1"/>
          <w:sz w:val="20"/>
          <w:szCs w:val="20"/>
        </w:rPr>
        <w:t>JNA</w:t>
      </w:r>
      <w:r w:rsidRPr="00410884">
        <w:rPr>
          <w:rFonts w:ascii="Bookman Old Style" w:hAnsi="Bookman Old Style"/>
          <w:color w:val="000000"/>
          <w:spacing w:val="-1"/>
          <w:sz w:val="20"/>
          <w:szCs w:val="20"/>
          <w:lang w:val="sr-Cyrl-CS"/>
        </w:rPr>
        <w:t xml:space="preserve"> se našla u situac</w:t>
      </w:r>
      <w:r w:rsidRPr="00410884">
        <w:rPr>
          <w:rFonts w:ascii="Bookman Old Style" w:hAnsi="Bookman Old Style"/>
          <w:color w:val="000000"/>
          <w:spacing w:val="-1"/>
          <w:sz w:val="20"/>
          <w:szCs w:val="20"/>
        </w:rPr>
        <w:t>i</w:t>
      </w:r>
      <w:r w:rsidRPr="00410884">
        <w:rPr>
          <w:rFonts w:ascii="Bookman Old Style" w:hAnsi="Bookman Old Style"/>
          <w:color w:val="000000"/>
          <w:spacing w:val="-1"/>
          <w:sz w:val="20"/>
          <w:szCs w:val="20"/>
          <w:lang w:val="sr-Cyrl-CS"/>
        </w:rPr>
        <w:t>ji nedefinisanosti svoj</w:t>
      </w:r>
      <w:r w:rsidRPr="00410884">
        <w:rPr>
          <w:rFonts w:ascii="Bookman Old Style" w:hAnsi="Bookman Old Style"/>
          <w:color w:val="000000"/>
          <w:spacing w:val="-1"/>
          <w:sz w:val="20"/>
          <w:szCs w:val="20"/>
        </w:rPr>
        <w:t>e</w:t>
      </w:r>
      <w:r w:rsidRPr="00410884">
        <w:rPr>
          <w:rFonts w:ascii="Bookman Old Style" w:hAnsi="Bookman Old Style"/>
          <w:color w:val="000000"/>
          <w:spacing w:val="-1"/>
          <w:sz w:val="20"/>
          <w:szCs w:val="20"/>
          <w:lang w:val="sr-Cyrl-CS"/>
        </w:rPr>
        <w:t xml:space="preserve"> uloge, </w:t>
      </w:r>
      <w:r w:rsidRPr="00410884">
        <w:rPr>
          <w:rFonts w:ascii="Bookman Old Style" w:hAnsi="Bookman Old Style"/>
          <w:color w:val="000000"/>
          <w:sz w:val="20"/>
          <w:szCs w:val="20"/>
          <w:lang w:val="sr-Cyrl-CS"/>
        </w:rPr>
        <w:t xml:space="preserve">bez realnih uslova za demokratsku transformaciju. </w:t>
      </w:r>
      <w:r w:rsidRPr="00410884">
        <w:rPr>
          <w:rFonts w:ascii="Bookman Old Style" w:hAnsi="Bookman Old Style"/>
          <w:color w:val="000000"/>
          <w:sz w:val="20"/>
          <w:szCs w:val="20"/>
        </w:rPr>
        <w:t>Vojsci je prepušteno d</w:t>
      </w:r>
      <w:r w:rsidRPr="00410884">
        <w:rPr>
          <w:rFonts w:ascii="Bookman Old Style" w:hAnsi="Bookman Old Style"/>
          <w:color w:val="000000"/>
          <w:sz w:val="20"/>
          <w:szCs w:val="20"/>
          <w:lang w:val="sr-Cyrl-CS"/>
        </w:rPr>
        <w:t xml:space="preserve">а </w:t>
      </w:r>
      <w:r w:rsidRPr="00410884">
        <w:rPr>
          <w:rFonts w:ascii="Bookman Old Style" w:hAnsi="Bookman Old Style"/>
          <w:color w:val="000000"/>
          <w:spacing w:val="-2"/>
          <w:sz w:val="20"/>
          <w:szCs w:val="20"/>
          <w:lang w:val="sr-Cyrl-CS"/>
        </w:rPr>
        <w:t>odluke koje bi</w:t>
      </w:r>
      <w:r w:rsidRPr="00410884">
        <w:rPr>
          <w:rFonts w:ascii="Bookman Old Style" w:hAnsi="Bookman Old Style"/>
          <w:color w:val="000000"/>
          <w:spacing w:val="-2"/>
          <w:sz w:val="20"/>
          <w:szCs w:val="20"/>
        </w:rPr>
        <w:t xml:space="preserve"> </w:t>
      </w:r>
      <w:r w:rsidRPr="00410884">
        <w:rPr>
          <w:rFonts w:ascii="Bookman Old Style" w:hAnsi="Bookman Old Style"/>
          <w:color w:val="000000"/>
          <w:spacing w:val="-2"/>
          <w:sz w:val="20"/>
          <w:szCs w:val="20"/>
          <w:lang w:val="sr-Cyrl-CS"/>
        </w:rPr>
        <w:t>trebalo da donose parlament</w:t>
      </w:r>
      <w:r w:rsidRPr="00410884">
        <w:rPr>
          <w:rFonts w:ascii="Bookman Old Style" w:hAnsi="Bookman Old Style"/>
          <w:color w:val="000000"/>
          <w:spacing w:val="-2"/>
          <w:sz w:val="20"/>
          <w:szCs w:val="20"/>
        </w:rPr>
        <w:t>,</w:t>
      </w:r>
      <w:r w:rsidRPr="00410884">
        <w:rPr>
          <w:rFonts w:ascii="Bookman Old Style" w:hAnsi="Bookman Old Style"/>
          <w:color w:val="000000"/>
          <w:spacing w:val="-2"/>
          <w:sz w:val="20"/>
          <w:szCs w:val="20"/>
          <w:lang w:val="sr-Cyrl-CS"/>
        </w:rPr>
        <w:t xml:space="preserve"> odnosno politi</w:t>
      </w:r>
      <w:r w:rsidRPr="00410884">
        <w:rPr>
          <w:rFonts w:ascii="Bookman Old Style" w:hAnsi="Bookman Old Style"/>
          <w:color w:val="000000"/>
          <w:spacing w:val="-2"/>
          <w:sz w:val="20"/>
          <w:szCs w:val="20"/>
        </w:rPr>
        <w:t>č</w:t>
      </w:r>
      <w:r w:rsidRPr="00410884">
        <w:rPr>
          <w:rFonts w:ascii="Bookman Old Style" w:hAnsi="Bookman Old Style"/>
          <w:color w:val="000000"/>
          <w:spacing w:val="-2"/>
          <w:sz w:val="20"/>
          <w:szCs w:val="20"/>
          <w:lang w:val="sr-Cyrl-CS"/>
        </w:rPr>
        <w:t xml:space="preserve">ari. </w:t>
      </w:r>
      <w:r w:rsidRPr="00410884">
        <w:rPr>
          <w:rFonts w:ascii="Bookman Old Style" w:hAnsi="Bookman Old Style"/>
          <w:color w:val="000000"/>
          <w:spacing w:val="-2"/>
          <w:sz w:val="20"/>
          <w:szCs w:val="20"/>
        </w:rPr>
        <w:t xml:space="preserve">Genralitet JNA </w:t>
      </w:r>
      <w:r w:rsidRPr="00410884">
        <w:rPr>
          <w:rFonts w:ascii="Bookman Old Style" w:hAnsi="Bookman Old Style"/>
          <w:color w:val="000000"/>
          <w:spacing w:val="-2"/>
          <w:sz w:val="20"/>
          <w:szCs w:val="20"/>
          <w:lang w:val="sr-Cyrl-CS"/>
        </w:rPr>
        <w:t>j</w:t>
      </w:r>
      <w:r w:rsidRPr="00410884">
        <w:rPr>
          <w:rFonts w:ascii="Bookman Old Style" w:hAnsi="Bookman Old Style"/>
          <w:color w:val="000000"/>
          <w:spacing w:val="-2"/>
          <w:sz w:val="20"/>
          <w:szCs w:val="20"/>
        </w:rPr>
        <w:t>e</w:t>
      </w:r>
      <w:r w:rsidRPr="00410884">
        <w:rPr>
          <w:rFonts w:ascii="Bookman Old Style" w:hAnsi="Bookman Old Style"/>
          <w:color w:val="000000"/>
          <w:spacing w:val="-2"/>
          <w:sz w:val="20"/>
          <w:szCs w:val="20"/>
          <w:lang w:val="sr-Cyrl-CS"/>
        </w:rPr>
        <w:t xml:space="preserve"> u </w:t>
      </w:r>
      <w:r w:rsidRPr="00410884">
        <w:rPr>
          <w:rFonts w:ascii="Bookman Old Style" w:hAnsi="Bookman Old Style"/>
          <w:color w:val="000000"/>
          <w:spacing w:val="1"/>
          <w:sz w:val="20"/>
          <w:szCs w:val="20"/>
          <w:lang w:val="sr-Cyrl-CS"/>
        </w:rPr>
        <w:t>Miloševi</w:t>
      </w:r>
      <w:r w:rsidRPr="00410884">
        <w:rPr>
          <w:rFonts w:ascii="Bookman Old Style" w:hAnsi="Bookman Old Style"/>
          <w:color w:val="000000"/>
          <w:spacing w:val="1"/>
          <w:sz w:val="20"/>
          <w:szCs w:val="20"/>
        </w:rPr>
        <w:t>ć</w:t>
      </w:r>
      <w:r w:rsidRPr="00410884">
        <w:rPr>
          <w:rFonts w:ascii="Bookman Old Style" w:hAnsi="Bookman Old Style"/>
          <w:color w:val="000000"/>
          <w:spacing w:val="1"/>
          <w:sz w:val="20"/>
          <w:szCs w:val="20"/>
          <w:lang w:val="sr-Cyrl-CS"/>
        </w:rPr>
        <w:t>u, oja</w:t>
      </w:r>
      <w:r w:rsidRPr="00410884">
        <w:rPr>
          <w:rFonts w:ascii="Bookman Old Style" w:hAnsi="Bookman Old Style"/>
          <w:color w:val="000000"/>
          <w:spacing w:val="1"/>
          <w:sz w:val="20"/>
          <w:szCs w:val="20"/>
        </w:rPr>
        <w:t>č</w:t>
      </w:r>
      <w:r w:rsidRPr="00410884">
        <w:rPr>
          <w:rFonts w:ascii="Bookman Old Style" w:hAnsi="Bookman Old Style"/>
          <w:color w:val="000000"/>
          <w:spacing w:val="1"/>
          <w:sz w:val="20"/>
          <w:szCs w:val="20"/>
          <w:lang w:val="sr-Cyrl-CS"/>
        </w:rPr>
        <w:t xml:space="preserve">alom na talasu populizma, videla svoju priliku. Njegova </w:t>
      </w:r>
      <w:r w:rsidRPr="00410884">
        <w:rPr>
          <w:rFonts w:ascii="Bookman Old Style" w:hAnsi="Bookman Old Style"/>
          <w:color w:val="000000"/>
          <w:spacing w:val="1"/>
          <w:sz w:val="20"/>
          <w:szCs w:val="20"/>
        </w:rPr>
        <w:t>n</w:t>
      </w:r>
      <w:r w:rsidRPr="00410884">
        <w:rPr>
          <w:rFonts w:ascii="Bookman Old Style" w:hAnsi="Bookman Old Style"/>
          <w:color w:val="000000"/>
          <w:spacing w:val="1"/>
          <w:sz w:val="20"/>
          <w:szCs w:val="20"/>
          <w:lang w:val="sr-Cyrl-CS"/>
        </w:rPr>
        <w:t>eskrivena</w:t>
      </w:r>
      <w:r w:rsidRPr="00410884">
        <w:rPr>
          <w:rFonts w:ascii="Bookman Old Style" w:hAnsi="Bookman Old Style"/>
          <w:color w:val="000000"/>
          <w:spacing w:val="1"/>
          <w:sz w:val="20"/>
          <w:szCs w:val="20"/>
        </w:rPr>
        <w:t xml:space="preserve"> </w:t>
      </w:r>
      <w:r w:rsidRPr="00410884">
        <w:rPr>
          <w:rFonts w:ascii="Bookman Old Style" w:hAnsi="Bookman Old Style"/>
          <w:color w:val="000000"/>
          <w:sz w:val="20"/>
          <w:szCs w:val="20"/>
        </w:rPr>
        <w:t>žudnja za aspolutnam vlašću је odgovarala vojnom vrhu koji je zastupao interes vojno-policijskog kompleksa, da bude uz onu vlast koja ćе raspolagati najvećim delom teritorije i koji može dа obezbedi optimalni budžet. Uz to, reč је i o ideološkim bliskostima, zajedničkoj borbi za kontiniutet „starog režima“.</w:t>
      </w:r>
    </w:p>
  </w:footnote>
  <w:footnote w:id="125">
    <w:p w14:paraId="59FE02E5" w14:textId="0C56DB19"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lang w:val="sr-Latn-CS"/>
        </w:rPr>
        <w:t xml:space="preserve"> </w:t>
      </w:r>
      <w:r w:rsidRPr="00410884">
        <w:rPr>
          <w:rFonts w:ascii="Bookman Old Style" w:hAnsi="Bookman Old Style"/>
          <w:sz w:val="20"/>
          <w:szCs w:val="20"/>
        </w:rPr>
        <w:t>David Gompert (1989)</w:t>
      </w:r>
      <w:r>
        <w:rPr>
          <w:rFonts w:ascii="Bookman Old Style" w:hAnsi="Bookman Old Style"/>
          <w:sz w:val="20"/>
          <w:szCs w:val="20"/>
        </w:rPr>
        <w:t xml:space="preserve"> </w:t>
      </w:r>
      <w:r w:rsidRPr="00410884">
        <w:rPr>
          <w:rFonts w:ascii="Bookman Old Style" w:hAnsi="Bookman Old Style"/>
          <w:sz w:val="20"/>
          <w:szCs w:val="20"/>
        </w:rPr>
        <w:t xml:space="preserve">“How to Defeat Serbia,” </w:t>
      </w:r>
      <w:r w:rsidRPr="00410884">
        <w:rPr>
          <w:rFonts w:ascii="Bookman Old Style" w:hAnsi="Bookman Old Style"/>
          <w:i/>
          <w:sz w:val="20"/>
          <w:szCs w:val="20"/>
        </w:rPr>
        <w:t>Foreign Affairs</w:t>
      </w:r>
      <w:r w:rsidRPr="00410884">
        <w:rPr>
          <w:rFonts w:ascii="Bookman Old Style" w:hAnsi="Bookman Old Style"/>
          <w:sz w:val="20"/>
          <w:szCs w:val="20"/>
          <w:u w:val="single"/>
        </w:rPr>
        <w:t>,</w:t>
      </w:r>
      <w:r w:rsidRPr="00410884">
        <w:rPr>
          <w:rFonts w:ascii="Bookman Old Style" w:hAnsi="Bookman Old Style"/>
          <w:sz w:val="20"/>
          <w:szCs w:val="20"/>
        </w:rPr>
        <w:t xml:space="preserve"> vol.73, no.4 (1988), 44; Jean-Philippe Melchior, </w:t>
      </w:r>
      <w:r w:rsidRPr="00410884">
        <w:rPr>
          <w:rFonts w:ascii="Bookman Old Style" w:hAnsi="Bookman Old Style"/>
          <w:i/>
          <w:sz w:val="20"/>
          <w:szCs w:val="20"/>
        </w:rPr>
        <w:t>Réflexion sur le crise Yougoslavie</w:t>
      </w:r>
      <w:r w:rsidRPr="00410884">
        <w:rPr>
          <w:rFonts w:ascii="Bookman Old Style" w:hAnsi="Bookman Old Style"/>
          <w:sz w:val="20"/>
          <w:szCs w:val="20"/>
        </w:rPr>
        <w:t>, (Paris: Les Temps Modernes, 1989), 277.</w:t>
      </w:r>
    </w:p>
  </w:footnote>
  <w:footnote w:id="126">
    <w:p w14:paraId="00C1EEA0"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Christopher Cvijić (1994) “An Awful Warning,” in “The War in ex-Yugoslavia,” Balkan Forum</w:t>
      </w:r>
      <w:r w:rsidRPr="00410884">
        <w:rPr>
          <w:rFonts w:ascii="Bookman Old Style" w:hAnsi="Bookman Old Style"/>
          <w:sz w:val="20"/>
          <w:szCs w:val="20"/>
          <w:u w:val="single"/>
        </w:rPr>
        <w:t>,</w:t>
      </w:r>
      <w:r w:rsidRPr="00410884">
        <w:rPr>
          <w:rFonts w:ascii="Bookman Old Style" w:hAnsi="Bookman Old Style"/>
          <w:sz w:val="20"/>
          <w:szCs w:val="20"/>
        </w:rPr>
        <w:t xml:space="preserve"> vol. 2, no.3, 33, 36. </w:t>
      </w:r>
    </w:p>
  </w:footnote>
  <w:footnote w:id="127">
    <w:p w14:paraId="40553A29" w14:textId="02A9BD51"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Zoran </w:t>
      </w:r>
      <w:r w:rsidRPr="00410884">
        <w:rPr>
          <w:rFonts w:ascii="Bookman Old Style" w:hAnsi="Bookman Old Style"/>
          <w:color w:val="000000"/>
          <w:spacing w:val="3"/>
          <w:sz w:val="20"/>
          <w:szCs w:val="20"/>
        </w:rPr>
        <w:t xml:space="preserve">Obrenović (1991), Istočna Evropa, Jugoslavija i izbori u Srbiji (Povodom izbora u Srbiji), </w:t>
      </w:r>
      <w:r w:rsidRPr="00410884">
        <w:rPr>
          <w:rFonts w:ascii="Bookman Old Style" w:hAnsi="Bookman Old Style"/>
          <w:i/>
          <w:iCs/>
          <w:color w:val="000000"/>
          <w:spacing w:val="3"/>
          <w:sz w:val="20"/>
          <w:szCs w:val="20"/>
        </w:rPr>
        <w:t xml:space="preserve">Sociološki </w:t>
      </w:r>
      <w:r w:rsidRPr="00410884">
        <w:rPr>
          <w:rFonts w:ascii="Bookman Old Style" w:hAnsi="Bookman Old Style"/>
          <w:i/>
          <w:iCs/>
          <w:color w:val="000000"/>
          <w:spacing w:val="1"/>
          <w:sz w:val="20"/>
          <w:szCs w:val="20"/>
        </w:rPr>
        <w:t xml:space="preserve">pregled, </w:t>
      </w:r>
      <w:r w:rsidRPr="00410884">
        <w:rPr>
          <w:rFonts w:ascii="Bookman Old Style" w:hAnsi="Bookman Old Style"/>
          <w:color w:val="000000"/>
          <w:spacing w:val="1"/>
          <w:sz w:val="20"/>
          <w:szCs w:val="20"/>
        </w:rPr>
        <w:t>Beograd, Vol. XXIV, No. 1-4, str. 36</w:t>
      </w:r>
    </w:p>
  </w:footnote>
  <w:footnote w:id="128">
    <w:p w14:paraId="20A51A37" w14:textId="77777777" w:rsidR="00410884" w:rsidRPr="00410884" w:rsidRDefault="00410884" w:rsidP="009A6435">
      <w:pPr>
        <w:shd w:val="clear" w:color="auto" w:fill="FFFFFF"/>
        <w:tabs>
          <w:tab w:val="left" w:pos="302"/>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2"/>
          <w:sz w:val="20"/>
          <w:szCs w:val="20"/>
        </w:rPr>
        <w:t xml:space="preserve">Eric J. Hobsbawm, </w:t>
      </w:r>
      <w:r w:rsidRPr="00410884">
        <w:rPr>
          <w:rFonts w:ascii="Bookman Old Style" w:hAnsi="Bookman Old Style"/>
          <w:i/>
          <w:iCs/>
          <w:color w:val="000000"/>
          <w:spacing w:val="2"/>
          <w:sz w:val="20"/>
          <w:szCs w:val="20"/>
        </w:rPr>
        <w:t xml:space="preserve">Nacija i nacionalizam, </w:t>
      </w:r>
      <w:r w:rsidRPr="00410884">
        <w:rPr>
          <w:rFonts w:ascii="Bookman Old Style" w:hAnsi="Bookman Old Style"/>
          <w:color w:val="000000"/>
          <w:spacing w:val="2"/>
          <w:sz w:val="20"/>
          <w:szCs w:val="20"/>
        </w:rPr>
        <w:t>"Novi Liber", Zagreb, 1993, str. 181-192.</w:t>
      </w:r>
    </w:p>
  </w:footnote>
  <w:footnote w:id="129">
    <w:p w14:paraId="78EB6D92" w14:textId="552C98C7"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Nikola Ljubičić je kao predsednik Predsedništva Republike Srbije zastupao stav da će „Jugoslaviji braniti Srbi i JNA“, što implicira da je Jugoslavija srpska država. Po ukljanjanju Stambolića na čelo Srbije dolazi još jedan general – Petar Gračanin.</w:t>
      </w:r>
    </w:p>
  </w:footnote>
  <w:footnote w:id="130">
    <w:p w14:paraId="7AD75FB7" w14:textId="2AEDF524" w:rsidR="00410884" w:rsidRPr="00410884" w:rsidRDefault="00410884" w:rsidP="009A6435">
      <w:pPr>
        <w:pStyle w:val="Style2"/>
        <w:widowControl/>
        <w:snapToGrid w:val="0"/>
        <w:spacing w:line="240" w:lineRule="auto"/>
        <w:ind w:left="720" w:right="720" w:firstLine="0"/>
        <w:rPr>
          <w:rFonts w:ascii="Bookman Old Style" w:hAnsi="Bookman Old Style"/>
          <w:sz w:val="20"/>
          <w:szCs w:val="20"/>
          <w:lang w:val="pl-PL"/>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2"/>
          <w:rFonts w:ascii="Bookman Old Style" w:hAnsi="Bookman Old Style"/>
          <w:i w:val="0"/>
          <w:sz w:val="20"/>
          <w:szCs w:val="20"/>
          <w:lang w:val="sr-Latn-CS" w:eastAsia="sr-Latn-CS"/>
        </w:rPr>
        <w:t>Miroslav Hadžić,</w:t>
      </w:r>
      <w:r w:rsidRPr="00410884">
        <w:rPr>
          <w:rStyle w:val="FontStyle12"/>
          <w:rFonts w:ascii="Bookman Old Style" w:hAnsi="Bookman Old Style"/>
          <w:sz w:val="20"/>
          <w:szCs w:val="20"/>
          <w:lang w:val="sr-Latn-CS" w:eastAsia="sr-Latn-CS"/>
        </w:rPr>
        <w:t xml:space="preserve"> </w:t>
      </w:r>
      <w:r w:rsidRPr="00410884">
        <w:rPr>
          <w:rStyle w:val="FontStyle13"/>
          <w:rFonts w:ascii="Bookman Old Style" w:hAnsi="Bookman Old Style"/>
          <w:sz w:val="20"/>
          <w:szCs w:val="20"/>
          <w:lang w:val="sr-Latn-CS" w:eastAsia="sr-Latn-CS"/>
        </w:rPr>
        <w:t>Srpski kraj jugoslovenske armije, u</w:t>
      </w:r>
      <w:r w:rsidRPr="00410884">
        <w:rPr>
          <w:rFonts w:ascii="Bookman Old Style" w:hAnsi="Bookman Old Style"/>
          <w:sz w:val="20"/>
          <w:szCs w:val="20"/>
          <w:lang w:val="pl-PL"/>
        </w:rPr>
        <w:t>: Srbija u modernizacijskim procesima XX veka, Institut za noviju</w:t>
      </w:r>
    </w:p>
    <w:p w14:paraId="4B29C034" w14:textId="2FFA96AC" w:rsidR="00410884" w:rsidRPr="00410884" w:rsidRDefault="00410884" w:rsidP="009A6435">
      <w:pPr>
        <w:snapToGrid w:val="0"/>
        <w:ind w:left="720" w:right="720"/>
        <w:jc w:val="both"/>
        <w:rPr>
          <w:rFonts w:ascii="Bookman Old Style" w:hAnsi="Bookman Old Style"/>
          <w:sz w:val="20"/>
          <w:szCs w:val="20"/>
        </w:rPr>
      </w:pPr>
      <w:r w:rsidRPr="00410884">
        <w:rPr>
          <w:rFonts w:ascii="Bookman Old Style" w:hAnsi="Bookman Old Style"/>
          <w:sz w:val="20"/>
          <w:szCs w:val="20"/>
          <w:lang w:val="pl-PL"/>
        </w:rPr>
        <w:t xml:space="preserve">istoriju Srbije, Beograd, 1994, </w:t>
      </w:r>
      <w:r w:rsidRPr="00410884">
        <w:rPr>
          <w:rStyle w:val="FontStyle13"/>
          <w:rFonts w:ascii="Bookman Old Style" w:hAnsi="Bookman Old Style"/>
          <w:sz w:val="20"/>
          <w:szCs w:val="20"/>
          <w:lang w:val="sr-Latn-CS" w:eastAsia="sr-Latn-CS"/>
        </w:rPr>
        <w:t>285.</w:t>
      </w:r>
    </w:p>
  </w:footnote>
  <w:footnote w:id="131">
    <w:p w14:paraId="1A56F6C9" w14:textId="3B731D46"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Nacionalno obaveštajna procena. Šanse Jugoslavije posle Tita. NIE 15 – 79, u Dokument CIA o Jugoslaviji, 1948 – 1983, priredio Momčilo Pavlović, Institut za savremenu istoriju, Univerzitet u Beogradu – Fakultet bezbednosti, Službeni glasnik, Beograd, 2009, 239.</w:t>
      </w:r>
    </w:p>
  </w:footnote>
  <w:footnote w:id="132">
    <w:p w14:paraId="15464B19"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Vladimir Keković (2007) Vrijeme meteža, 1988 – 89, „Grafo Crna Gora“, Podgorica, 139.</w:t>
      </w:r>
    </w:p>
  </w:footnote>
  <w:footnote w:id="133">
    <w:p w14:paraId="71243AC5" w14:textId="29E84F59"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Srbiji će iz sastava TO nastati</w:t>
      </w:r>
      <w:r>
        <w:rPr>
          <w:rFonts w:ascii="Bookman Old Style" w:hAnsi="Bookman Old Style"/>
          <w:sz w:val="20"/>
          <w:szCs w:val="20"/>
        </w:rPr>
        <w:t xml:space="preserve"> </w:t>
      </w:r>
      <w:r w:rsidRPr="00410884">
        <w:rPr>
          <w:rFonts w:ascii="Bookman Old Style" w:hAnsi="Bookman Old Style"/>
          <w:sz w:val="20"/>
          <w:szCs w:val="20"/>
        </w:rPr>
        <w:t>i neke od paravojnih jedinica poput „Tigrova“ koji su, uz učešće pripadnika SDB Srbije birali pripadnike među pripadnicima TO Savskog venca, na</w:t>
      </w:r>
      <w:r>
        <w:rPr>
          <w:rFonts w:ascii="Bookman Old Style" w:hAnsi="Bookman Old Style"/>
          <w:sz w:val="20"/>
          <w:szCs w:val="20"/>
        </w:rPr>
        <w:t xml:space="preserve"> </w:t>
      </w:r>
      <w:r w:rsidRPr="00410884">
        <w:rPr>
          <w:rFonts w:ascii="Bookman Old Style" w:hAnsi="Bookman Old Style"/>
          <w:sz w:val="20"/>
          <w:szCs w:val="20"/>
        </w:rPr>
        <w:t>primer,</w:t>
      </w:r>
      <w:r>
        <w:rPr>
          <w:rFonts w:ascii="Bookman Old Style" w:hAnsi="Bookman Old Style"/>
          <w:sz w:val="20"/>
          <w:szCs w:val="20"/>
        </w:rPr>
        <w:t xml:space="preserve"> </w:t>
      </w:r>
      <w:r w:rsidRPr="00410884">
        <w:rPr>
          <w:rFonts w:ascii="Bookman Old Style" w:hAnsi="Bookman Old Style"/>
          <w:sz w:val="20"/>
          <w:szCs w:val="20"/>
        </w:rPr>
        <w:t xml:space="preserve">i drugih opština, a koji su odvođeni u trening centar u Erdut, pored Vukovara. </w:t>
      </w:r>
    </w:p>
  </w:footnote>
  <w:footnote w:id="134">
    <w:p w14:paraId="3617C63D" w14:textId="1C590CEB" w:rsidR="00410884" w:rsidRPr="00410884" w:rsidRDefault="00410884" w:rsidP="009A6435">
      <w:pPr>
        <w:pStyle w:val="Style2"/>
        <w:widowControl/>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2"/>
          <w:rFonts w:ascii="Bookman Old Style" w:hAnsi="Bookman Old Style"/>
          <w:i w:val="0"/>
          <w:sz w:val="20"/>
          <w:szCs w:val="20"/>
          <w:lang w:val="sr-Latn-CS" w:eastAsia="sr-Latn-CS"/>
        </w:rPr>
        <w:t>Miroslav Hadžić</w:t>
      </w:r>
      <w:r w:rsidRPr="00410884">
        <w:rPr>
          <w:rStyle w:val="FontStyle12"/>
          <w:rFonts w:ascii="Bookman Old Style" w:hAnsi="Bookman Old Style"/>
          <w:sz w:val="20"/>
          <w:szCs w:val="20"/>
          <w:lang w:val="sr-Latn-CS" w:eastAsia="sr-Latn-CS"/>
        </w:rPr>
        <w:t xml:space="preserve">, </w:t>
      </w:r>
      <w:r w:rsidRPr="00410884">
        <w:rPr>
          <w:rStyle w:val="FontStyle13"/>
          <w:rFonts w:ascii="Bookman Old Style" w:hAnsi="Bookman Old Style"/>
          <w:sz w:val="20"/>
          <w:szCs w:val="20"/>
          <w:lang w:val="sr-Latn-CS" w:eastAsia="sr-Latn-CS"/>
        </w:rPr>
        <w:t>Srpski kraj jugoslovenske armije, u</w:t>
      </w:r>
      <w:r w:rsidRPr="00410884">
        <w:rPr>
          <w:rFonts w:ascii="Bookman Old Style" w:hAnsi="Bookman Old Style"/>
          <w:sz w:val="20"/>
          <w:szCs w:val="20"/>
          <w:lang w:val="pl-PL"/>
        </w:rPr>
        <w:t>: Srbija u modernizacijskim procesima XX veka, Institut za noviju istoriju Srbije, Beograd, 1994, 283.</w:t>
      </w:r>
    </w:p>
  </w:footnote>
  <w:footnote w:id="135">
    <w:p w14:paraId="723274BA" w14:textId="463DA9A7" w:rsidR="00410884" w:rsidRPr="00410884" w:rsidRDefault="00410884" w:rsidP="009A6435">
      <w:pPr>
        <w:snapToGrid w:val="0"/>
        <w:ind w:left="720" w:right="720"/>
        <w:jc w:val="both"/>
        <w:rPr>
          <w:rFonts w:ascii="Bookman Old Style" w:hAnsi="Bookman Old Style"/>
          <w:spacing w:val="-3"/>
          <w:sz w:val="20"/>
          <w:szCs w:val="20"/>
          <w:lang w:val="en-GB"/>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Janjić, T</w:t>
      </w:r>
      <w:r w:rsidRPr="00410884">
        <w:rPr>
          <w:rFonts w:ascii="Bookman Old Style" w:hAnsi="Bookman Old Style"/>
          <w:spacing w:val="-3"/>
          <w:sz w:val="20"/>
          <w:szCs w:val="20"/>
          <w:lang w:val="en-GB"/>
        </w:rPr>
        <w:t>he Milosevic Phenomenon, “Breakdown: War &amp; Reconstruction in Yugoslavia”, "YUGOFAX", London, 1992, 22–23.</w:t>
      </w:r>
    </w:p>
  </w:footnote>
  <w:footnote w:id="136">
    <w:p w14:paraId="7C173A70" w14:textId="0A00AD83"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3"/>
          <w:sz w:val="20"/>
          <w:szCs w:val="20"/>
          <w:lang w:val="sr-Cyrl-CS"/>
        </w:rPr>
        <w:t>Mirko Tepavac</w:t>
      </w:r>
      <w:r w:rsidRPr="00410884">
        <w:rPr>
          <w:rFonts w:ascii="Bookman Old Style" w:hAnsi="Bookman Old Style"/>
          <w:color w:val="000000"/>
          <w:spacing w:val="3"/>
          <w:sz w:val="20"/>
          <w:szCs w:val="20"/>
        </w:rPr>
        <w:t xml:space="preserve"> (1992) </w:t>
      </w:r>
      <w:r w:rsidRPr="00410884">
        <w:rPr>
          <w:rFonts w:ascii="Bookman Old Style" w:hAnsi="Bookman Old Style"/>
          <w:color w:val="000000"/>
          <w:spacing w:val="3"/>
          <w:sz w:val="20"/>
          <w:szCs w:val="20"/>
          <w:lang w:val="sr-Cyrl-CS"/>
        </w:rPr>
        <w:t xml:space="preserve">"Da </w:t>
      </w:r>
      <w:r w:rsidRPr="00410884">
        <w:rPr>
          <w:rFonts w:ascii="Bookman Old Style" w:hAnsi="Bookman Old Style"/>
          <w:color w:val="000000"/>
          <w:spacing w:val="3"/>
          <w:sz w:val="20"/>
          <w:szCs w:val="20"/>
        </w:rPr>
        <w:t>l</w:t>
      </w:r>
      <w:r w:rsidRPr="00410884">
        <w:rPr>
          <w:rFonts w:ascii="Bookman Old Style" w:hAnsi="Bookman Old Style"/>
          <w:color w:val="000000"/>
          <w:spacing w:val="3"/>
          <w:sz w:val="20"/>
          <w:szCs w:val="20"/>
          <w:lang w:val="sr-Cyrl-CS"/>
        </w:rPr>
        <w:t>i je mogu</w:t>
      </w:r>
      <w:r w:rsidRPr="00410884">
        <w:rPr>
          <w:rFonts w:ascii="Bookman Old Style" w:hAnsi="Bookman Old Style"/>
          <w:color w:val="000000"/>
          <w:spacing w:val="3"/>
          <w:sz w:val="20"/>
          <w:szCs w:val="20"/>
        </w:rPr>
        <w:t>ć</w:t>
      </w:r>
      <w:r w:rsidRPr="00410884">
        <w:rPr>
          <w:rFonts w:ascii="Bookman Old Style" w:hAnsi="Bookman Old Style"/>
          <w:color w:val="000000"/>
          <w:spacing w:val="3"/>
          <w:sz w:val="20"/>
          <w:szCs w:val="20"/>
          <w:lang w:val="sr-Cyrl-CS"/>
        </w:rPr>
        <w:t>na Druga Srbija", Druga Srbija, "P1ato",</w:t>
      </w:r>
      <w:r w:rsidRPr="00410884">
        <w:rPr>
          <w:rFonts w:ascii="Bookman Old Style" w:hAnsi="Bookman Old Style"/>
          <w:i/>
          <w:color w:val="000000"/>
          <w:spacing w:val="3"/>
          <w:sz w:val="20"/>
          <w:szCs w:val="20"/>
          <w:lang w:val="sr-Cyrl-CS"/>
        </w:rPr>
        <w:t xml:space="preserve"> </w:t>
      </w:r>
      <w:r w:rsidRPr="00410884">
        <w:rPr>
          <w:rFonts w:ascii="Bookman Old Style" w:hAnsi="Bookman Old Style"/>
          <w:color w:val="000000"/>
          <w:spacing w:val="3"/>
          <w:sz w:val="20"/>
          <w:szCs w:val="20"/>
          <w:lang w:val="sr-Cyrl-CS"/>
        </w:rPr>
        <w:t xml:space="preserve">Beogradski krug, </w:t>
      </w:r>
      <w:r w:rsidRPr="00410884">
        <w:rPr>
          <w:rFonts w:ascii="Bookman Old Style" w:hAnsi="Bookman Old Style"/>
          <w:color w:val="000000"/>
          <w:spacing w:val="3"/>
          <w:sz w:val="20"/>
          <w:szCs w:val="20"/>
        </w:rPr>
        <w:t>„</w:t>
      </w:r>
      <w:r w:rsidRPr="00410884">
        <w:rPr>
          <w:rFonts w:ascii="Bookman Old Style" w:hAnsi="Bookman Old Style"/>
          <w:color w:val="000000"/>
          <w:spacing w:val="3"/>
          <w:sz w:val="20"/>
          <w:szCs w:val="20"/>
          <w:lang w:val="sr-Cyrl-CS"/>
        </w:rPr>
        <w:t>Borba",</w:t>
      </w:r>
      <w:r w:rsidRPr="00410884">
        <w:rPr>
          <w:rFonts w:ascii="Bookman Old Style" w:hAnsi="Bookman Old Style"/>
          <w:color w:val="000000"/>
          <w:sz w:val="20"/>
          <w:szCs w:val="20"/>
        </w:rPr>
        <w:t xml:space="preserve"> </w:t>
      </w:r>
      <w:r w:rsidRPr="00410884">
        <w:rPr>
          <w:rFonts w:ascii="Bookman Old Style" w:hAnsi="Bookman Old Style"/>
          <w:color w:val="000000"/>
          <w:spacing w:val="1"/>
          <w:sz w:val="20"/>
          <w:szCs w:val="20"/>
          <w:lang w:val="sr-Cyrl-CS"/>
        </w:rPr>
        <w:t>Beograd, 22.</w:t>
      </w:r>
    </w:p>
  </w:footnote>
  <w:footnote w:id="137">
    <w:p w14:paraId="2229C922"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Cvetković Srđan, „Proces šestorici“ početak kraja ideološkog progona u sociajlisitičkoj Srbiji, „Tokovi istorije“, broj 3/ 2012, Beograd, 243.</w:t>
      </w:r>
    </w:p>
  </w:footnote>
  <w:footnote w:id="138">
    <w:p w14:paraId="1CD335C8" w14:textId="6390F153"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1974–1989. Doktorska disertacija, Filozofski fakultet. Univerzitet u Beograd, Beograd, 537.</w:t>
      </w:r>
    </w:p>
  </w:footnote>
  <w:footnote w:id="139">
    <w:p w14:paraId="6C68C7FE" w14:textId="089E5B13"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1974–1989. Doktorska disertacija, Filozofski fakultet. Univerzitet u Beograd, Beograd, 535.</w:t>
      </w:r>
    </w:p>
  </w:footnote>
  <w:footnote w:id="140">
    <w:p w14:paraId="0094C798" w14:textId="1A61D24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Bilandžić (2006) Povijest izbliza. Memoarski zapisi 1945–2005, “Prometej”, Zagreb, 298.</w:t>
      </w:r>
    </w:p>
  </w:footnote>
  <w:footnote w:id="141">
    <w:p w14:paraId="7D21CF05" w14:textId="1318E46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Jedan od primera ovakve reakcije je razgovor na tribini Doma omladine, Beograd, 21. januara 1987. godine, a povodom knjige Ljubomira Tadića „Da li je nacionalizam naša dubina“; Ili, studija Dušan Janjić, „</w:t>
      </w:r>
      <w:r w:rsidRPr="00410884">
        <w:rPr>
          <w:rFonts w:ascii="Bookman Old Style" w:hAnsi="Bookman Old Style"/>
          <w:sz w:val="20"/>
          <w:szCs w:val="20"/>
          <w:lang w:val="de-DE"/>
        </w:rPr>
        <w:t xml:space="preserve">Rečnik </w:t>
      </w:r>
      <w:r w:rsidRPr="00410884">
        <w:rPr>
          <w:rFonts w:ascii="Bookman Old Style" w:hAnsi="Bookman Old Style"/>
          <w:sz w:val="20"/>
          <w:szCs w:val="20"/>
        </w:rPr>
        <w:t>„</w:t>
      </w:r>
      <w:r w:rsidRPr="00410884">
        <w:rPr>
          <w:rFonts w:ascii="Bookman Old Style" w:hAnsi="Bookman Old Style"/>
          <w:sz w:val="20"/>
          <w:szCs w:val="20"/>
          <w:lang w:val="de-DE"/>
        </w:rPr>
        <w:t xml:space="preserve">Nacionaliste”, Istrazivačko-izdavački centar SSO Srbije, Beograd, 1986. i drugo izdanje 1988. </w:t>
      </w:r>
    </w:p>
  </w:footnote>
  <w:footnote w:id="142">
    <w:p w14:paraId="1DA632B0" w14:textId="361CA5CB"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 primer, predstava “Braća Karamzovi” po tekstu Dušana Jovanovića.</w:t>
      </w:r>
    </w:p>
  </w:footnote>
  <w:footnote w:id="143">
    <w:p w14:paraId="128703A2" w14:textId="30F16659"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Samo u Beogadu stalnih i povremenih tribina je u proseku oko dve stotine (Dušan Janjić, 1983, </w:t>
      </w:r>
      <w:r w:rsidRPr="00410884">
        <w:rPr>
          <w:rFonts w:ascii="Bookman Old Style" w:hAnsi="Bookman Old Style"/>
          <w:sz w:val="20"/>
          <w:szCs w:val="20"/>
          <w:lang w:val="it-IT"/>
        </w:rPr>
        <w:t xml:space="preserve">Razvijamo li pravi dijalog, </w:t>
      </w:r>
      <w:r w:rsidRPr="00410884">
        <w:rPr>
          <w:rFonts w:ascii="Bookman Old Style" w:hAnsi="Bookman Old Style"/>
          <w:sz w:val="20"/>
          <w:szCs w:val="20"/>
        </w:rPr>
        <w:t>„</w:t>
      </w:r>
      <w:r w:rsidRPr="00410884">
        <w:rPr>
          <w:rFonts w:ascii="Bookman Old Style" w:hAnsi="Bookman Old Style"/>
          <w:sz w:val="20"/>
          <w:szCs w:val="20"/>
          <w:lang w:val="it-IT"/>
        </w:rPr>
        <w:t>Kulturni život”, Beograd, broj 5</w:t>
      </w:r>
      <w:r w:rsidRPr="00410884">
        <w:rPr>
          <w:rFonts w:ascii="Bookman Old Style" w:hAnsi="Bookman Old Style"/>
          <w:w w:val="99"/>
          <w:sz w:val="20"/>
          <w:szCs w:val="20"/>
        </w:rPr>
        <w:t>–</w:t>
      </w:r>
      <w:r w:rsidRPr="00410884">
        <w:rPr>
          <w:rFonts w:ascii="Bookman Old Style" w:hAnsi="Bookman Old Style"/>
          <w:sz w:val="20"/>
          <w:szCs w:val="20"/>
          <w:lang w:val="it-IT"/>
        </w:rPr>
        <w:t>6, 1983, 232–235).</w:t>
      </w:r>
      <w:r>
        <w:rPr>
          <w:rFonts w:ascii="Bookman Old Style" w:hAnsi="Bookman Old Style"/>
          <w:sz w:val="20"/>
          <w:szCs w:val="20"/>
          <w:lang w:val="it-IT"/>
        </w:rPr>
        <w:t xml:space="preserve"> </w:t>
      </w:r>
    </w:p>
  </w:footnote>
  <w:footnote w:id="144">
    <w:p w14:paraId="17757771" w14:textId="7A1684E2" w:rsidR="00410884" w:rsidRPr="00410884" w:rsidRDefault="00410884" w:rsidP="009A6435">
      <w:pPr>
        <w:pStyle w:val="Defaul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Igranje predstave “Golubnjača” zabranjeno je u vreme nezadovojstva u intelektualnoj javnosti, pre svega Beograda ali i Ljubljane i Zagreba, zbog presude pesniku Gojko Đogo. Najpre su političko rukovodstvo i mediji u Beogradu i Novom Sadu “tolerisali” i obaveštavali o ovim kritikama. Mada je bilo i upozerenja da se stvara organizovana opozicija SK koja kao “osonovnu platformu ima antikomunizam”.</w:t>
      </w:r>
    </w:p>
  </w:footnote>
  <w:footnote w:id="145">
    <w:p w14:paraId="4B9E2C55" w14:textId="6EA831C0"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 – 1989. Doktorska disertacija, Filozofski fakultet. Univerzitet u Beograd, Beograd, 547- 556.</w:t>
      </w:r>
    </w:p>
  </w:footnote>
  <w:footnote w:id="146">
    <w:p w14:paraId="372B481F" w14:textId="14EA428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Pr>
          <w:rFonts w:ascii="Bookman Old Style" w:hAnsi="Bookman Old Style"/>
          <w:sz w:val="20"/>
          <w:szCs w:val="20"/>
        </w:rPr>
        <w:t xml:space="preserve"> </w:t>
      </w:r>
      <w:r w:rsidRPr="00410884">
        <w:rPr>
          <w:rFonts w:ascii="Bookman Old Style" w:hAnsi="Bookman Old Style"/>
          <w:sz w:val="20"/>
          <w:szCs w:val="20"/>
        </w:rPr>
        <w:t>Dušan Bilandžić (2006) Povijest izbliza. Memoarski zapisi 1945 – 2005, “Prometej”, Zagreb, 230.</w:t>
      </w:r>
    </w:p>
  </w:footnote>
  <w:footnote w:id="147">
    <w:p w14:paraId="07E4D10D" w14:textId="71537F5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hyperlink r:id="rId11" w:history="1">
        <w:r w:rsidRPr="00410884">
          <w:rPr>
            <w:rStyle w:val="Hyperlink"/>
            <w:rFonts w:ascii="Bookman Old Style" w:hAnsi="Bookman Old Style"/>
            <w:sz w:val="20"/>
            <w:szCs w:val="20"/>
          </w:rPr>
          <w:t>http://www.socioloskipregled.org.rs/2017/08/14/socioloski-pregled-1961-2009/</w:t>
        </w:r>
      </w:hyperlink>
      <w:r w:rsidRPr="00410884">
        <w:rPr>
          <w:rFonts w:ascii="Bookman Old Style" w:hAnsi="Bookman Old Style"/>
          <w:sz w:val="20"/>
          <w:szCs w:val="20"/>
        </w:rPr>
        <w:t>.</w:t>
      </w:r>
    </w:p>
  </w:footnote>
  <w:footnote w:id="148">
    <w:p w14:paraId="2AE629E0" w14:textId="09B5141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 – 1989. Doktorska disertacija, Filozofski fakultet, . Univerzitet u Beograd, Beograd, 541.</w:t>
      </w:r>
    </w:p>
  </w:footnote>
  <w:footnote w:id="149">
    <w:p w14:paraId="0E063FBA" w14:textId="46A242A9"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 – 1989. Doktorska disertacija, Filozofski fakultet. Univerzitet u Beograd, Beograd, 537.</w:t>
      </w:r>
    </w:p>
  </w:footnote>
  <w:footnote w:id="150">
    <w:p w14:paraId="20C78E2D" w14:textId="3AD5EBFE"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dosadašnjim istraživanjima ovog perioda u istoriji Srbije zanemarena je uloga službi (državne bezbednosti i vojno obavšetajne) koje su značjno usemeravale delovanje intelektualaca (novinara, pisaca i drugih) i, posebno, političara.</w:t>
      </w:r>
    </w:p>
  </w:footnote>
  <w:footnote w:id="151">
    <w:p w14:paraId="581C4917" w14:textId="02D0F1C1"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 – 1989. Doktorska disertacija, Filozofski fakultet. Univerzitet u Beograd, Beograd, 540 – 546.</w:t>
      </w:r>
    </w:p>
  </w:footnote>
  <w:footnote w:id="152">
    <w:p w14:paraId="6179674F" w14:textId="24D73775"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U odbor su izabrani Desanka Maksimović, BorislavMihajlović, Stevan Raičković, Predrag Palavestra, Mića Danojlić, Biljana Jovanović i Raša Livada.</w:t>
      </w:r>
    </w:p>
  </w:footnote>
  <w:footnote w:id="153">
    <w:p w14:paraId="238D0128" w14:textId="3DE5CF64"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Te godine je bilo neubičajeno mnogo kvalitetnih knjiga posvećenih krizi jugoslovenskog društva (među ovima, „Sistem i kriza“ Jove Mirića i „Marginalije o jugoslovenskoj krizi“ Josipa Županova). Stambolić i Milošević imali su svoje favorite i vršili su snažan pritisak na žiri. S obzirom da je nagrada dodeljena Aleksandru Flakeru za knjigu „Ruska avangarda“ po prvi put dodeli nagrade nije prisustva niko iz tadašnjeg rukovodstva Srbije.</w:t>
      </w:r>
    </w:p>
  </w:footnote>
  <w:footnote w:id="154">
    <w:p w14:paraId="7A1B2CDE" w14:textId="6F773BC6"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hyperlink r:id="rId12" w:history="1">
        <w:r w:rsidRPr="00410884">
          <w:rPr>
            <w:rStyle w:val="Hyperlink"/>
            <w:rFonts w:ascii="Bookman Old Style" w:hAnsi="Bookman Old Style"/>
            <w:sz w:val="20"/>
            <w:szCs w:val="20"/>
          </w:rPr>
          <w:t>https://www.danas.rs/kolumna/svetislav-basara/nemarksisticki-centar/</w:t>
        </w:r>
      </w:hyperlink>
      <w:r w:rsidRPr="00410884">
        <w:rPr>
          <w:rFonts w:ascii="Bookman Old Style" w:hAnsi="Bookman Old Style"/>
          <w:sz w:val="20"/>
          <w:szCs w:val="20"/>
        </w:rPr>
        <w:t>.</w:t>
      </w:r>
    </w:p>
  </w:footnote>
  <w:footnote w:id="155">
    <w:p w14:paraId="1D38EDAF" w14:textId="485F1D81"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Objaveljeni su 1981. godine, izadavači “Liburnija”, Rijeka i “Mladost” Zagreb.U prikupljanju i sređivanju građe Dedijeru su pomogali Dr Rudolf Rizman profesor Univerziteta u Ljubljani i sekretar Rasolovog suda i dr Dušan Jnajić, urednik čaopisa „Marksistička misao“.</w:t>
      </w:r>
    </w:p>
  </w:footnote>
  <w:footnote w:id="156">
    <w:p w14:paraId="0DE6118D" w14:textId="4C3D1B95"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Posebnu pažnju privukli su, do tada javnosoti nepoznati,podaci o </w:t>
      </w:r>
      <w:r w:rsidRPr="00410884">
        <w:rPr>
          <w:rFonts w:ascii="Bookman Old Style" w:hAnsi="Bookman Old Style"/>
          <w:color w:val="212121"/>
          <w:sz w:val="20"/>
          <w:szCs w:val="20"/>
        </w:rPr>
        <w:t xml:space="preserve">Ivanu Stevi Krajačiću, načelniku OZN u Hrvatskoj, koji je Jovanku Budisavlveić, sredinom 1945. godine, poslao u Moskvu na devetomesečno "školovanje" na moskovskoj obaveštajnoj akademiji, a potom imao odlučujuću ulogu u njenoj udaji za Tita; o samom </w:t>
      </w:r>
      <w:r w:rsidRPr="00410884">
        <w:rPr>
          <w:rFonts w:ascii="Bookman Old Style" w:hAnsi="Bookman Old Style"/>
          <w:sz w:val="20"/>
          <w:szCs w:val="20"/>
        </w:rPr>
        <w:t xml:space="preserve">Titu kao pripadniku jedinica NKVD koje su u Španskom građanskom ratu likvidirale “nepodobne” komuniste, o masovnim streljanjima u Jugoslaviji 1944. do jeseni 1945. godine, kada je Tito, </w:t>
      </w:r>
      <w:r w:rsidRPr="00410884">
        <w:rPr>
          <w:rFonts w:ascii="Bookman Old Style" w:hAnsi="Bookman Old Style"/>
          <w:color w:val="000000"/>
          <w:spacing w:val="4"/>
          <w:sz w:val="20"/>
          <w:szCs w:val="20"/>
          <w:shd w:val="clear" w:color="auto" w:fill="FFFFFF"/>
        </w:rPr>
        <w:t>na jednom sastanku CK KPJ</w:t>
      </w:r>
      <w:r w:rsidRPr="00410884">
        <w:rPr>
          <w:rFonts w:ascii="Bookman Old Style" w:hAnsi="Bookman Old Style"/>
          <w:spacing w:val="4"/>
          <w:sz w:val="20"/>
          <w:szCs w:val="20"/>
          <w:shd w:val="clear" w:color="auto" w:fill="FFFFFF"/>
        </w:rPr>
        <w:t xml:space="preserve">, </w:t>
      </w:r>
      <w:r w:rsidRPr="00410884">
        <w:rPr>
          <w:rFonts w:ascii="Bookman Old Style" w:hAnsi="Bookman Old Style"/>
          <w:color w:val="000000"/>
          <w:spacing w:val="4"/>
          <w:sz w:val="20"/>
          <w:szCs w:val="20"/>
          <w:shd w:val="clear" w:color="auto" w:fill="FFFFFF"/>
        </w:rPr>
        <w:t>rekao: „Dosta više sa tim streljanjima, smrtna kazna više nema nikakvog efekta!”</w:t>
      </w:r>
    </w:p>
    <w:p w14:paraId="4E3BF64F" w14:textId="2BE6F105" w:rsidR="00410884" w:rsidRPr="00410884" w:rsidRDefault="00410884" w:rsidP="009A6435">
      <w:pPr>
        <w:pStyle w:val="FootnoteText"/>
        <w:snapToGrid w:val="0"/>
        <w:ind w:left="720" w:right="720"/>
        <w:jc w:val="both"/>
        <w:rPr>
          <w:rFonts w:ascii="Bookman Old Style" w:hAnsi="Bookman Old Style"/>
          <w:sz w:val="20"/>
          <w:szCs w:val="20"/>
        </w:rPr>
      </w:pPr>
      <w:r w:rsidRPr="00410884">
        <w:rPr>
          <w:rFonts w:ascii="Bookman Old Style" w:hAnsi="Bookman Old Style"/>
          <w:sz w:val="20"/>
          <w:szCs w:val="20"/>
        </w:rPr>
        <w:t>Inače, sam Tito je sarađujući sa Veljkom Bulajićem na dokumentarnom filmu o svom delu i životu iznosio do tada nepozante detalje o sebi. Iako je snimljeno deset nastavaka ovog materijala javnosti su, preko televizije, prikazani samo neki od njih. Odluku o tome je donela komisija na čelu sa Stanetom Dolancem u skladu sa mantrom koja je pratila Titovu smrt i sahranu: „Posle Tita, Tito!“ Zapravo, namera tadašnjih naslednika ili „najbližih saradnika“ je bila da nastave da vladaju zaklonjeni mitologizovanom pričom o Titu, a i o samom komunisitičkom projektu.</w:t>
      </w:r>
    </w:p>
  </w:footnote>
  <w:footnote w:id="157">
    <w:p w14:paraId="59F12A09" w14:textId="0B2F14DC"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4"/>
          <w:sz w:val="20"/>
          <w:szCs w:val="20"/>
          <w:shd w:val="clear" w:color="auto" w:fill="FFFFFF"/>
        </w:rPr>
        <w:t>Ova grupa će kasnije, 1987. godine, podržati formiranje radne grupe CK SKJ pod rukovodstvom Ivice Račan, člana Predsedništva i Borisa Muževiča, izvršnog sekretara, sa zadatkom da pripremi dokumente o detitiozaciji. Dokument je pripremljen i sadržao je načela detoitoizacije, kao i predlog konkretnih mera koje bi ova sadržala (poput objektivnog sagledavanja Titovog život i dela u udžbenicima; zakonom uređena primena imena “Tito” za obeležavanje toponima, ulica, ustanova itd; regulisana i smanjena javna upotreba Titovog lika). Početak javne rasprave na sednici Predsdništva CK SKJ, što je bila prva sednica uz televizijski prenos, prekinut je zbog žestokog sukoba članova Predsedništva Slobodana Milošević i Stipe Šuvara. Nastavak rasprave nije zakazan, a dokument je “stavljen na led”. Borisa Muževiča, pisca ovog dokumenta, zagovornika detitoizacije i oponenta Miloševiću, prebio je pripadnik MUP Beograd. Fizički napad na Muževiča obavljen je u režiji DB Srbije,</w:t>
      </w:r>
      <w:r>
        <w:rPr>
          <w:rFonts w:ascii="Bookman Old Style" w:hAnsi="Bookman Old Style"/>
          <w:color w:val="000000"/>
          <w:spacing w:val="4"/>
          <w:sz w:val="20"/>
          <w:szCs w:val="20"/>
          <w:shd w:val="clear" w:color="auto" w:fill="FFFFFF"/>
        </w:rPr>
        <w:t xml:space="preserve"> </w:t>
      </w:r>
      <w:r w:rsidRPr="00410884">
        <w:rPr>
          <w:rFonts w:ascii="Bookman Old Style" w:hAnsi="Bookman Old Style"/>
          <w:color w:val="000000"/>
          <w:spacing w:val="4"/>
          <w:sz w:val="20"/>
          <w:szCs w:val="20"/>
          <w:shd w:val="clear" w:color="auto" w:fill="FFFFFF"/>
        </w:rPr>
        <w:t>uz znanje Miloševića. Zato su tadašnji mediji u Sloveniji Muževiča imenovali, “Prvi prebijeni”. Bila je to precizna i opominjuća najava političkog nasilja koje će se kasnije širiti Srbijom i Jugoslavijom. Kao posledica ovog incidenta Slovenija je prestala da šalje svoje predstavnike na rad i život u Beogradu.</w:t>
      </w:r>
      <w:r w:rsidRPr="00410884">
        <w:rPr>
          <w:rFonts w:ascii="Bookman Old Style" w:hAnsi="Bookman Old Style"/>
          <w:sz w:val="20"/>
          <w:szCs w:val="20"/>
        </w:rPr>
        <w:t xml:space="preserve"> </w:t>
      </w:r>
    </w:p>
  </w:footnote>
  <w:footnote w:id="158">
    <w:p w14:paraId="06EE0DC3" w14:textId="128BF320" w:rsidR="00410884" w:rsidRPr="00410884" w:rsidRDefault="00410884" w:rsidP="009A6435">
      <w:pPr>
        <w:shd w:val="clear" w:color="auto" w:fill="FFFFFF"/>
        <w:snapToGrid w:val="0"/>
        <w:ind w:left="720" w:right="720"/>
        <w:jc w:val="both"/>
        <w:rPr>
          <w:rFonts w:ascii="Bookman Old Style" w:eastAsia="Times New Roman" w:hAnsi="Bookman Old Style"/>
          <w:color w:val="222222"/>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eastAsia="Times New Roman" w:hAnsi="Bookman Old Style"/>
          <w:color w:val="222222"/>
          <w:sz w:val="20"/>
          <w:szCs w:val="20"/>
        </w:rPr>
        <w:t xml:space="preserve">Na primer, na 24. sednici predsedništva CK SKJ (30.januara 1987. godine) raspravlja se o programu obeležavanja pedesto godišnjice dolaska Tita na čelo KPJ; u februaru mesecu 1987 (26. sednica predsedništva) razmarana je “Informaciju o sabranim delima J.B. Tita”. Na sednici Predsedništva od 10. marta1987. godine, razmatrane su »alternativne« aktivnosti omladine u Sloveniji, u prvoj polovini 1987. godine (To su: predlog plakata za obeležavanje Dana mladosti (reč je o parafrazi plakata sa mladim nacistima bakljom i svastikom koji u ovoj verziji nosi štafetu i zastavu SFRJ; predlog da se prestane sa nošenjem štafete, i posebno prilozi u broju 57. “Nove revije” koji su ocenjeni kao “nacionalistički i kontrarevolucionarni pamphlet”). </w:t>
      </w:r>
    </w:p>
    <w:p w14:paraId="6B23EA64" w14:textId="59E422D0" w:rsidR="00410884" w:rsidRPr="00410884" w:rsidRDefault="00410884" w:rsidP="009A6435">
      <w:pPr>
        <w:shd w:val="clear" w:color="auto" w:fill="FFFFFF"/>
        <w:snapToGrid w:val="0"/>
        <w:ind w:left="720" w:right="720"/>
        <w:jc w:val="both"/>
        <w:rPr>
          <w:rFonts w:ascii="Bookman Old Style" w:eastAsia="Times New Roman" w:hAnsi="Bookman Old Style"/>
          <w:color w:val="222222"/>
          <w:sz w:val="20"/>
          <w:szCs w:val="20"/>
        </w:rPr>
      </w:pPr>
      <w:r w:rsidRPr="00410884">
        <w:rPr>
          <w:rFonts w:ascii="Bookman Old Style" w:eastAsia="Times New Roman" w:hAnsi="Bookman Old Style"/>
          <w:color w:val="222222"/>
          <w:sz w:val="20"/>
          <w:szCs w:val="20"/>
        </w:rPr>
        <w:t>Predsdništvo CK SKJ, na svojoj 64. sednici, 19.januara 1988. godine, opredelilo se, večina članova, za ukidanje “Titove štafete”.</w:t>
      </w:r>
    </w:p>
  </w:footnote>
  <w:footnote w:id="159">
    <w:p w14:paraId="09316191" w14:textId="2018621A" w:rsidR="00410884" w:rsidRPr="00410884" w:rsidRDefault="00410884" w:rsidP="009A6435">
      <w:pPr>
        <w:shd w:val="clear" w:color="auto" w:fill="FFFFFF"/>
        <w:snapToGrid w:val="0"/>
        <w:ind w:left="720" w:right="720"/>
        <w:jc w:val="both"/>
        <w:rPr>
          <w:rFonts w:ascii="Bookman Old Style" w:eastAsia="Times New Roman" w:hAnsi="Bookman Old Style"/>
          <w:color w:val="222222"/>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eastAsia="Times New Roman" w:hAnsi="Bookman Old Style"/>
          <w:color w:val="222222"/>
          <w:sz w:val="20"/>
          <w:szCs w:val="20"/>
        </w:rPr>
        <w:t>Tako je “Informacija o projektu “Titov doprinos savremenom marksizmu i socijalizmu,” pokernulai pitanja o interpertacijama koje su sadražne u »Plavoj knjizi”, kao i dvojnim odosom rukovodstva SK Srbije prema Titu: s jedne strane, kritike njegovog shvatanja Ustava 1974. godine, oputživanja za politiku “Slaba Srbija, jaka Jugoslavija”, za antispsko delovanje, i s druge strane, masona zlo – upotreba Titovih fotografija na sukopovima u okviru “događanja naroda”.</w:t>
      </w:r>
    </w:p>
  </w:footnote>
  <w:footnote w:id="160">
    <w:p w14:paraId="5308FC80" w14:textId="62783F6F" w:rsidR="00410884" w:rsidRPr="00410884" w:rsidRDefault="00410884" w:rsidP="009A6435">
      <w:pPr>
        <w:shd w:val="clear" w:color="auto" w:fill="FFFFFF"/>
        <w:snapToGrid w:val="0"/>
        <w:ind w:left="720" w:right="720"/>
        <w:jc w:val="both"/>
        <w:rPr>
          <w:rFonts w:ascii="Bookman Old Style" w:eastAsia="Times New Roman" w:hAnsi="Bookman Old Style"/>
          <w:color w:val="222222"/>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eastAsia="Times New Roman" w:hAnsi="Bookman Old Style"/>
          <w:color w:val="222222"/>
          <w:sz w:val="20"/>
          <w:szCs w:val="20"/>
        </w:rPr>
        <w:t>Na primer, 102.sednica Predsedništva CK SKJ, 13. oktobra1988. godine, o Idejno polittičkoj suštini napada na ličnost i delo J.B. Tita. Reagovanja i aktivnosti”; 105. sednica (1.novembra 1988. godine) sa temom “Radni zaključci rasprave na Predsdništvu CK SKJ o Idejno političkoj suštini napada na ličnost i delo J.B. Tita, održanoj 13. oktobra 1988. godine; Sedma sednica odnosno</w:t>
      </w:r>
      <w:r>
        <w:rPr>
          <w:rFonts w:ascii="Bookman Old Style" w:eastAsia="Times New Roman" w:hAnsi="Bookman Old Style"/>
          <w:color w:val="222222"/>
          <w:sz w:val="20"/>
          <w:szCs w:val="20"/>
        </w:rPr>
        <w:t xml:space="preserve"> </w:t>
      </w:r>
      <w:r w:rsidRPr="00410884">
        <w:rPr>
          <w:rFonts w:ascii="Bookman Old Style" w:eastAsia="Times New Roman" w:hAnsi="Bookman Old Style"/>
          <w:color w:val="222222"/>
          <w:sz w:val="20"/>
          <w:szCs w:val="20"/>
        </w:rPr>
        <w:t>“Operativni stavovi Predsedništva CKSKJ o idejenoj pozadini i suštini napada na ličnost i delo J.B.Tita i “Zadacima SK u njihovom razobličavanju i odbacivanju” (15.novembar 1988. godine); 158. sednica Predsedništva (3.oktobar 1989. godine) o “Predlogu stavova o idejnoj pozadibni i suštini napada na ličnost i delo J.B. Tita” i o “Zadacima SK u njihovom razobličavanju i odbacivanju” ;</w:t>
      </w:r>
      <w:r>
        <w:rPr>
          <w:rFonts w:ascii="Bookman Old Style" w:eastAsia="Times New Roman" w:hAnsi="Bookman Old Style"/>
          <w:color w:val="222222"/>
          <w:sz w:val="20"/>
          <w:szCs w:val="20"/>
        </w:rPr>
        <w:t xml:space="preserve"> </w:t>
      </w:r>
      <w:r w:rsidRPr="00410884">
        <w:rPr>
          <w:rFonts w:ascii="Bookman Old Style" w:eastAsia="Times New Roman" w:hAnsi="Bookman Old Style"/>
          <w:color w:val="222222"/>
          <w:sz w:val="20"/>
          <w:szCs w:val="20"/>
        </w:rPr>
        <w:t>Na 28. sednici CK SKJ (27.pktobra1989. godine) usvojeni su od Predsedništva CK SKJ Stavovi o »napadima na delo J. B. Tita.</w:t>
      </w:r>
    </w:p>
  </w:footnote>
  <w:footnote w:id="161">
    <w:p w14:paraId="0DD30D1E" w14:textId="3A2663CF"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4"/>
          <w:sz w:val="20"/>
          <w:szCs w:val="20"/>
          <w:shd w:val="clear" w:color="auto" w:fill="FFFFFF"/>
        </w:rPr>
        <w:t>Borisa Muževiča, pisca ovog dokumenta, zagovornika detitoizacije i oponenta Miloševiću, prebio i teško ozledio je pripadnik MUP Beograd. Fizički napad na Muževiča obavljen je u režiji DB Srbije, uz znanje Miloševića. Zato su tadašnji mediji u Sloveniji Muževiča imenovali, “Prvi prebijeni”. Bila je to precizna i opominjuća najava političkog nasilja koje će se kasnije širiti Srbijom i Jugoslavijom. Kao posledica ovog incidenta Slovenija je prestala da šalje svoje predstavnike na rad i život u Beogradu.</w:t>
      </w:r>
      <w:r w:rsidRPr="00410884">
        <w:rPr>
          <w:rFonts w:ascii="Bookman Old Style" w:hAnsi="Bookman Old Style"/>
          <w:sz w:val="20"/>
          <w:szCs w:val="20"/>
        </w:rPr>
        <w:t xml:space="preserve"> </w:t>
      </w:r>
    </w:p>
  </w:footnote>
  <w:footnote w:id="162">
    <w:p w14:paraId="49388AFC"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bCs/>
          <w:sz w:val="20"/>
          <w:szCs w:val="20"/>
        </w:rPr>
        <w:t>Osnovači: Branko Bošnjak, Danko Grlić, Milan Kangrga, Rudi Supek, Gajo Petrović, Predrag Vranicki, Danilo Pejović i Ivan Kuvačić. U</w:t>
      </w:r>
      <w:r w:rsidRPr="00410884">
        <w:rPr>
          <w:rFonts w:ascii="Bookman Old Style" w:hAnsi="Bookman Old Style"/>
          <w:sz w:val="20"/>
          <w:szCs w:val="20"/>
          <w:lang w:val="bs-Latn-BA"/>
        </w:rPr>
        <w:t xml:space="preserve"> njemu sarađuju iz Beograda Ljuba Tadić, Mihajlo Marković, Zagorka Golubović i Boža Jakšić.</w:t>
      </w:r>
    </w:p>
  </w:footnote>
  <w:footnote w:id="163">
    <w:p w14:paraId="1938B409"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z w:val="20"/>
          <w:szCs w:val="20"/>
        </w:rPr>
        <w:t>Korčulanska škola” je uključivla u rasprave i mlade intelektualce, poput Zdravka Greba, Žarka Puhovskog, Slavuja Žižeka, Vojislava Koštunice, Koste Čavoškog, Nebojiše Popova, Vesne Pešić itd.</w:t>
      </w:r>
    </w:p>
  </w:footnote>
  <w:footnote w:id="164">
    <w:p w14:paraId="2F5F8E32" w14:textId="77777777"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Na jednoj strani su bili </w:t>
      </w:r>
      <w:r w:rsidRPr="00410884">
        <w:rPr>
          <w:rStyle w:val="FontStyle11"/>
          <w:rFonts w:ascii="Bookman Old Style" w:hAnsi="Bookman Old Style"/>
          <w:sz w:val="20"/>
          <w:szCs w:val="20"/>
        </w:rPr>
        <w:t xml:space="preserve">zagovornici liberalne demokratije, ljudskih sloboda i prava (na primer, Milan Kangrga, Gajo Petrović, Zagorka Golubović, </w:t>
      </w:r>
      <w:r w:rsidRPr="00410884">
        <w:rPr>
          <w:rFonts w:ascii="Bookman Old Style" w:hAnsi="Bookman Old Style"/>
          <w:sz w:val="20"/>
          <w:szCs w:val="20"/>
        </w:rPr>
        <w:t xml:space="preserve">Miladin Životić, Andrija Krešić, Božidar Jakšić, Nebojiša Popov) a, na drugoj strani, </w:t>
      </w:r>
      <w:r w:rsidRPr="00410884">
        <w:rPr>
          <w:rStyle w:val="FontStyle11"/>
          <w:rFonts w:ascii="Bookman Old Style" w:hAnsi="Bookman Old Style"/>
          <w:sz w:val="20"/>
          <w:szCs w:val="20"/>
        </w:rPr>
        <w:t xml:space="preserve">zagovornici “služebnog” i “liberalnog” nacionalizma (na primer, Mihajlo Marković, Ljuba Tadić, </w:t>
      </w:r>
      <w:r w:rsidRPr="00410884">
        <w:rPr>
          <w:rFonts w:ascii="Bookman Old Style" w:hAnsi="Bookman Old Style"/>
          <w:color w:val="000000"/>
          <w:sz w:val="20"/>
          <w:szCs w:val="20"/>
        </w:rPr>
        <w:t>Kosta Čavoški, Vojislav Koštunica</w:t>
      </w:r>
      <w:r w:rsidRPr="00410884">
        <w:rPr>
          <w:rStyle w:val="FontStyle11"/>
          <w:rFonts w:ascii="Bookman Old Style" w:hAnsi="Bookman Old Style"/>
          <w:sz w:val="20"/>
          <w:szCs w:val="20"/>
        </w:rPr>
        <w:t xml:space="preserve">). </w:t>
      </w:r>
      <w:r w:rsidRPr="00410884">
        <w:rPr>
          <w:rFonts w:ascii="Bookman Old Style" w:hAnsi="Bookman Old Style"/>
          <w:color w:val="000000"/>
          <w:sz w:val="20"/>
          <w:szCs w:val="20"/>
        </w:rPr>
        <w:t>Ovi osnivaju i svoju “zimsku školu“ na planini Tara).</w:t>
      </w:r>
    </w:p>
  </w:footnote>
  <w:footnote w:id="165">
    <w:p w14:paraId="7FDECE3B"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1974–1989. Doktorska disertacija, Filozofski fakultet. Univerzitet u Beograd, Beograd, 536</w:t>
      </w:r>
    </w:p>
  </w:footnote>
  <w:footnote w:id="166">
    <w:p w14:paraId="219AA4DF"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Cvetković Srđan (2012) „Proces šestorici“ početak kraja ideološkog progona u socijalisitičkoj Srbiji, „Tokovi istorije“, Beograd, broj 3, 244.</w:t>
      </w:r>
    </w:p>
  </w:footnote>
  <w:footnote w:id="167">
    <w:p w14:paraId="44B3C72B"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Petar R. Risatnović (2018) Srpska intelektualna elita i pitanje Kosova 1974–1989. Doktorska disertacija, Filozofski fakultet. Univerzitet u Beograd, Beograd, 563 - 564.</w:t>
      </w:r>
    </w:p>
  </w:footnote>
  <w:footnote w:id="168">
    <w:p w14:paraId="3FEC9363" w14:textId="59ACB8A3" w:rsidR="00410884" w:rsidRPr="00410884" w:rsidRDefault="00410884" w:rsidP="009A6435">
      <w:pPr>
        <w:widowControl/>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Članovi ovog tela bili su predsednici CK SK Srbije Ivan Stambolić i GK SK Beograd Dragiša Pavlović, članovi Predsedništva i izvršni sekratari (CK SK Srbije: Šprio Galović, Milenko Marković, Patar Živadinović, GK SK Beograd, Dušan Mitević, Milenko</w:t>
      </w:r>
      <w:r>
        <w:rPr>
          <w:rStyle w:val="FontStyle11"/>
          <w:rFonts w:ascii="Bookman Old Style" w:hAnsi="Bookman Old Style"/>
          <w:sz w:val="20"/>
          <w:szCs w:val="20"/>
        </w:rPr>
        <w:t xml:space="preserve"> </w:t>
      </w:r>
      <w:r w:rsidRPr="00410884">
        <w:rPr>
          <w:rStyle w:val="FontStyle11"/>
          <w:rFonts w:ascii="Bookman Old Style" w:hAnsi="Bookman Old Style"/>
          <w:sz w:val="20"/>
          <w:szCs w:val="20"/>
        </w:rPr>
        <w:t>Vučetić, urednici “Komunista” za Srbiju Savo Kržavac, “Markisističke misli” Dušan Janjić i drugi.</w:t>
      </w:r>
    </w:p>
  </w:footnote>
  <w:footnote w:id="169">
    <w:p w14:paraId="71DF23D7" w14:textId="77777777"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Reč je o dva teksta koji su objavljeni u listu “Politika” koji je tada bio pod uticajem Stambolića i GK SK Beograda, odnosno Dragiše Pavlović. Kvazisatira “Vojko i Savle” napisana je u duhu staljinističkih čistki. U ovom duhu je i angažovanje DB da iz svojih arhiva piscima dostavi materijal o ličnim odnosima ljudi koji su optuženi za “izdaju”, odnosno špijunažu; pesma “Bure” koja je trebalo da ukaže na trošnost Titove vlasti i da doprinese detitoizaciji bila je u stvaralačkom smislu nedovršena i nejasna za većinu čitalaca.</w:t>
      </w:r>
    </w:p>
  </w:footnote>
  <w:footnote w:id="170">
    <w:p w14:paraId="186ED802"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Jugoslavija: Godina bez Tita, u Dokument CIA o Jugoslaviji, 1948–1983, priredio Momčilo Pavlović, Institut za savremenu istoriju, Univerzitet u Beogradu – Fakultet bezbednosti, Službeni glasnik, Beograd, 2009, 225.</w:t>
      </w:r>
    </w:p>
    <w:p w14:paraId="6F618397"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Isto, 257, 258. </w:t>
      </w:r>
    </w:p>
  </w:footnote>
  <w:footnote w:id="171">
    <w:p w14:paraId="0B0220E9" w14:textId="368F3720"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Izuzetak je bio GK SK Beogra koji je formirao jednu radnu grupu koja je napravila analizu radova, pre svega intelektualaca okupljenih oko nekadašnjeg Praxisa i Odbora za zašitiu ljudskih prava, odnosno UKS. Ova analiza nije ugledala svetlo dana, jer je nije podržao CK SK Srbije.</w:t>
      </w:r>
      <w:r>
        <w:rPr>
          <w:rFonts w:ascii="Bookman Old Style" w:hAnsi="Bookman Old Style"/>
          <w:sz w:val="20"/>
          <w:szCs w:val="20"/>
        </w:rPr>
        <w:t xml:space="preserve"> </w:t>
      </w:r>
      <w:r w:rsidRPr="00410884">
        <w:rPr>
          <w:rFonts w:ascii="Bookman Old Style" w:hAnsi="Bookman Old Style"/>
          <w:sz w:val="20"/>
          <w:szCs w:val="20"/>
        </w:rPr>
        <w:t>Inače, u Srbiji, povodom Šuvareve inicijative okupila se struja ideoloških konzervativaca (na primer, dr Mirjana Marković i njeni sledbenici sa Beogradskog univerziteta i Dušan Mitević)</w:t>
      </w:r>
    </w:p>
  </w:footnote>
  <w:footnote w:id="172">
    <w:p w14:paraId="212E932E" w14:textId="6DCFD7E9"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Ovaj plenum je održane 17. i 18. februara 1986. godine, u Centru “Sava”, u Beogradu. Tom prilikom, u prisustvu 200 učesnika iz čitave SFRJ, predstavljeno je 19 saopštenja i 52 usmena izlaganja (Savez komnita u borbi protiv antisocijalističkih delovanja i antikomunističkih ideologija (1986), Izdavački centar „Komunist“, Beograd.</w:t>
      </w:r>
    </w:p>
  </w:footnote>
  <w:footnote w:id="173">
    <w:p w14:paraId="12D1112C"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lang w:val="sr-Cyrl-CS"/>
        </w:rPr>
        <w:t>Dijana Vukomanovi</w:t>
      </w:r>
      <w:r w:rsidRPr="00410884">
        <w:rPr>
          <w:rFonts w:ascii="Bookman Old Style" w:hAnsi="Bookman Old Style"/>
          <w:color w:val="000000"/>
          <w:spacing w:val="1"/>
          <w:sz w:val="20"/>
          <w:szCs w:val="20"/>
        </w:rPr>
        <w:t>ć (1993)</w:t>
      </w:r>
      <w:r w:rsidRPr="00410884">
        <w:rPr>
          <w:rFonts w:ascii="Bookman Old Style" w:hAnsi="Bookman Old Style"/>
          <w:color w:val="000000"/>
          <w:spacing w:val="1"/>
          <w:sz w:val="20"/>
          <w:szCs w:val="20"/>
          <w:lang w:val="sr-Cyrl-CS"/>
        </w:rPr>
        <w:t xml:space="preserve"> "Srpski nacionalni interes", </w:t>
      </w:r>
      <w:r w:rsidRPr="00410884">
        <w:rPr>
          <w:rFonts w:ascii="Bookman Old Style" w:hAnsi="Bookman Old Style"/>
          <w:i/>
          <w:color w:val="000000"/>
          <w:spacing w:val="1"/>
          <w:sz w:val="20"/>
          <w:szCs w:val="20"/>
        </w:rPr>
        <w:t>Gledišta</w:t>
      </w:r>
      <w:r w:rsidRPr="00410884">
        <w:rPr>
          <w:rFonts w:ascii="Bookman Old Style" w:hAnsi="Bookman Old Style"/>
          <w:i/>
          <w:color w:val="000000"/>
          <w:spacing w:val="1"/>
          <w:sz w:val="20"/>
          <w:szCs w:val="20"/>
          <w:lang w:val="sr-Cyrl-CS"/>
        </w:rPr>
        <w:t xml:space="preserve">, </w:t>
      </w:r>
      <w:r w:rsidRPr="00410884">
        <w:rPr>
          <w:rFonts w:ascii="Bookman Old Style" w:hAnsi="Bookman Old Style"/>
          <w:color w:val="000000"/>
          <w:spacing w:val="1"/>
          <w:sz w:val="20"/>
          <w:szCs w:val="20"/>
          <w:lang w:val="sr-Cyrl-CS"/>
        </w:rPr>
        <w:t>Beograd, 1-6</w:t>
      </w:r>
      <w:r w:rsidRPr="00410884">
        <w:rPr>
          <w:rFonts w:ascii="Bookman Old Style" w:hAnsi="Bookman Old Style"/>
          <w:color w:val="000000"/>
          <w:spacing w:val="1"/>
          <w:sz w:val="20"/>
          <w:szCs w:val="20"/>
        </w:rPr>
        <w:t>,</w:t>
      </w:r>
      <w:r w:rsidRPr="00410884">
        <w:rPr>
          <w:rFonts w:ascii="Bookman Old Style" w:hAnsi="Bookman Old Style"/>
          <w:color w:val="000000"/>
          <w:spacing w:val="1"/>
          <w:sz w:val="20"/>
          <w:szCs w:val="20"/>
          <w:lang w:val="sr-Cyrl-CS"/>
        </w:rPr>
        <w:t>145</w:t>
      </w:r>
      <w:r w:rsidRPr="00410884">
        <w:rPr>
          <w:rFonts w:ascii="Bookman Old Style" w:hAnsi="Bookman Old Style"/>
          <w:color w:val="000000"/>
          <w:spacing w:val="1"/>
          <w:sz w:val="20"/>
          <w:szCs w:val="20"/>
        </w:rPr>
        <w:t>.</w:t>
      </w:r>
    </w:p>
  </w:footnote>
  <w:footnote w:id="174">
    <w:p w14:paraId="1F269F53" w14:textId="599AEC12"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Latinka Perović (2002) Ivan Stambolić: Između nepristajanja i osdue ćutanja, u:</w:t>
      </w:r>
      <w:r>
        <w:rPr>
          <w:rFonts w:ascii="Bookman Old Style" w:hAnsi="Bookman Old Style"/>
          <w:sz w:val="20"/>
          <w:szCs w:val="20"/>
        </w:rPr>
        <w:t xml:space="preserve"> </w:t>
      </w:r>
      <w:r w:rsidRPr="00410884">
        <w:rPr>
          <w:rFonts w:ascii="Bookman Old Style" w:hAnsi="Bookman Old Style"/>
          <w:sz w:val="20"/>
          <w:szCs w:val="20"/>
        </w:rPr>
        <w:t>Ivan Stambolić, Koren zla, Helsinški odbor za ljudska prava u Srbiji, Svedočanstva 10, Beograd.</w:t>
      </w:r>
    </w:p>
  </w:footnote>
  <w:footnote w:id="175">
    <w:p w14:paraId="27BAE847"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CDI informacije (1988) Centar za društvena istraživanja CK SKJ, Beograd, broj 115.</w:t>
      </w:r>
    </w:p>
  </w:footnote>
  <w:footnote w:id="176">
    <w:p w14:paraId="486DBD51"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Ove odbore ne bi trebalo mešati sa devedesetih godina uspostvaljenim helsinškim odborima za ljudska prava, koji su predstavljali autonomne ali međusobno povezane nevladine organizacije. To posebno važi za ove odbore u Srbiji i Hrvatskoj.</w:t>
      </w:r>
    </w:p>
  </w:footnote>
  <w:footnote w:id="177">
    <w:p w14:paraId="350497E1" w14:textId="77777777" w:rsidR="00410884" w:rsidRPr="00410884" w:rsidRDefault="00410884" w:rsidP="009A6435">
      <w:pPr>
        <w:tabs>
          <w:tab w:val="right" w:pos="6407"/>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z w:val="20"/>
          <w:szCs w:val="20"/>
          <w:lang w:val="sr-Cyrl-CS"/>
        </w:rPr>
        <w:t>K</w:t>
      </w:r>
      <w:r w:rsidRPr="00410884">
        <w:rPr>
          <w:rFonts w:ascii="Bookman Old Style" w:hAnsi="Bookman Old Style"/>
          <w:color w:val="000000"/>
          <w:spacing w:val="1"/>
          <w:sz w:val="20"/>
          <w:szCs w:val="20"/>
          <w:lang w:val="sr-Cyrl-CS"/>
        </w:rPr>
        <w:t xml:space="preserve">osta </w:t>
      </w:r>
      <w:r w:rsidRPr="00410884">
        <w:rPr>
          <w:rFonts w:ascii="Bookman Old Style" w:hAnsi="Bookman Old Style"/>
          <w:color w:val="000000"/>
          <w:spacing w:val="1"/>
          <w:sz w:val="20"/>
          <w:szCs w:val="20"/>
        </w:rPr>
        <w:t>Č</w:t>
      </w:r>
      <w:r w:rsidRPr="00410884">
        <w:rPr>
          <w:rFonts w:ascii="Bookman Old Style" w:hAnsi="Bookman Old Style"/>
          <w:color w:val="000000"/>
          <w:spacing w:val="1"/>
          <w:sz w:val="20"/>
          <w:szCs w:val="20"/>
          <w:lang w:val="sr-Cyrl-CS"/>
        </w:rPr>
        <w:t>avo</w:t>
      </w:r>
      <w:r w:rsidRPr="00410884">
        <w:rPr>
          <w:rFonts w:ascii="Bookman Old Style" w:hAnsi="Bookman Old Style"/>
          <w:color w:val="000000"/>
          <w:spacing w:val="1"/>
          <w:sz w:val="20"/>
          <w:szCs w:val="20"/>
        </w:rPr>
        <w:t>š</w:t>
      </w:r>
      <w:r w:rsidRPr="00410884">
        <w:rPr>
          <w:rFonts w:ascii="Bookman Old Style" w:hAnsi="Bookman Old Style"/>
          <w:color w:val="000000"/>
          <w:spacing w:val="1"/>
          <w:sz w:val="20"/>
          <w:szCs w:val="20"/>
          <w:lang w:val="sr-Cyrl-CS"/>
        </w:rPr>
        <w:t>ki</w:t>
      </w:r>
      <w:r w:rsidRPr="00410884">
        <w:rPr>
          <w:rFonts w:ascii="Bookman Old Style" w:hAnsi="Bookman Old Style"/>
          <w:color w:val="000000"/>
          <w:spacing w:val="1"/>
          <w:sz w:val="20"/>
          <w:szCs w:val="20"/>
        </w:rPr>
        <w:t xml:space="preserve"> (1990)</w:t>
      </w:r>
      <w:r w:rsidRPr="00410884">
        <w:rPr>
          <w:rFonts w:ascii="Bookman Old Style" w:hAnsi="Bookman Old Style"/>
          <w:color w:val="000000"/>
          <w:spacing w:val="1"/>
          <w:sz w:val="20"/>
          <w:szCs w:val="20"/>
          <w:lang w:val="sr-Cyrl-CS"/>
        </w:rPr>
        <w:t xml:space="preserve"> Srpsko pitanje i Jugoslavija, "Demokratija", Beograd, broj 2, 31. mart</w:t>
      </w:r>
      <w:r w:rsidRPr="00410884">
        <w:rPr>
          <w:rFonts w:ascii="Bookman Old Style" w:hAnsi="Bookman Old Style"/>
          <w:color w:val="000000"/>
          <w:spacing w:val="1"/>
          <w:sz w:val="20"/>
          <w:szCs w:val="20"/>
        </w:rPr>
        <w:t xml:space="preserve">, </w:t>
      </w:r>
      <w:r w:rsidRPr="00410884">
        <w:rPr>
          <w:rFonts w:ascii="Bookman Old Style" w:hAnsi="Bookman Old Style"/>
          <w:color w:val="000000"/>
          <w:spacing w:val="1"/>
          <w:sz w:val="20"/>
          <w:szCs w:val="20"/>
          <w:lang w:val="sr-Cyrl-CS"/>
        </w:rPr>
        <w:t>12</w:t>
      </w:r>
      <w:r w:rsidRPr="00410884">
        <w:rPr>
          <w:rFonts w:ascii="Bookman Old Style" w:hAnsi="Bookman Old Style"/>
          <w:color w:val="000000"/>
          <w:spacing w:val="1"/>
          <w:sz w:val="20"/>
          <w:szCs w:val="20"/>
        </w:rPr>
        <w:t>;</w:t>
      </w:r>
      <w:r w:rsidRPr="00410884">
        <w:rPr>
          <w:rFonts w:ascii="Bookman Old Style" w:hAnsi="Bookman Old Style"/>
          <w:color w:val="000000"/>
          <w:spacing w:val="1"/>
          <w:sz w:val="20"/>
          <w:szCs w:val="20"/>
          <w:lang w:val="sr-Cyrl-CS"/>
        </w:rPr>
        <w:t xml:space="preserve"> Svetozar Stojanovi</w:t>
      </w:r>
      <w:r w:rsidRPr="00410884">
        <w:rPr>
          <w:rFonts w:ascii="Bookman Old Style" w:hAnsi="Bookman Old Style"/>
          <w:color w:val="000000"/>
          <w:spacing w:val="1"/>
          <w:sz w:val="20"/>
          <w:szCs w:val="20"/>
        </w:rPr>
        <w:t>ć (1990)</w:t>
      </w:r>
      <w:r w:rsidRPr="00410884">
        <w:rPr>
          <w:rFonts w:ascii="Bookman Old Style" w:hAnsi="Bookman Old Style"/>
          <w:color w:val="000000"/>
          <w:spacing w:val="1"/>
          <w:sz w:val="20"/>
          <w:szCs w:val="20"/>
          <w:lang w:val="sr-Cyrl-CS"/>
        </w:rPr>
        <w:t xml:space="preserve"> Jugoslovenska kriza i srpsko nacionalno pitanje, "Filozofija i društvo", Beograd,</w:t>
      </w:r>
      <w:r w:rsidRPr="00410884">
        <w:rPr>
          <w:rFonts w:ascii="Bookman Old Style" w:hAnsi="Bookman Old Style"/>
          <w:color w:val="000000"/>
          <w:spacing w:val="1"/>
          <w:sz w:val="20"/>
          <w:szCs w:val="20"/>
        </w:rPr>
        <w:t xml:space="preserve"> </w:t>
      </w:r>
      <w:r w:rsidRPr="00410884">
        <w:rPr>
          <w:rFonts w:ascii="Bookman Old Style" w:hAnsi="Bookman Old Style"/>
          <w:color w:val="000000"/>
          <w:sz w:val="20"/>
          <w:szCs w:val="20"/>
          <w:lang w:val="sr-Cyrl-CS"/>
        </w:rPr>
        <w:t>3II, 261.</w:t>
      </w:r>
      <w:r w:rsidRPr="00410884">
        <w:rPr>
          <w:rFonts w:ascii="Bookman Old Style" w:hAnsi="Bookman Old Style"/>
          <w:color w:val="000000"/>
          <w:sz w:val="20"/>
          <w:szCs w:val="20"/>
        </w:rPr>
        <w:t xml:space="preserve"> </w:t>
      </w:r>
    </w:p>
  </w:footnote>
  <w:footnote w:id="178">
    <w:p w14:paraId="0C436936"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4"/>
          <w:sz w:val="20"/>
          <w:szCs w:val="20"/>
          <w:lang w:val="sr-Cyrl-CS"/>
        </w:rPr>
        <w:t>Stjepan Gredelj</w:t>
      </w:r>
      <w:r w:rsidRPr="00410884">
        <w:rPr>
          <w:rFonts w:ascii="Bookman Old Style" w:hAnsi="Bookman Old Style"/>
          <w:color w:val="000000"/>
          <w:spacing w:val="4"/>
          <w:sz w:val="20"/>
          <w:szCs w:val="20"/>
        </w:rPr>
        <w:t xml:space="preserve"> (1993)</w:t>
      </w:r>
      <w:r w:rsidRPr="00410884">
        <w:rPr>
          <w:rFonts w:ascii="Bookman Old Style" w:hAnsi="Bookman Old Style"/>
          <w:color w:val="000000"/>
          <w:spacing w:val="4"/>
          <w:sz w:val="20"/>
          <w:szCs w:val="20"/>
          <w:lang w:val="sr-Cyrl-CS"/>
        </w:rPr>
        <w:t xml:space="preserve"> Nacionalizam i reprodukcija dominacije, "Repubіika", Beograd, br. 79, 1-15. novem</w:t>
      </w:r>
      <w:r w:rsidRPr="00410884">
        <w:rPr>
          <w:rFonts w:ascii="Bookman Old Style" w:hAnsi="Bookman Old Style"/>
          <w:color w:val="000000"/>
          <w:spacing w:val="1"/>
          <w:sz w:val="20"/>
          <w:szCs w:val="20"/>
          <w:lang w:val="sr-Cyrl-CS"/>
        </w:rPr>
        <w:t>bar</w:t>
      </w:r>
      <w:r w:rsidRPr="00410884">
        <w:rPr>
          <w:rFonts w:ascii="Bookman Old Style" w:hAnsi="Bookman Old Style"/>
          <w:color w:val="000000"/>
          <w:spacing w:val="1"/>
          <w:sz w:val="20"/>
          <w:szCs w:val="20"/>
        </w:rPr>
        <w:t xml:space="preserve">, </w:t>
      </w:r>
      <w:r w:rsidRPr="00410884">
        <w:rPr>
          <w:rFonts w:ascii="Bookman Old Style" w:hAnsi="Bookman Old Style"/>
          <w:color w:val="000000"/>
          <w:spacing w:val="1"/>
          <w:sz w:val="20"/>
          <w:szCs w:val="20"/>
          <w:lang w:val="sr-Cyrl-CS"/>
        </w:rPr>
        <w:t>27-28.</w:t>
      </w:r>
    </w:p>
  </w:footnote>
  <w:footnote w:id="179">
    <w:p w14:paraId="1127E143"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2"/>
          <w:sz w:val="20"/>
          <w:szCs w:val="20"/>
          <w:lang w:val="sr-Cyrl-CS"/>
        </w:rPr>
        <w:t>Laslo Vege1</w:t>
      </w:r>
      <w:r w:rsidRPr="00410884">
        <w:rPr>
          <w:rFonts w:ascii="Bookman Old Style" w:hAnsi="Bookman Old Style"/>
          <w:color w:val="000000"/>
          <w:spacing w:val="2"/>
          <w:sz w:val="20"/>
          <w:szCs w:val="20"/>
        </w:rPr>
        <w:t xml:space="preserve"> (1989)</w:t>
      </w:r>
      <w:r w:rsidRPr="00410884">
        <w:rPr>
          <w:rFonts w:ascii="Bookman Old Style" w:hAnsi="Bookman Old Style"/>
          <w:color w:val="000000"/>
          <w:spacing w:val="2"/>
          <w:sz w:val="20"/>
          <w:szCs w:val="20"/>
          <w:lang w:val="sr-Cyrl-CS"/>
        </w:rPr>
        <w:t xml:space="preserve"> "Pismo srpskom prijatelju, </w:t>
      </w:r>
      <w:r w:rsidRPr="00410884">
        <w:rPr>
          <w:rFonts w:ascii="Bookman Old Style" w:hAnsi="Bookman Old Style"/>
          <w:i/>
          <w:color w:val="000000"/>
          <w:spacing w:val="2"/>
          <w:sz w:val="20"/>
          <w:szCs w:val="20"/>
        </w:rPr>
        <w:t>Književnost</w:t>
      </w:r>
      <w:r w:rsidRPr="00410884">
        <w:rPr>
          <w:rFonts w:ascii="Bookman Old Style" w:hAnsi="Bookman Old Style"/>
          <w:i/>
          <w:color w:val="000000"/>
          <w:spacing w:val="2"/>
          <w:sz w:val="20"/>
          <w:szCs w:val="20"/>
          <w:lang w:val="sr-Cyrl-CS"/>
        </w:rPr>
        <w:t xml:space="preserve">, </w:t>
      </w:r>
      <w:r w:rsidRPr="00410884">
        <w:rPr>
          <w:rFonts w:ascii="Bookman Old Style" w:hAnsi="Bookman Old Style"/>
          <w:color w:val="000000"/>
          <w:spacing w:val="2"/>
          <w:sz w:val="20"/>
          <w:szCs w:val="20"/>
          <w:lang w:val="sr-Cyrl-CS"/>
        </w:rPr>
        <w:t>Beograd, 9/1989.</w:t>
      </w:r>
    </w:p>
  </w:footnote>
  <w:footnote w:id="180">
    <w:p w14:paraId="41F973FF" w14:textId="65D6B99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lang w:val="sr-Cyrl-CS"/>
        </w:rPr>
        <w:t>David Gompert</w:t>
      </w:r>
      <w:r w:rsidRPr="00410884">
        <w:rPr>
          <w:rFonts w:ascii="Bookman Old Style" w:hAnsi="Bookman Old Style"/>
          <w:color w:val="000000"/>
          <w:spacing w:val="1"/>
          <w:sz w:val="20"/>
          <w:szCs w:val="20"/>
        </w:rPr>
        <w:t xml:space="preserve"> (1994)</w:t>
      </w:r>
      <w:r w:rsidRPr="00410884">
        <w:rPr>
          <w:rFonts w:ascii="Bookman Old Style" w:hAnsi="Bookman Old Style"/>
          <w:color w:val="000000"/>
          <w:spacing w:val="1"/>
          <w:sz w:val="20"/>
          <w:szCs w:val="20"/>
          <w:lang w:val="sr-Cyrl-CS"/>
        </w:rPr>
        <w:t xml:space="preserve"> How to Defeat Serbia, "Foreign Af</w:t>
      </w:r>
      <w:r w:rsidRPr="00410884">
        <w:rPr>
          <w:rFonts w:ascii="Bookman Old Style" w:hAnsi="Bookman Old Style"/>
          <w:color w:val="000000"/>
          <w:spacing w:val="1"/>
          <w:sz w:val="20"/>
          <w:szCs w:val="20"/>
        </w:rPr>
        <w:t>f</w:t>
      </w:r>
      <w:r w:rsidRPr="00410884">
        <w:rPr>
          <w:rFonts w:ascii="Bookman Old Style" w:hAnsi="Bookman Old Style"/>
          <w:color w:val="000000"/>
          <w:spacing w:val="1"/>
          <w:sz w:val="20"/>
          <w:szCs w:val="20"/>
          <w:lang w:val="sr-Cyrl-CS"/>
        </w:rPr>
        <w:t>aires", New York, volume 73, No. 4, JuIy - August,</w:t>
      </w:r>
      <w:r>
        <w:rPr>
          <w:rFonts w:ascii="Bookman Old Style" w:hAnsi="Bookman Old Style"/>
          <w:color w:val="000000"/>
          <w:spacing w:val="1"/>
          <w:sz w:val="20"/>
          <w:szCs w:val="20"/>
          <w:lang w:val="sr-Cyrl-CS"/>
        </w:rPr>
        <w:t xml:space="preserve"> </w:t>
      </w:r>
      <w:r w:rsidRPr="00410884">
        <w:rPr>
          <w:rFonts w:ascii="Bookman Old Style" w:hAnsi="Bookman Old Style"/>
          <w:color w:val="000000"/>
          <w:spacing w:val="1"/>
          <w:sz w:val="20"/>
          <w:szCs w:val="20"/>
          <w:lang w:val="sr-Cyrl-CS"/>
        </w:rPr>
        <w:t>44; Jean-Philippe Melchior</w:t>
      </w:r>
      <w:r w:rsidRPr="00410884">
        <w:rPr>
          <w:rFonts w:ascii="Bookman Old Style" w:hAnsi="Bookman Old Style"/>
          <w:color w:val="000000"/>
          <w:spacing w:val="1"/>
          <w:sz w:val="20"/>
          <w:szCs w:val="20"/>
        </w:rPr>
        <w:t xml:space="preserve"> (1989)</w:t>
      </w:r>
      <w:r w:rsidRPr="00410884">
        <w:rPr>
          <w:rFonts w:ascii="Bookman Old Style" w:hAnsi="Bookman Old Style"/>
          <w:color w:val="000000"/>
          <w:spacing w:val="1"/>
          <w:sz w:val="20"/>
          <w:szCs w:val="20"/>
          <w:lang w:val="sr-Cyrl-CS"/>
        </w:rPr>
        <w:t xml:space="preserve"> Reflexion sur la crise Yugoslavie, "Les Temps Modernes", Paris, </w:t>
      </w:r>
      <w:r w:rsidRPr="00410884">
        <w:rPr>
          <w:rFonts w:ascii="Bookman Old Style" w:hAnsi="Bookman Old Style"/>
          <w:color w:val="000000"/>
          <w:sz w:val="20"/>
          <w:szCs w:val="20"/>
          <w:lang w:val="sr-Cyrl-CS"/>
        </w:rPr>
        <w:t>277, 278.</w:t>
      </w:r>
    </w:p>
  </w:footnote>
  <w:footnote w:id="181">
    <w:p w14:paraId="19E3E15E"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lang w:val="sr-Cyrl-CS"/>
        </w:rPr>
        <w:t>Chrislopher Cviic</w:t>
      </w:r>
      <w:r w:rsidRPr="00410884">
        <w:rPr>
          <w:rFonts w:ascii="Bookman Old Style" w:hAnsi="Bookman Old Style"/>
          <w:color w:val="000000"/>
          <w:spacing w:val="1"/>
          <w:sz w:val="20"/>
          <w:szCs w:val="20"/>
        </w:rPr>
        <w:t xml:space="preserve"> (1994)</w:t>
      </w:r>
      <w:r w:rsidRPr="00410884">
        <w:rPr>
          <w:rFonts w:ascii="Bookman Old Style" w:hAnsi="Bookman Old Style"/>
          <w:color w:val="000000"/>
          <w:spacing w:val="1"/>
          <w:sz w:val="20"/>
          <w:szCs w:val="20"/>
          <w:lang w:val="sr-Cyrl-CS"/>
        </w:rPr>
        <w:t xml:space="preserve"> An Awfu1 Warniпg. The War in ex-Yugoslavia, "Balkan Forum", VoI. 2, No. 3, September, Skopje,</w:t>
      </w:r>
      <w:r w:rsidRPr="00410884">
        <w:rPr>
          <w:rFonts w:ascii="Bookman Old Style" w:hAnsi="Bookman Old Style"/>
          <w:color w:val="000000"/>
          <w:spacing w:val="1"/>
          <w:sz w:val="20"/>
          <w:szCs w:val="20"/>
        </w:rPr>
        <w:t xml:space="preserve"> </w:t>
      </w:r>
      <w:r w:rsidRPr="00410884">
        <w:rPr>
          <w:rFonts w:ascii="Bookman Old Style" w:hAnsi="Bookman Old Style"/>
          <w:color w:val="000000"/>
          <w:spacing w:val="1"/>
          <w:sz w:val="20"/>
          <w:szCs w:val="20"/>
          <w:lang w:val="sr-Cyrl-CS"/>
        </w:rPr>
        <w:t>33, 36.</w:t>
      </w:r>
    </w:p>
  </w:footnote>
  <w:footnote w:id="182">
    <w:p w14:paraId="5649A3EC"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z w:val="20"/>
          <w:szCs w:val="20"/>
          <w:lang w:val="sr-Cyrl-CS"/>
        </w:rPr>
        <w:t>Philip Nel</w:t>
      </w:r>
      <w:r w:rsidRPr="00410884">
        <w:rPr>
          <w:rFonts w:ascii="Bookman Old Style" w:hAnsi="Bookman Old Style"/>
          <w:color w:val="000000"/>
          <w:sz w:val="20"/>
          <w:szCs w:val="20"/>
        </w:rPr>
        <w:t xml:space="preserve"> (1993) </w:t>
      </w:r>
      <w:r w:rsidRPr="00410884">
        <w:rPr>
          <w:rFonts w:ascii="Bookman Old Style" w:hAnsi="Bookman Old Style"/>
          <w:color w:val="000000"/>
          <w:sz w:val="20"/>
          <w:szCs w:val="20"/>
          <w:lang w:val="sr-Cyrl-CS"/>
        </w:rPr>
        <w:t>Who is to Вlame? International Response со Serbian Fears and the Coпflict in Yugoslavia,</w:t>
      </w:r>
      <w:r w:rsidRPr="00410884">
        <w:rPr>
          <w:rFonts w:ascii="Bookman Old Style" w:hAnsi="Bookman Old Style"/>
          <w:color w:val="000000"/>
          <w:sz w:val="20"/>
          <w:szCs w:val="20"/>
        </w:rPr>
        <w:t xml:space="preserve"> </w:t>
      </w:r>
      <w:r w:rsidRPr="00410884">
        <w:rPr>
          <w:rFonts w:ascii="Bookman Old Style" w:hAnsi="Bookman Old Style"/>
          <w:i/>
          <w:color w:val="000000"/>
          <w:sz w:val="20"/>
          <w:szCs w:val="20"/>
        </w:rPr>
        <w:t>Intern</w:t>
      </w:r>
      <w:r w:rsidRPr="00410884">
        <w:rPr>
          <w:rFonts w:ascii="Bookman Old Style" w:hAnsi="Bookman Old Style"/>
          <w:i/>
          <w:color w:val="000000"/>
          <w:sz w:val="20"/>
          <w:szCs w:val="20"/>
          <w:lang w:val="sr-Cyrl-CS"/>
        </w:rPr>
        <w:t>ciona1Re1acions</w:t>
      </w:r>
      <w:r w:rsidRPr="00410884">
        <w:rPr>
          <w:rFonts w:ascii="Bookman Old Style" w:hAnsi="Bookman Old Style"/>
          <w:i/>
          <w:color w:val="000000"/>
          <w:sz w:val="20"/>
          <w:szCs w:val="20"/>
        </w:rPr>
        <w:t xml:space="preserve"> </w:t>
      </w:r>
      <w:r w:rsidRPr="00410884">
        <w:rPr>
          <w:rFonts w:ascii="Bookman Old Style" w:hAnsi="Bookman Old Style"/>
          <w:i/>
          <w:color w:val="000000"/>
          <w:sz w:val="20"/>
          <w:szCs w:val="20"/>
          <w:lang w:val="sr-Cyrl-CS"/>
        </w:rPr>
        <w:t>апд</w:t>
      </w:r>
      <w:r w:rsidRPr="00410884">
        <w:rPr>
          <w:rFonts w:ascii="Bookman Old Style" w:hAnsi="Bookman Old Style"/>
          <w:i/>
          <w:color w:val="000000"/>
          <w:sz w:val="20"/>
          <w:szCs w:val="20"/>
        </w:rPr>
        <w:t xml:space="preserve"> </w:t>
      </w:r>
      <w:r w:rsidRPr="00410884">
        <w:rPr>
          <w:rFonts w:ascii="Bookman Old Style" w:hAnsi="Bookman Old Style"/>
          <w:i/>
          <w:color w:val="000000"/>
          <w:sz w:val="20"/>
          <w:szCs w:val="20"/>
          <w:lang w:val="sr-Cyrl-CS"/>
        </w:rPr>
        <w:t>Ра</w:t>
      </w:r>
      <w:r w:rsidRPr="00410884">
        <w:rPr>
          <w:rFonts w:ascii="Bookman Old Style" w:hAnsi="Bookman Old Style"/>
          <w:i/>
          <w:color w:val="000000"/>
          <w:sz w:val="20"/>
          <w:szCs w:val="20"/>
        </w:rPr>
        <w:t>n</w:t>
      </w:r>
      <w:r w:rsidRPr="00410884">
        <w:rPr>
          <w:rFonts w:ascii="Bookman Old Style" w:hAnsi="Bookman Old Style"/>
          <w:i/>
          <w:color w:val="000000"/>
          <w:sz w:val="20"/>
          <w:szCs w:val="20"/>
          <w:lang w:val="sr-Cyrl-CS"/>
        </w:rPr>
        <w:t xml:space="preserve">-Еиrора, </w:t>
      </w:r>
      <w:r w:rsidRPr="00410884">
        <w:rPr>
          <w:rFonts w:ascii="Bookman Old Style" w:hAnsi="Bookman Old Style"/>
          <w:color w:val="000000"/>
          <w:sz w:val="20"/>
          <w:szCs w:val="20"/>
          <w:lang w:val="sr-Cyrl-CS"/>
        </w:rPr>
        <w:t>ed. F. Pfletsch, Hamburg, 397, 404-411.</w:t>
      </w:r>
    </w:p>
  </w:footnote>
  <w:footnote w:id="183">
    <w:p w14:paraId="6222673B"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 xml:space="preserve">Srbijom se širi "psihoza ugroženosti" (ili </w:t>
      </w:r>
      <w:r w:rsidRPr="00410884">
        <w:rPr>
          <w:rFonts w:ascii="Bookman Old Style" w:hAnsi="Bookman Old Style"/>
          <w:spacing w:val="-2"/>
          <w:sz w:val="20"/>
          <w:szCs w:val="20"/>
        </w:rPr>
        <w:t>"psihologija ranjenog lava")</w:t>
      </w:r>
      <w:r w:rsidRPr="00410884">
        <w:rPr>
          <w:rFonts w:ascii="Bookman Old Style" w:hAnsi="Bookman Old Style"/>
          <w:snapToGrid w:val="0"/>
          <w:sz w:val="20"/>
          <w:szCs w:val="20"/>
        </w:rPr>
        <w:t xml:space="preserve"> koja podrazumeva usvajanje i učvršćivanje sistema predrasuda, uverenja i emocija, koji formira svojevrsnu matricu za tumačenje stvarnosti kao sveopšte ugroženosti srpskog nacionalnog identiteta. To se najbolje vidi u narastanju straha od demografskog "pomora" koji podstiče ksenofobiju i zatvaranje u sebe. Tome u susret idu i brojna kvazinaučna tumačenja demografskog razvoja Albanaca kao "paklenog plana" da se "veštačkim putem" izazove eksplozija nataliteta, a sve to po pravilima geopolitičkog shvatanja nemačkog nacizma o “Lebensraum”. Primer ovakvog tumačenja pruža tekst: Milan Vojnović (1991) "Glavni problemi srpskog naroda", Forum, »Čovek i pravo«, Beograd, 3-4/1991, 46-54.</w:t>
      </w:r>
    </w:p>
  </w:footnote>
  <w:footnote w:id="184">
    <w:p w14:paraId="5CDF1BBF" w14:textId="77777777" w:rsidR="00410884" w:rsidRPr="00410884" w:rsidRDefault="00410884" w:rsidP="009A6435">
      <w:pPr>
        <w:shd w:val="clear" w:color="auto" w:fill="FFFFFF"/>
        <w:tabs>
          <w:tab w:val="left" w:pos="326"/>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rPr>
        <w:t xml:space="preserve">Migel de Unamuno (1993) </w:t>
      </w:r>
      <w:r w:rsidRPr="00410884">
        <w:rPr>
          <w:rFonts w:ascii="Bookman Old Style" w:hAnsi="Bookman Old Style"/>
          <w:i/>
          <w:iCs/>
          <w:color w:val="000000"/>
          <w:spacing w:val="1"/>
          <w:sz w:val="20"/>
          <w:szCs w:val="20"/>
        </w:rPr>
        <w:t xml:space="preserve">Građanski rat i mir, </w:t>
      </w:r>
      <w:r w:rsidRPr="00410884">
        <w:rPr>
          <w:rFonts w:ascii="Bookman Old Style" w:hAnsi="Bookman Old Style"/>
          <w:color w:val="000000"/>
          <w:spacing w:val="1"/>
          <w:sz w:val="20"/>
          <w:szCs w:val="20"/>
        </w:rPr>
        <w:t>"Vreme knjige", Beograd, 126.</w:t>
      </w:r>
    </w:p>
  </w:footnote>
  <w:footnote w:id="185">
    <w:p w14:paraId="76385C01" w14:textId="77777777" w:rsidR="00410884" w:rsidRPr="00410884" w:rsidRDefault="00410884" w:rsidP="009A6435">
      <w:pPr>
        <w:shd w:val="clear" w:color="auto" w:fill="FFFFFF"/>
        <w:tabs>
          <w:tab w:val="left" w:pos="326"/>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2"/>
          <w:sz w:val="20"/>
          <w:szCs w:val="20"/>
        </w:rPr>
        <w:t xml:space="preserve">Dr Rudi Supek (1973) </w:t>
      </w:r>
      <w:r w:rsidRPr="00410884">
        <w:rPr>
          <w:rFonts w:ascii="Bookman Old Style" w:hAnsi="Bookman Old Style"/>
          <w:iCs/>
          <w:color w:val="000000"/>
          <w:spacing w:val="2"/>
          <w:sz w:val="20"/>
          <w:szCs w:val="20"/>
        </w:rPr>
        <w:t>Društvene predrasude. Sociološko-psihološka razmatranja,</w:t>
      </w:r>
      <w:r w:rsidRPr="00410884">
        <w:rPr>
          <w:rFonts w:ascii="Bookman Old Style" w:hAnsi="Bookman Old Style"/>
          <w:i/>
          <w:iCs/>
          <w:color w:val="000000"/>
          <w:spacing w:val="2"/>
          <w:sz w:val="20"/>
          <w:szCs w:val="20"/>
        </w:rPr>
        <w:t xml:space="preserve"> </w:t>
      </w:r>
      <w:r w:rsidRPr="00410884">
        <w:rPr>
          <w:rFonts w:ascii="Bookman Old Style" w:hAnsi="Bookman Old Style"/>
          <w:color w:val="000000"/>
          <w:spacing w:val="2"/>
          <w:sz w:val="20"/>
          <w:szCs w:val="20"/>
        </w:rPr>
        <w:t>"Radnička stampa", Beo</w:t>
      </w:r>
      <w:r w:rsidRPr="00410884">
        <w:rPr>
          <w:rFonts w:ascii="Bookman Old Style" w:hAnsi="Bookman Old Style"/>
          <w:color w:val="000000"/>
          <w:sz w:val="20"/>
          <w:szCs w:val="20"/>
        </w:rPr>
        <w:t>grad, 134.</w:t>
      </w:r>
    </w:p>
  </w:footnote>
  <w:footnote w:id="186">
    <w:p w14:paraId="6B2E8899"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Ovaj koncept je jednako zastupljen i u odnosu slovenačkih nacionalista tog doba prema „Jugoslovenima“, „Bosnacima“, odnosno „stranim radnicima“. U hrvatskoj on je primenjen na „pravoslavce“, Srbe i pojeidne grupe Albanaca.</w:t>
      </w:r>
    </w:p>
  </w:footnote>
  <w:footnote w:id="187">
    <w:p w14:paraId="733B47B2"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Dušan Janjić (1987) Strah od “stranaca”. Da li rasizam i nacionalizam idu ruku pod ruku, “Borba”, Beograd, 10. decembar, 2.</w:t>
      </w:r>
    </w:p>
  </w:footnote>
  <w:footnote w:id="188">
    <w:p w14:paraId="443A6A14"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Mirko Mlakar (1986) Naš interviju: Dušan Janjić, Mišljenje o nacionalnom. Energija opasnog smera, “Borba”, Beograd, 10. novembar, 3.</w:t>
      </w:r>
    </w:p>
  </w:footnote>
  <w:footnote w:id="189">
    <w:p w14:paraId="10046932"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Sergej Flere, UDBA i antibirokratska revolucija, „Danas“, Beograd, 28.07. 2021.</w:t>
      </w:r>
    </w:p>
  </w:footnote>
  <w:footnote w:id="190">
    <w:p w14:paraId="1444542C" w14:textId="428620F8" w:rsidR="00410884" w:rsidRPr="00410884" w:rsidRDefault="00410884" w:rsidP="009A6435">
      <w:pPr>
        <w:shd w:val="clear" w:color="auto" w:fill="FFFFFF"/>
        <w:tabs>
          <w:tab w:val="left" w:pos="331"/>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Pr>
          <w:rFonts w:ascii="Bookman Old Style" w:hAnsi="Bookman Old Style"/>
          <w:sz w:val="20"/>
          <w:szCs w:val="20"/>
        </w:rPr>
        <w:t xml:space="preserve"> </w:t>
      </w:r>
      <w:r w:rsidRPr="00410884">
        <w:rPr>
          <w:rFonts w:ascii="Bookman Old Style" w:hAnsi="Bookman Old Style"/>
          <w:color w:val="000000"/>
          <w:spacing w:val="1"/>
          <w:sz w:val="20"/>
          <w:szCs w:val="20"/>
        </w:rPr>
        <w:t>Zygmunt Bauman (1992) Soil, blood and identity, "The Sociological Review", No. 4, "Blackwell Publishers", Oxford, November, 677.</w:t>
      </w:r>
    </w:p>
  </w:footnote>
  <w:footnote w:id="191">
    <w:p w14:paraId="0289FAED" w14:textId="3C5F5A10" w:rsidR="00410884" w:rsidRPr="00410884" w:rsidRDefault="00410884" w:rsidP="009A6435">
      <w:pPr>
        <w:shd w:val="clear" w:color="auto" w:fill="FFFFFF"/>
        <w:tabs>
          <w:tab w:val="left" w:pos="331"/>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4"/>
          <w:sz w:val="20"/>
          <w:szCs w:val="20"/>
        </w:rPr>
        <w:t xml:space="preserve">Radomir Lukić (1988) "Ostvarivanje funkcija SR Srbije kao države" u: </w:t>
      </w:r>
      <w:r w:rsidRPr="00410884">
        <w:rPr>
          <w:rFonts w:ascii="Bookman Old Style" w:hAnsi="Bookman Old Style"/>
          <w:i/>
          <w:iCs/>
          <w:color w:val="000000"/>
          <w:spacing w:val="4"/>
          <w:sz w:val="20"/>
          <w:szCs w:val="20"/>
        </w:rPr>
        <w:t>Promene Ustava</w:t>
      </w:r>
      <w:r w:rsidR="005B4208">
        <w:rPr>
          <w:rFonts w:ascii="Bookman Old Style" w:hAnsi="Bookman Old Style"/>
          <w:i/>
          <w:iCs/>
          <w:color w:val="000000"/>
          <w:spacing w:val="4"/>
          <w:sz w:val="20"/>
          <w:szCs w:val="20"/>
        </w:rPr>
        <w:t xml:space="preserve"> </w:t>
      </w:r>
      <w:r w:rsidRPr="00410884">
        <w:rPr>
          <w:rFonts w:ascii="Bookman Old Style" w:hAnsi="Bookman Old Style"/>
          <w:i/>
          <w:iCs/>
          <w:color w:val="000000"/>
          <w:spacing w:val="4"/>
          <w:sz w:val="20"/>
          <w:szCs w:val="20"/>
        </w:rPr>
        <w:t xml:space="preserve">SFRJ i Ustava Republike </w:t>
      </w:r>
      <w:r w:rsidRPr="00410884">
        <w:rPr>
          <w:rFonts w:ascii="Bookman Old Style" w:hAnsi="Bookman Old Style"/>
          <w:i/>
          <w:iCs/>
          <w:color w:val="000000"/>
          <w:spacing w:val="2"/>
          <w:sz w:val="20"/>
          <w:szCs w:val="20"/>
        </w:rPr>
        <w:t>Srbije. Re</w:t>
      </w:r>
      <w:r w:rsidRPr="00410884">
        <w:rPr>
          <w:rFonts w:ascii="Bookman Old Style" w:hAnsi="Bookman Old Style"/>
          <w:color w:val="000000"/>
          <w:spacing w:val="2"/>
          <w:sz w:val="20"/>
          <w:szCs w:val="20"/>
        </w:rPr>
        <w:t>ferati za savetovanje, Pravni fakulet Univerziteta u</w:t>
      </w:r>
      <w:r w:rsidR="005B4208">
        <w:rPr>
          <w:rFonts w:ascii="Bookman Old Style" w:hAnsi="Bookman Old Style"/>
          <w:color w:val="000000"/>
          <w:spacing w:val="2"/>
          <w:sz w:val="20"/>
          <w:szCs w:val="20"/>
        </w:rPr>
        <w:t xml:space="preserve"> </w:t>
      </w:r>
      <w:r w:rsidRPr="00410884">
        <w:rPr>
          <w:rFonts w:ascii="Bookman Old Style" w:hAnsi="Bookman Old Style"/>
          <w:color w:val="000000"/>
          <w:spacing w:val="2"/>
          <w:sz w:val="20"/>
          <w:szCs w:val="20"/>
        </w:rPr>
        <w:t xml:space="preserve">Beogradu. Institut za pravne i društvene </w:t>
      </w:r>
      <w:r w:rsidRPr="00410884">
        <w:rPr>
          <w:rFonts w:ascii="Bookman Old Style" w:hAnsi="Bookman Old Style"/>
          <w:color w:val="000000"/>
          <w:spacing w:val="1"/>
          <w:sz w:val="20"/>
          <w:szCs w:val="20"/>
        </w:rPr>
        <w:t>nauke Pravnog fakulteta. Beograd, 409.</w:t>
      </w:r>
    </w:p>
  </w:footnote>
  <w:footnote w:id="192">
    <w:p w14:paraId="026BF92B" w14:textId="77777777" w:rsidR="00410884" w:rsidRPr="00410884" w:rsidRDefault="00410884" w:rsidP="009A6435">
      <w:pPr>
        <w:shd w:val="clear" w:color="auto" w:fill="FFFFFF"/>
        <w:tabs>
          <w:tab w:val="left" w:pos="326"/>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rPr>
        <w:t>Nebojša Popov (1990) Jugoslavija pod naponom promena. Dvanaest ogleda (196S-1990), Izdanje autora, Beo</w:t>
      </w:r>
      <w:r w:rsidRPr="00410884">
        <w:rPr>
          <w:rFonts w:ascii="Bookman Old Style" w:hAnsi="Bookman Old Style"/>
          <w:color w:val="000000"/>
          <w:sz w:val="20"/>
          <w:szCs w:val="20"/>
        </w:rPr>
        <w:t>grad, 7.</w:t>
      </w:r>
    </w:p>
  </w:footnote>
  <w:footnote w:id="193">
    <w:p w14:paraId="2D2A193D" w14:textId="310EEE22" w:rsidR="00410884" w:rsidRPr="00410884" w:rsidRDefault="00410884" w:rsidP="009A6435">
      <w:pPr>
        <w:widowControl/>
        <w:autoSpaceDE/>
        <w:autoSpaceDN/>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Opšrnije na ovu temu u Dušan Janjić (1995): Srbija izmedju krize identiteta i izazova modernizacije, 1987-1994, u: Srbija između prošlosti i budućnosti, Uzroci i obeležja društvene i političke situacije u Srbiji između 1987</w:t>
      </w:r>
      <w:r w:rsidRPr="00410884">
        <w:rPr>
          <w:rFonts w:ascii="Bookman Old Style" w:hAnsi="Bookman Old Style"/>
          <w:w w:val="99"/>
          <w:sz w:val="20"/>
          <w:szCs w:val="20"/>
        </w:rPr>
        <w:t>–</w:t>
      </w:r>
      <w:r w:rsidRPr="00410884">
        <w:rPr>
          <w:rFonts w:ascii="Bookman Old Style" w:hAnsi="Bookman Old Style"/>
          <w:sz w:val="20"/>
          <w:szCs w:val="20"/>
        </w:rPr>
        <w:t>1994. i mogućnosti demokratizacije, Institut društvenih nauka, Forum za etničke odnose, Beograd, 19–52.</w:t>
      </w:r>
    </w:p>
  </w:footnote>
  <w:footnote w:id="194">
    <w:p w14:paraId="6236B3B9" w14:textId="24D24B6C" w:rsidR="00410884" w:rsidRPr="005B4208" w:rsidRDefault="00410884" w:rsidP="009A6435">
      <w:pPr>
        <w:shd w:val="clear" w:color="auto" w:fill="FFFFFF"/>
        <w:tabs>
          <w:tab w:val="left" w:pos="322"/>
        </w:tabs>
        <w:snapToGrid w:val="0"/>
        <w:ind w:left="720" w:right="720"/>
        <w:jc w:val="both"/>
        <w:rPr>
          <w:rFonts w:ascii="Bookman Old Style" w:hAnsi="Bookman Old Style"/>
          <w:color w:val="000000"/>
          <w:spacing w:val="-10"/>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z w:val="20"/>
          <w:szCs w:val="20"/>
        </w:rPr>
        <w:t xml:space="preserve">Stjcpan Gredelj, "Polilički holizam i građanski individualizam", </w:t>
      </w:r>
      <w:r w:rsidRPr="00410884">
        <w:rPr>
          <w:rFonts w:ascii="Bookman Old Style" w:hAnsi="Bookman Old Style"/>
          <w:i/>
          <w:iCs/>
          <w:color w:val="000000"/>
          <w:sz w:val="20"/>
          <w:szCs w:val="20"/>
        </w:rPr>
        <w:t xml:space="preserve">Sociološki pregled, </w:t>
      </w:r>
      <w:r w:rsidRPr="00410884">
        <w:rPr>
          <w:rFonts w:ascii="Bookman Old Style" w:hAnsi="Bookman Old Style"/>
          <w:color w:val="000000"/>
          <w:sz w:val="20"/>
          <w:szCs w:val="20"/>
        </w:rPr>
        <w:t xml:space="preserve">Beograd, Vol. XXV, </w:t>
      </w:r>
      <w:r w:rsidRPr="00410884">
        <w:rPr>
          <w:rFonts w:ascii="Bookman Old Style" w:hAnsi="Bookman Old Style"/>
          <w:color w:val="000000"/>
          <w:spacing w:val="-1"/>
          <w:sz w:val="20"/>
          <w:szCs w:val="20"/>
        </w:rPr>
        <w:t>No. 1-4, 50.</w:t>
      </w:r>
    </w:p>
  </w:footnote>
  <w:footnote w:id="195">
    <w:p w14:paraId="67999912" w14:textId="77777777" w:rsidR="00410884" w:rsidRPr="00410884" w:rsidRDefault="00410884" w:rsidP="009A6435">
      <w:pPr>
        <w:shd w:val="clear" w:color="auto" w:fill="FFFFFF"/>
        <w:tabs>
          <w:tab w:val="left" w:pos="322"/>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3"/>
          <w:sz w:val="20"/>
          <w:szCs w:val="20"/>
        </w:rPr>
        <w:t xml:space="preserve">Slobodan Naumović (1994) "Upotreba tradicije. Politička tranzicija i promena odnosa prema nacionalnim </w:t>
      </w:r>
      <w:r w:rsidRPr="00410884">
        <w:rPr>
          <w:rFonts w:ascii="Bookman Old Style" w:hAnsi="Bookman Old Style"/>
          <w:color w:val="000000"/>
          <w:spacing w:val="-1"/>
          <w:sz w:val="20"/>
          <w:szCs w:val="20"/>
        </w:rPr>
        <w:t xml:space="preserve">vrednostima u Srbiji 1987-1990". u: </w:t>
      </w:r>
      <w:r w:rsidRPr="00410884">
        <w:rPr>
          <w:rFonts w:ascii="Bookman Old Style" w:hAnsi="Bookman Old Style"/>
          <w:i/>
          <w:iCs/>
          <w:color w:val="000000"/>
          <w:spacing w:val="-1"/>
          <w:sz w:val="20"/>
          <w:szCs w:val="20"/>
        </w:rPr>
        <w:t xml:space="preserve">Kulture u tranziciji, </w:t>
      </w:r>
      <w:r w:rsidRPr="00410884">
        <w:rPr>
          <w:rFonts w:ascii="Bookman Old Style" w:hAnsi="Bookman Old Style"/>
          <w:color w:val="000000"/>
          <w:spacing w:val="-1"/>
          <w:sz w:val="20"/>
          <w:szCs w:val="20"/>
        </w:rPr>
        <w:t>"Plato", Beograd, 95, 99, 104, 105, 109.</w:t>
      </w:r>
    </w:p>
  </w:footnote>
  <w:footnote w:id="196">
    <w:p w14:paraId="2589FBB8" w14:textId="32A42323" w:rsidR="00410884" w:rsidRPr="005B4208" w:rsidRDefault="00410884" w:rsidP="009A6435">
      <w:pPr>
        <w:shd w:val="clear" w:color="auto" w:fill="FFFFFF"/>
        <w:tabs>
          <w:tab w:val="left" w:pos="370"/>
        </w:tabs>
        <w:snapToGrid w:val="0"/>
        <w:ind w:left="720" w:right="720"/>
        <w:jc w:val="both"/>
        <w:rPr>
          <w:rFonts w:ascii="Bookman Old Style" w:hAnsi="Bookman Old Style"/>
          <w:color w:val="000000"/>
          <w:spacing w:val="-9"/>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z w:val="20"/>
          <w:szCs w:val="20"/>
        </w:rPr>
        <w:t xml:space="preserve">Milena Dragićević – Šešić (1992) “Novokomponovana ratna kultura - Kič patriotizam'", </w:t>
      </w:r>
      <w:r w:rsidRPr="00410884">
        <w:rPr>
          <w:rFonts w:ascii="Bookman Old Style" w:hAnsi="Bookman Old Style"/>
          <w:i/>
          <w:iCs/>
          <w:color w:val="000000"/>
          <w:sz w:val="20"/>
          <w:szCs w:val="20"/>
        </w:rPr>
        <w:t xml:space="preserve">Socioloski preglcd, </w:t>
      </w:r>
      <w:r w:rsidRPr="00410884">
        <w:rPr>
          <w:rFonts w:ascii="Bookman Old Style" w:hAnsi="Bookman Old Style"/>
          <w:color w:val="000000"/>
          <w:sz w:val="20"/>
          <w:szCs w:val="20"/>
        </w:rPr>
        <w:t xml:space="preserve">Vol. </w:t>
      </w:r>
      <w:r w:rsidRPr="00410884">
        <w:rPr>
          <w:rFonts w:ascii="Bookman Old Style" w:hAnsi="Bookman Old Style"/>
          <w:color w:val="000000"/>
          <w:spacing w:val="1"/>
          <w:sz w:val="20"/>
          <w:szCs w:val="20"/>
        </w:rPr>
        <w:t>XXVI, No. 1-4, 98-101.</w:t>
      </w:r>
    </w:p>
  </w:footnote>
  <w:footnote w:id="197">
    <w:p w14:paraId="398A8B33" w14:textId="77777777" w:rsidR="00410884" w:rsidRPr="00410884" w:rsidRDefault="00410884" w:rsidP="009A6435">
      <w:pPr>
        <w:shd w:val="clear" w:color="auto" w:fill="FFFFFF"/>
        <w:tabs>
          <w:tab w:val="left" w:pos="408"/>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2"/>
          <w:sz w:val="20"/>
          <w:szCs w:val="20"/>
        </w:rPr>
        <w:t>Za ovu</w:t>
      </w:r>
      <w:r w:rsidRPr="00410884">
        <w:rPr>
          <w:rFonts w:ascii="Bookman Old Style" w:hAnsi="Bookman Old Style"/>
          <w:smallCaps/>
          <w:color w:val="000000"/>
          <w:spacing w:val="2"/>
          <w:sz w:val="20"/>
          <w:szCs w:val="20"/>
        </w:rPr>
        <w:t xml:space="preserve"> </w:t>
      </w:r>
      <w:r w:rsidRPr="00410884">
        <w:rPr>
          <w:rFonts w:ascii="Bookman Old Style" w:hAnsi="Bookman Old Style"/>
          <w:color w:val="000000"/>
          <w:spacing w:val="2"/>
          <w:sz w:val="20"/>
          <w:szCs w:val="20"/>
        </w:rPr>
        <w:t>ocenu dovoljno je ilustrativan pokušaj Ministarstva za informi</w:t>
      </w:r>
      <w:r w:rsidRPr="00410884">
        <w:rPr>
          <w:rFonts w:ascii="Bookman Old Style" w:hAnsi="Bookman Old Style"/>
          <w:color w:val="000000"/>
          <w:spacing w:val="1"/>
          <w:sz w:val="20"/>
          <w:szCs w:val="20"/>
        </w:rPr>
        <w:t xml:space="preserve">sanje da izloži svoje viđenje stereotipa </w:t>
      </w:r>
      <w:r w:rsidRPr="00410884">
        <w:rPr>
          <w:rFonts w:ascii="Bookman Old Style" w:hAnsi="Bookman Old Style"/>
          <w:color w:val="000000"/>
          <w:spacing w:val="13"/>
          <w:sz w:val="20"/>
          <w:szCs w:val="20"/>
        </w:rPr>
        <w:t>ili</w:t>
      </w:r>
      <w:r w:rsidRPr="00410884">
        <w:rPr>
          <w:rFonts w:ascii="Bookman Old Style" w:hAnsi="Bookman Old Style"/>
          <w:color w:val="000000"/>
          <w:spacing w:val="1"/>
          <w:sz w:val="20"/>
          <w:szCs w:val="20"/>
        </w:rPr>
        <w:t xml:space="preserve"> zabluda koji o Srbiji i Srbima postoje u svetu </w:t>
      </w:r>
      <w:r w:rsidRPr="00410884">
        <w:rPr>
          <w:rFonts w:ascii="Bookman Old Style" w:hAnsi="Bookman Old Style"/>
          <w:i/>
          <w:iCs/>
          <w:color w:val="000000"/>
          <w:spacing w:val="1"/>
          <w:sz w:val="20"/>
          <w:szCs w:val="20"/>
        </w:rPr>
        <w:t xml:space="preserve">(Rečnik zabluda </w:t>
      </w:r>
      <w:r w:rsidRPr="00410884">
        <w:rPr>
          <w:rFonts w:ascii="Bookman Old Style" w:hAnsi="Bookman Old Style"/>
          <w:i/>
          <w:iCs/>
          <w:color w:val="000000"/>
          <w:spacing w:val="2"/>
          <w:sz w:val="20"/>
          <w:szCs w:val="20"/>
        </w:rPr>
        <w:t xml:space="preserve">A Dictionary of Misconceptions, </w:t>
      </w:r>
      <w:r w:rsidRPr="00410884">
        <w:rPr>
          <w:rFonts w:ascii="Bookman Old Style" w:hAnsi="Bookman Old Style"/>
          <w:color w:val="000000"/>
          <w:spacing w:val="2"/>
          <w:sz w:val="20"/>
          <w:szCs w:val="20"/>
        </w:rPr>
        <w:t xml:space="preserve">Ministarstvo za informacije Srbije, Beograd, 1991). Sam po sebi, </w:t>
      </w:r>
      <w:r w:rsidRPr="00410884">
        <w:rPr>
          <w:rFonts w:ascii="Bookman Old Style" w:hAnsi="Bookman Old Style"/>
          <w:color w:val="000000"/>
          <w:spacing w:val="4"/>
          <w:sz w:val="20"/>
          <w:szCs w:val="20"/>
        </w:rPr>
        <w:t>dugačak spisak zabluda Drugih o Srbiji i Srbima svedoči da je reč i o propagandno-ideološkim po</w:t>
      </w:r>
      <w:r w:rsidRPr="00410884">
        <w:rPr>
          <w:rFonts w:ascii="Bookman Old Style" w:hAnsi="Bookman Old Style"/>
          <w:color w:val="000000"/>
          <w:spacing w:val="1"/>
          <w:sz w:val="20"/>
          <w:szCs w:val="20"/>
        </w:rPr>
        <w:t>trebama rezima da "okružujući Srbe i Srbiju neprijateljima” izazove nacionalnu homogenizaciju. Istov</w:t>
      </w:r>
      <w:r w:rsidRPr="00410884">
        <w:rPr>
          <w:rFonts w:ascii="Bookman Old Style" w:hAnsi="Bookman Old Style"/>
          <w:color w:val="000000"/>
          <w:sz w:val="20"/>
          <w:szCs w:val="20"/>
        </w:rPr>
        <w:t xml:space="preserve">reno, odgovor na ove stereotipe svedoči o postojanju visokog stepena čvstih nacionalnističkih stereotipa </w:t>
      </w:r>
      <w:r w:rsidRPr="00410884">
        <w:rPr>
          <w:rFonts w:ascii="Bookman Old Style" w:hAnsi="Bookman Old Style"/>
          <w:color w:val="000000"/>
          <w:spacing w:val="1"/>
          <w:sz w:val="20"/>
          <w:szCs w:val="20"/>
        </w:rPr>
        <w:t>vladajuće svesti u Srbiji o Drugima i o srpskoj naciji.</w:t>
      </w:r>
    </w:p>
  </w:footnote>
  <w:footnote w:id="198">
    <w:p w14:paraId="130AF6B3" w14:textId="77777777" w:rsidR="00410884" w:rsidRPr="00410884" w:rsidRDefault="00410884" w:rsidP="009A6435">
      <w:pPr>
        <w:pStyle w:val="Style3"/>
        <w:widowControl/>
        <w:tabs>
          <w:tab w:val="left" w:pos="312"/>
        </w:tabs>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rPr>
        <w:t xml:space="preserve">Ovaj stereotip je u koliziji s drugim stereotipom, takode rasprostanjenim u srpskom javnom mnjenju, po kome su Srbija i Srbi </w:t>
      </w:r>
      <w:r w:rsidRPr="00410884">
        <w:rPr>
          <w:rStyle w:val="FontStyle13"/>
          <w:rFonts w:ascii="Bookman Old Style" w:hAnsi="Bookman Old Style"/>
          <w:sz w:val="20"/>
          <w:szCs w:val="20"/>
          <w:lang w:val="sr-Latn-CS"/>
        </w:rPr>
        <w:t xml:space="preserve">"značajan", </w:t>
      </w:r>
      <w:r w:rsidRPr="00410884">
        <w:rPr>
          <w:rStyle w:val="FontStyle13"/>
          <w:rFonts w:ascii="Bookman Old Style" w:hAnsi="Bookman Old Style"/>
          <w:sz w:val="20"/>
          <w:szCs w:val="20"/>
        </w:rPr>
        <w:t xml:space="preserve">"istorijski" narod koji je uvek bio "na pravoj strani", te i imao saveznike (na primer, Francuze, Engleze, Amerikance i Ruse). Medutim, najnovijim nacionalistickim </w:t>
      </w:r>
      <w:r w:rsidRPr="00410884">
        <w:rPr>
          <w:rStyle w:val="FontStyle13"/>
          <w:rFonts w:ascii="Bookman Old Style" w:hAnsi="Bookman Old Style"/>
          <w:sz w:val="20"/>
          <w:szCs w:val="20"/>
          <w:lang w:val="sr-Latn-CS"/>
        </w:rPr>
        <w:t xml:space="preserve">tumačenjem </w:t>
      </w:r>
      <w:r w:rsidRPr="00410884">
        <w:rPr>
          <w:rStyle w:val="FontStyle13"/>
          <w:rFonts w:ascii="Bookman Old Style" w:hAnsi="Bookman Old Style"/>
          <w:sz w:val="20"/>
          <w:szCs w:val="20"/>
        </w:rPr>
        <w:t xml:space="preserve">prividno se otklanja ova </w:t>
      </w:r>
      <w:r w:rsidRPr="00410884">
        <w:rPr>
          <w:rStyle w:val="FontStyle13"/>
          <w:rFonts w:ascii="Bookman Old Style" w:hAnsi="Bookman Old Style"/>
          <w:sz w:val="20"/>
          <w:szCs w:val="20"/>
          <w:lang w:val="sr-Latn-CS"/>
        </w:rPr>
        <w:t xml:space="preserve">protivrečnost. </w:t>
      </w:r>
      <w:r w:rsidRPr="00410884">
        <w:rPr>
          <w:rStyle w:val="FontStyle13"/>
          <w:rFonts w:ascii="Bookman Old Style" w:hAnsi="Bookman Old Style"/>
          <w:sz w:val="20"/>
          <w:szCs w:val="20"/>
        </w:rPr>
        <w:t xml:space="preserve">Naime, "Srbi su iz rata, sa svim imperijama, u </w:t>
      </w:r>
      <w:r w:rsidRPr="00410884">
        <w:rPr>
          <w:rStyle w:val="FontStyle13"/>
          <w:rFonts w:ascii="Bookman Old Style" w:hAnsi="Bookman Old Style"/>
          <w:sz w:val="20"/>
          <w:szCs w:val="20"/>
          <w:lang w:val="sr-Latn-CS"/>
        </w:rPr>
        <w:t xml:space="preserve">savezništvu </w:t>
      </w:r>
      <w:r w:rsidRPr="00410884">
        <w:rPr>
          <w:rStyle w:val="FontStyle13"/>
          <w:rFonts w:ascii="Bookman Old Style" w:hAnsi="Bookman Old Style"/>
          <w:sz w:val="20"/>
          <w:szCs w:val="20"/>
        </w:rPr>
        <w:t xml:space="preserve">sa drugima, izlazili kao pobednici. </w:t>
      </w:r>
      <w:r w:rsidRPr="00410884">
        <w:rPr>
          <w:rStyle w:val="FontStyle13"/>
          <w:rFonts w:ascii="Bookman Old Style" w:hAnsi="Bookman Old Style"/>
          <w:sz w:val="20"/>
          <w:szCs w:val="20"/>
          <w:lang w:val="sr-Latn-CS"/>
        </w:rPr>
        <w:t xml:space="preserve">Čini </w:t>
      </w:r>
      <w:r w:rsidRPr="00410884">
        <w:rPr>
          <w:rStyle w:val="FontStyle13"/>
          <w:rFonts w:ascii="Bookman Old Style" w:hAnsi="Bookman Old Style"/>
          <w:sz w:val="20"/>
          <w:szCs w:val="20"/>
        </w:rPr>
        <w:t xml:space="preserve">se da tu treba tražiti jedan od </w:t>
      </w:r>
      <w:r w:rsidRPr="00410884">
        <w:rPr>
          <w:rStyle w:val="FontStyle13"/>
          <w:rFonts w:ascii="Bookman Old Style" w:hAnsi="Bookman Old Style"/>
          <w:sz w:val="20"/>
          <w:szCs w:val="20"/>
          <w:lang w:val="sr-Latn-CS"/>
        </w:rPr>
        <w:t xml:space="preserve">važnih </w:t>
      </w:r>
      <w:r w:rsidRPr="00410884">
        <w:rPr>
          <w:rStyle w:val="FontStyle13"/>
          <w:rFonts w:ascii="Bookman Old Style" w:hAnsi="Bookman Old Style"/>
          <w:sz w:val="20"/>
          <w:szCs w:val="20"/>
        </w:rPr>
        <w:t>razloga dana</w:t>
      </w:r>
      <w:r w:rsidRPr="00410884">
        <w:rPr>
          <w:rStyle w:val="FontStyle13"/>
          <w:rFonts w:ascii="Bookman Old Style" w:hAnsi="Bookman Old Style"/>
          <w:sz w:val="20"/>
          <w:szCs w:val="20"/>
          <w:lang w:val="sr-Latn-CS"/>
        </w:rPr>
        <w:t xml:space="preserve">šnje </w:t>
      </w:r>
      <w:r w:rsidRPr="00410884">
        <w:rPr>
          <w:rStyle w:val="FontStyle13"/>
          <w:rFonts w:ascii="Bookman Old Style" w:hAnsi="Bookman Old Style"/>
          <w:sz w:val="20"/>
          <w:szCs w:val="20"/>
        </w:rPr>
        <w:t xml:space="preserve">satanizacije Srbije. </w:t>
      </w:r>
      <w:r w:rsidRPr="00410884">
        <w:rPr>
          <w:rStyle w:val="FontStyle13"/>
          <w:rFonts w:ascii="Bookman Old Style" w:hAnsi="Bookman Old Style"/>
          <w:spacing w:val="-10"/>
          <w:sz w:val="20"/>
          <w:szCs w:val="20"/>
        </w:rPr>
        <w:t>To</w:t>
      </w:r>
      <w:r w:rsidRPr="00410884">
        <w:rPr>
          <w:rStyle w:val="FontStyle13"/>
          <w:rFonts w:ascii="Bookman Old Style" w:hAnsi="Bookman Old Style"/>
          <w:sz w:val="20"/>
          <w:szCs w:val="20"/>
        </w:rPr>
        <w:t xml:space="preserve"> je planirana osveta </w:t>
      </w:r>
      <w:r w:rsidRPr="00410884">
        <w:rPr>
          <w:rStyle w:val="FontStyle13"/>
          <w:rFonts w:ascii="Bookman Old Style" w:hAnsi="Bookman Old Style"/>
          <w:sz w:val="20"/>
          <w:szCs w:val="20"/>
          <w:lang w:val="sr-Latn-CS"/>
        </w:rPr>
        <w:t xml:space="preserve">moćnih </w:t>
      </w:r>
      <w:r w:rsidRPr="00410884">
        <w:rPr>
          <w:rStyle w:val="FontStyle13"/>
          <w:rFonts w:ascii="Bookman Old Style" w:hAnsi="Bookman Old Style"/>
          <w:sz w:val="20"/>
          <w:szCs w:val="20"/>
        </w:rPr>
        <w:t xml:space="preserve">prema jednoj maloj zemlji u trenutku koji su oni procenili da je povoljan" (Prvoslav </w:t>
      </w:r>
      <w:r w:rsidRPr="00410884">
        <w:rPr>
          <w:rStyle w:val="FontStyle13"/>
          <w:rFonts w:ascii="Bookman Old Style" w:hAnsi="Bookman Old Style"/>
          <w:sz w:val="20"/>
          <w:szCs w:val="20"/>
          <w:lang w:val="sr-Latn-CS"/>
        </w:rPr>
        <w:t xml:space="preserve">Ralić, </w:t>
      </w:r>
      <w:r w:rsidRPr="00410884">
        <w:rPr>
          <w:rStyle w:val="FontStyle13"/>
          <w:rFonts w:ascii="Bookman Old Style" w:hAnsi="Bookman Old Style"/>
          <w:sz w:val="20"/>
          <w:szCs w:val="20"/>
        </w:rPr>
        <w:t xml:space="preserve">"Srbija je hegemonisticka i ekspanzionistička zemlja", u: </w:t>
      </w:r>
      <w:r w:rsidRPr="00410884">
        <w:rPr>
          <w:rStyle w:val="FontStyle12"/>
          <w:rFonts w:ascii="Bookman Old Style" w:hAnsi="Bookman Old Style"/>
          <w:sz w:val="20"/>
          <w:szCs w:val="20"/>
        </w:rPr>
        <w:t xml:space="preserve">Rečnik zabluda - A Dictionary of Misconceptions, </w:t>
      </w:r>
      <w:r w:rsidRPr="00410884">
        <w:rPr>
          <w:rStyle w:val="FontStyle13"/>
          <w:rFonts w:ascii="Bookman Old Style" w:hAnsi="Bookman Old Style"/>
          <w:sz w:val="20"/>
          <w:szCs w:val="20"/>
        </w:rPr>
        <w:t>Ministarstvo za informacije Srbije, Beograd, 1994, str. 60).</w:t>
      </w:r>
    </w:p>
  </w:footnote>
  <w:footnote w:id="199">
    <w:p w14:paraId="26A6FC55"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 xml:space="preserve">U korpus ovog stereotipa spada i onaj da "Evropa mrzi Srbe". Tako se tvrdi i da je Srbija </w:t>
      </w:r>
      <w:r w:rsidRPr="00410884">
        <w:rPr>
          <w:rStyle w:val="FontStyle11"/>
          <w:rFonts w:ascii="Bookman Old Style" w:hAnsi="Bookman Old Style"/>
          <w:sz w:val="20"/>
          <w:szCs w:val="20"/>
          <w:lang w:val="sr-Latn-CS"/>
        </w:rPr>
        <w:t xml:space="preserve">žrtva </w:t>
      </w:r>
      <w:r w:rsidRPr="00410884">
        <w:rPr>
          <w:rStyle w:val="FontStyle11"/>
          <w:rFonts w:ascii="Bookman Old Style" w:hAnsi="Bookman Old Style"/>
          <w:sz w:val="20"/>
          <w:szCs w:val="20"/>
        </w:rPr>
        <w:t xml:space="preserve">politike Evropske zajednice, koja je </w:t>
      </w:r>
      <w:r w:rsidRPr="00410884">
        <w:rPr>
          <w:rStyle w:val="FontStyle11"/>
          <w:rFonts w:ascii="Bookman Old Style" w:hAnsi="Bookman Old Style"/>
          <w:sz w:val="20"/>
          <w:szCs w:val="20"/>
          <w:lang w:val="sr-Latn-CS"/>
        </w:rPr>
        <w:t xml:space="preserve">učinila </w:t>
      </w:r>
      <w:r w:rsidRPr="00410884">
        <w:rPr>
          <w:rStyle w:val="FontStyle11"/>
          <w:rFonts w:ascii="Bookman Old Style" w:hAnsi="Bookman Old Style"/>
          <w:sz w:val="20"/>
          <w:szCs w:val="20"/>
        </w:rPr>
        <w:t xml:space="preserve">sve </w:t>
      </w:r>
      <w:r w:rsidRPr="00410884">
        <w:rPr>
          <w:rStyle w:val="FontStyle11"/>
          <w:rFonts w:ascii="Bookman Old Style" w:hAnsi="Bookman Old Style"/>
          <w:sz w:val="20"/>
          <w:szCs w:val="20"/>
          <w:lang w:val="sr-Latn-CS"/>
        </w:rPr>
        <w:t xml:space="preserve">što </w:t>
      </w:r>
      <w:r w:rsidRPr="00410884">
        <w:rPr>
          <w:rStyle w:val="FontStyle11"/>
          <w:rFonts w:ascii="Bookman Old Style" w:hAnsi="Bookman Old Style"/>
          <w:sz w:val="20"/>
          <w:szCs w:val="20"/>
        </w:rPr>
        <w:t xml:space="preserve">je bilo u njenoj moći da Jugoslavija kao </w:t>
      </w:r>
      <w:r w:rsidRPr="00410884">
        <w:rPr>
          <w:rStyle w:val="FontStyle11"/>
          <w:rFonts w:ascii="Bookman Old Style" w:hAnsi="Bookman Old Style"/>
          <w:sz w:val="20"/>
          <w:szCs w:val="20"/>
          <w:lang w:val="sr-Latn-CS"/>
        </w:rPr>
        <w:t xml:space="preserve">država </w:t>
      </w:r>
      <w:r w:rsidRPr="00410884">
        <w:rPr>
          <w:rStyle w:val="FontStyle11"/>
          <w:rFonts w:ascii="Bookman Old Style" w:hAnsi="Bookman Old Style"/>
          <w:sz w:val="20"/>
          <w:szCs w:val="20"/>
        </w:rPr>
        <w:t>nestane.</w:t>
      </w:r>
    </w:p>
  </w:footnote>
  <w:footnote w:id="200">
    <w:p w14:paraId="6247BC63" w14:textId="4C0DD56E"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1"/>
          <w:rFonts w:ascii="Bookman Old Style" w:hAnsi="Bookman Old Style"/>
          <w:sz w:val="20"/>
          <w:szCs w:val="20"/>
        </w:rPr>
        <w:t xml:space="preserve">Zavera" protiv "nebeskog naroda" dokazuje se navodnim vekovnim istrajavanjem mnogih protiv Srba. U najnovije doba to su Kominterna, Vatikan, </w:t>
      </w:r>
      <w:r w:rsidRPr="00410884">
        <w:rPr>
          <w:rStyle w:val="FontStyle11"/>
          <w:rFonts w:ascii="Bookman Old Style" w:hAnsi="Bookman Old Style"/>
          <w:sz w:val="20"/>
          <w:szCs w:val="20"/>
          <w:lang w:val="sr-Latn-CS"/>
        </w:rPr>
        <w:t xml:space="preserve">Nemačka, </w:t>
      </w:r>
      <w:r w:rsidRPr="00410884">
        <w:rPr>
          <w:rStyle w:val="FontStyle11"/>
          <w:rFonts w:ascii="Bookman Old Style" w:hAnsi="Bookman Old Style"/>
          <w:sz w:val="20"/>
          <w:szCs w:val="20"/>
        </w:rPr>
        <w:t xml:space="preserve">CIA, itd. Predstava o sveopštoj zaveri protiv Srbije je </w:t>
      </w:r>
      <w:r w:rsidRPr="00410884">
        <w:rPr>
          <w:rStyle w:val="FontStyle11"/>
          <w:rFonts w:ascii="Bookman Old Style" w:hAnsi="Bookman Old Style"/>
          <w:sz w:val="20"/>
          <w:szCs w:val="20"/>
          <w:lang w:val="sr-Latn-CS"/>
        </w:rPr>
        <w:t xml:space="preserve">čvrsto </w:t>
      </w:r>
      <w:r w:rsidRPr="00410884">
        <w:rPr>
          <w:rStyle w:val="FontStyle11"/>
          <w:rFonts w:ascii="Bookman Old Style" w:hAnsi="Bookman Old Style"/>
          <w:sz w:val="20"/>
          <w:szCs w:val="20"/>
        </w:rPr>
        <w:t>utemeljena.</w:t>
      </w:r>
    </w:p>
  </w:footnote>
  <w:footnote w:id="201">
    <w:p w14:paraId="75131AAC" w14:textId="77777777" w:rsidR="00410884" w:rsidRPr="00410884" w:rsidRDefault="00410884" w:rsidP="009A6435">
      <w:pPr>
        <w:pStyle w:val="Style7"/>
        <w:widowControl/>
        <w:snapToGrid w:val="0"/>
        <w:spacing w:line="240" w:lineRule="auto"/>
        <w:ind w:left="720" w:right="72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Style w:val="FontStyle13"/>
          <w:rFonts w:ascii="Bookman Old Style" w:hAnsi="Bookman Old Style"/>
          <w:sz w:val="20"/>
          <w:szCs w:val="20"/>
          <w:lang w:eastAsia="sr-Latn-CS"/>
        </w:rPr>
        <w:t xml:space="preserve">Andrej </w:t>
      </w:r>
      <w:r w:rsidRPr="00410884">
        <w:rPr>
          <w:rStyle w:val="FontStyle13"/>
          <w:rFonts w:ascii="Bookman Old Style" w:hAnsi="Bookman Old Style"/>
          <w:sz w:val="20"/>
          <w:szCs w:val="20"/>
          <w:lang w:val="sr-Latn-CS" w:eastAsia="sr-Latn-CS"/>
        </w:rPr>
        <w:t xml:space="preserve">Miirović (1978) </w:t>
      </w:r>
      <w:r w:rsidRPr="00410884">
        <w:rPr>
          <w:rStyle w:val="FontStyle13"/>
          <w:rFonts w:ascii="Bookman Old Style" w:hAnsi="Bookman Old Style"/>
          <w:sz w:val="20"/>
          <w:szCs w:val="20"/>
          <w:lang w:eastAsia="sr-Latn-CS"/>
        </w:rPr>
        <w:t xml:space="preserve">"Nekoliko teza o uslovima i </w:t>
      </w:r>
      <w:r w:rsidRPr="00410884">
        <w:rPr>
          <w:rStyle w:val="FontStyle13"/>
          <w:rFonts w:ascii="Bookman Old Style" w:hAnsi="Bookman Old Style"/>
          <w:sz w:val="20"/>
          <w:szCs w:val="20"/>
          <w:lang w:val="sr-Latn-CS" w:eastAsia="sr-Latn-CS"/>
        </w:rPr>
        <w:t xml:space="preserve">mogućnostima proučavanja </w:t>
      </w:r>
      <w:r w:rsidRPr="00410884">
        <w:rPr>
          <w:rStyle w:val="FontStyle13"/>
          <w:rFonts w:ascii="Bookman Old Style" w:hAnsi="Bookman Old Style"/>
          <w:sz w:val="20"/>
          <w:szCs w:val="20"/>
          <w:lang w:eastAsia="sr-Latn-CS"/>
        </w:rPr>
        <w:t xml:space="preserve">naslanka i razvitka srpske nacije", </w:t>
      </w:r>
      <w:r w:rsidRPr="00410884">
        <w:rPr>
          <w:rStyle w:val="FontStyle12"/>
          <w:rFonts w:ascii="Bookman Old Style" w:hAnsi="Bookman Old Style"/>
          <w:sz w:val="20"/>
          <w:szCs w:val="20"/>
          <w:lang w:eastAsia="sr-Latn-CS"/>
        </w:rPr>
        <w:t xml:space="preserve">Nastanak i razvitak srpske nacije, </w:t>
      </w:r>
      <w:r w:rsidRPr="00410884">
        <w:rPr>
          <w:rStyle w:val="FontStyle13"/>
          <w:rFonts w:ascii="Bookman Old Style" w:hAnsi="Bookman Old Style"/>
          <w:sz w:val="20"/>
          <w:szCs w:val="20"/>
          <w:lang w:val="sr-Latn-CS" w:eastAsia="sr-Latn-CS"/>
        </w:rPr>
        <w:t xml:space="preserve">Marksistički </w:t>
      </w:r>
      <w:r w:rsidRPr="00410884">
        <w:rPr>
          <w:rStyle w:val="FontStyle13"/>
          <w:rFonts w:ascii="Bookman Old Style" w:hAnsi="Bookman Old Style"/>
          <w:sz w:val="20"/>
          <w:szCs w:val="20"/>
          <w:lang w:eastAsia="sr-Latn-CS"/>
        </w:rPr>
        <w:t xml:space="preserve">centar CKSK Srbije, Beograd, 14, 15); Dr Miroslav R. </w:t>
      </w:r>
      <w:r w:rsidRPr="00410884">
        <w:rPr>
          <w:rStyle w:val="FontStyle13"/>
          <w:rFonts w:ascii="Bookman Old Style" w:hAnsi="Bookman Old Style"/>
          <w:sz w:val="20"/>
          <w:szCs w:val="20"/>
          <w:lang w:val="sr-Latn-CS" w:eastAsia="sr-Latn-CS"/>
        </w:rPr>
        <w:t xml:space="preserve">Đordević (1980) </w:t>
      </w:r>
      <w:r w:rsidRPr="00410884">
        <w:rPr>
          <w:rStyle w:val="FontStyle13"/>
          <w:rFonts w:ascii="Bookman Old Style" w:hAnsi="Bookman Old Style"/>
          <w:sz w:val="20"/>
          <w:szCs w:val="20"/>
          <w:lang w:eastAsia="sr-Latn-CS"/>
        </w:rPr>
        <w:t xml:space="preserve">"Srpska nacija i radanskom </w:t>
      </w:r>
      <w:r w:rsidRPr="00410884">
        <w:rPr>
          <w:rStyle w:val="FontStyle13"/>
          <w:rFonts w:ascii="Bookman Old Style" w:hAnsi="Bookman Old Style"/>
          <w:sz w:val="20"/>
          <w:szCs w:val="20"/>
          <w:lang w:val="sr-Latn-CS" w:eastAsia="sr-Latn-CS"/>
        </w:rPr>
        <w:t xml:space="preserve">društvu", </w:t>
      </w:r>
      <w:r w:rsidRPr="00410884">
        <w:rPr>
          <w:rStyle w:val="FontStyle12"/>
          <w:rFonts w:ascii="Bookman Old Style" w:hAnsi="Bookman Old Style"/>
          <w:sz w:val="20"/>
          <w:szCs w:val="20"/>
          <w:lang w:val="sr-Latn-CS" w:eastAsia="sr-Latn-CS"/>
        </w:rPr>
        <w:t xml:space="preserve">Marksistička </w:t>
      </w:r>
      <w:r w:rsidRPr="00410884">
        <w:rPr>
          <w:rStyle w:val="FontStyle12"/>
          <w:rFonts w:ascii="Bookman Old Style" w:hAnsi="Bookman Old Style"/>
          <w:sz w:val="20"/>
          <w:szCs w:val="20"/>
          <w:lang w:eastAsia="sr-Latn-CS"/>
        </w:rPr>
        <w:t xml:space="preserve">misao, </w:t>
      </w:r>
      <w:r w:rsidRPr="00410884">
        <w:rPr>
          <w:rStyle w:val="FontStyle13"/>
          <w:rFonts w:ascii="Bookman Old Style" w:hAnsi="Bookman Old Style"/>
          <w:sz w:val="20"/>
          <w:szCs w:val="20"/>
          <w:lang w:eastAsia="sr-Latn-CS"/>
        </w:rPr>
        <w:t>Beograd, 2/80, 169.</w:t>
      </w:r>
      <w:r w:rsidRPr="00410884">
        <w:rPr>
          <w:rFonts w:ascii="Bookman Old Style" w:hAnsi="Bookman Old Style"/>
          <w:sz w:val="20"/>
          <w:szCs w:val="20"/>
        </w:rPr>
        <w:t xml:space="preserve"> </w:t>
      </w:r>
    </w:p>
  </w:footnote>
  <w:footnote w:id="202">
    <w:p w14:paraId="78F32A39" w14:textId="77777777" w:rsidR="00410884" w:rsidRPr="00410884" w:rsidRDefault="00410884" w:rsidP="009A6435">
      <w:pPr>
        <w:pStyle w:val="Style2"/>
        <w:widowControl/>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rPr>
        <w:t xml:space="preserve">Sintagmu "dve Srbije" prvi put je upolrebio voda srpske socijaldemokralije Dimitrije </w:t>
      </w:r>
      <w:r w:rsidRPr="00410884">
        <w:rPr>
          <w:rStyle w:val="FontStyle13"/>
          <w:rFonts w:ascii="Bookman Old Style" w:hAnsi="Bookman Old Style"/>
          <w:sz w:val="20"/>
          <w:szCs w:val="20"/>
          <w:lang w:val="sr-Latn-CS"/>
        </w:rPr>
        <w:t xml:space="preserve">Tucović, </w:t>
      </w:r>
      <w:r w:rsidRPr="00410884">
        <w:rPr>
          <w:rStyle w:val="FontStyle13"/>
          <w:rFonts w:ascii="Bookman Old Style" w:hAnsi="Bookman Old Style"/>
          <w:sz w:val="20"/>
          <w:szCs w:val="20"/>
        </w:rPr>
        <w:t xml:space="preserve">povodom demonslracija 12.000 beogradskih radnika, u decembru 1910. godine. On je tada mislio na </w:t>
      </w:r>
      <w:r w:rsidRPr="00410884">
        <w:rPr>
          <w:rStyle w:val="FontStyle13"/>
          <w:rFonts w:ascii="Bookman Old Style" w:hAnsi="Bookman Old Style"/>
          <w:sz w:val="20"/>
          <w:szCs w:val="20"/>
          <w:lang w:val="sr-Latn-CS"/>
        </w:rPr>
        <w:t xml:space="preserve">buržoasku </w:t>
      </w:r>
      <w:r w:rsidRPr="00410884">
        <w:rPr>
          <w:rStyle w:val="FontStyle13"/>
          <w:rFonts w:ascii="Bookman Old Style" w:hAnsi="Bookman Old Style"/>
          <w:sz w:val="20"/>
          <w:szCs w:val="20"/>
        </w:rPr>
        <w:t>i proletersku Srbiju.</w:t>
      </w:r>
    </w:p>
  </w:footnote>
  <w:footnote w:id="203">
    <w:p w14:paraId="75E5E9FA" w14:textId="4C1CF688" w:rsidR="00410884" w:rsidRPr="00410884" w:rsidRDefault="00410884" w:rsidP="009A6435">
      <w:pPr>
        <w:pStyle w:val="Style2"/>
        <w:widowControl/>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rPr>
        <w:t xml:space="preserve">Lalinka </w:t>
      </w:r>
      <w:r w:rsidRPr="00410884">
        <w:rPr>
          <w:rStyle w:val="FontStyle13"/>
          <w:rFonts w:ascii="Bookman Old Style" w:hAnsi="Bookman Old Style"/>
          <w:sz w:val="20"/>
          <w:szCs w:val="20"/>
          <w:lang w:val="sr-Latn-CS"/>
        </w:rPr>
        <w:t xml:space="preserve">Perović (1992) </w:t>
      </w:r>
      <w:r w:rsidRPr="00410884">
        <w:rPr>
          <w:rStyle w:val="FontStyle13"/>
          <w:rFonts w:ascii="Bookman Old Style" w:hAnsi="Bookman Old Style"/>
          <w:sz w:val="20"/>
          <w:szCs w:val="20"/>
        </w:rPr>
        <w:t xml:space="preserve">"Patrijarhalan odgovor na izazov modernizacije", u: </w:t>
      </w:r>
      <w:r w:rsidRPr="00410884">
        <w:rPr>
          <w:rStyle w:val="FontStyle12"/>
          <w:rFonts w:ascii="Bookman Old Style" w:hAnsi="Bookman Old Style"/>
          <w:sz w:val="20"/>
          <w:szCs w:val="20"/>
        </w:rPr>
        <w:t xml:space="preserve">Druga Srbija, </w:t>
      </w:r>
      <w:r w:rsidRPr="00410884">
        <w:rPr>
          <w:rStyle w:val="FontStyle13"/>
          <w:rFonts w:ascii="Bookman Old Style" w:hAnsi="Bookman Old Style"/>
          <w:sz w:val="20"/>
          <w:szCs w:val="20"/>
        </w:rPr>
        <w:t xml:space="preserve">"Plato", Beogradski krug. "Borba". Beograd, 2; Zagorka </w:t>
      </w:r>
      <w:r w:rsidRPr="00410884">
        <w:rPr>
          <w:rStyle w:val="FontStyle13"/>
          <w:rFonts w:ascii="Bookman Old Style" w:hAnsi="Bookman Old Style"/>
          <w:sz w:val="20"/>
          <w:szCs w:val="20"/>
          <w:lang w:val="sr-Latn-CS"/>
        </w:rPr>
        <w:t xml:space="preserve">Golubović (1994) </w:t>
      </w:r>
      <w:r w:rsidRPr="00410884">
        <w:rPr>
          <w:rStyle w:val="FontStyle13"/>
          <w:rFonts w:ascii="Bookman Old Style" w:hAnsi="Bookman Old Style"/>
          <w:sz w:val="20"/>
          <w:szCs w:val="20"/>
        </w:rPr>
        <w:t xml:space="preserve">"Kulture u tranziciji u </w:t>
      </w:r>
      <w:r w:rsidRPr="00410884">
        <w:rPr>
          <w:rStyle w:val="FontStyle13"/>
          <w:rFonts w:ascii="Bookman Old Style" w:hAnsi="Bookman Old Style"/>
          <w:sz w:val="20"/>
          <w:szCs w:val="20"/>
          <w:lang w:val="sr-Latn-CS"/>
        </w:rPr>
        <w:t xml:space="preserve">Istočnoj </w:t>
      </w:r>
      <w:r w:rsidRPr="00410884">
        <w:rPr>
          <w:rStyle w:val="FontStyle13"/>
          <w:rFonts w:ascii="Bookman Old Style" w:hAnsi="Bookman Old Style"/>
          <w:sz w:val="20"/>
          <w:szCs w:val="20"/>
        </w:rPr>
        <w:t xml:space="preserve">Evropi i Jugoslaviji: Raskorak izmedu kulturnog i nacionalnog obrasca": </w:t>
      </w:r>
      <w:r w:rsidRPr="00410884">
        <w:rPr>
          <w:rStyle w:val="FontStyle12"/>
          <w:rFonts w:ascii="Bookman Old Style" w:hAnsi="Bookman Old Style"/>
          <w:sz w:val="20"/>
          <w:szCs w:val="20"/>
        </w:rPr>
        <w:t xml:space="preserve">Kulture u tranziciji, </w:t>
      </w:r>
      <w:r w:rsidRPr="00410884">
        <w:rPr>
          <w:rStyle w:val="FontStyle13"/>
          <w:rFonts w:ascii="Bookman Old Style" w:hAnsi="Bookman Old Style"/>
          <w:sz w:val="20"/>
          <w:szCs w:val="20"/>
        </w:rPr>
        <w:t>"Plato", Beograd, 35, 36.</w:t>
      </w:r>
    </w:p>
  </w:footnote>
  <w:footnote w:id="204">
    <w:p w14:paraId="104E138F" w14:textId="0D27D472" w:rsidR="00410884" w:rsidRPr="00410884" w:rsidRDefault="00410884" w:rsidP="009A6435">
      <w:pPr>
        <w:pStyle w:val="Style4"/>
        <w:widowControl/>
        <w:tabs>
          <w:tab w:val="left" w:pos="288"/>
        </w:tabs>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Ć</w:t>
      </w:r>
      <w:r w:rsidRPr="00410884">
        <w:rPr>
          <w:rStyle w:val="FontStyle13"/>
          <w:rFonts w:ascii="Bookman Old Style" w:hAnsi="Bookman Old Style"/>
          <w:sz w:val="20"/>
          <w:szCs w:val="20"/>
          <w:lang w:val="sr-Latn-CS" w:eastAsia="sr-Latn-CS"/>
        </w:rPr>
        <w:t xml:space="preserve">osić </w:t>
      </w:r>
      <w:r w:rsidRPr="00410884">
        <w:rPr>
          <w:rStyle w:val="FontStyle13"/>
          <w:rFonts w:ascii="Bookman Old Style" w:hAnsi="Bookman Old Style"/>
          <w:sz w:val="20"/>
          <w:szCs w:val="20"/>
          <w:lang w:eastAsia="sr-Latn-CS"/>
        </w:rPr>
        <w:t xml:space="preserve">je menjao svoja </w:t>
      </w:r>
      <w:r w:rsidRPr="00410884">
        <w:rPr>
          <w:rStyle w:val="FontStyle13"/>
          <w:rFonts w:ascii="Bookman Old Style" w:hAnsi="Bookman Old Style"/>
          <w:sz w:val="20"/>
          <w:szCs w:val="20"/>
          <w:lang w:val="sr-Latn-CS" w:eastAsia="sr-Latn-CS"/>
        </w:rPr>
        <w:t xml:space="preserve">obrazloženje </w:t>
      </w:r>
      <w:r w:rsidRPr="00410884">
        <w:rPr>
          <w:rStyle w:val="FontStyle13"/>
          <w:rFonts w:ascii="Bookman Old Style" w:hAnsi="Bookman Old Style"/>
          <w:sz w:val="20"/>
          <w:szCs w:val="20"/>
          <w:lang w:eastAsia="sr-Latn-CS"/>
        </w:rPr>
        <w:t xml:space="preserve">uloge nacije kao </w:t>
      </w:r>
      <w:r w:rsidRPr="00410884">
        <w:rPr>
          <w:rStyle w:val="FontStyle13"/>
          <w:rFonts w:ascii="Bookman Old Style" w:hAnsi="Bookman Old Style"/>
          <w:sz w:val="20"/>
          <w:szCs w:val="20"/>
          <w:lang w:val="sr-Latn-CS" w:eastAsia="sr-Latn-CS"/>
        </w:rPr>
        <w:t xml:space="preserve">ključnog političkog </w:t>
      </w:r>
      <w:r w:rsidRPr="00410884">
        <w:rPr>
          <w:rStyle w:val="FontStyle13"/>
          <w:rFonts w:ascii="Bookman Old Style" w:hAnsi="Bookman Old Style"/>
          <w:sz w:val="20"/>
          <w:szCs w:val="20"/>
          <w:lang w:eastAsia="sr-Latn-CS"/>
        </w:rPr>
        <w:t xml:space="preserve">aktera: od "integralnog jugoslovenstva", do svesrpskog ujedinjenja (Branislav Milosevic, 1989, "Mene i ciljevi Dobrice </w:t>
      </w:r>
      <w:r w:rsidRPr="00410884">
        <w:rPr>
          <w:rStyle w:val="FontStyle13"/>
          <w:rFonts w:ascii="Bookman Old Style" w:hAnsi="Bookman Old Style"/>
          <w:sz w:val="20"/>
          <w:szCs w:val="20"/>
          <w:lang w:val="sr-Latn-CS" w:eastAsia="sr-Latn-CS"/>
        </w:rPr>
        <w:t xml:space="preserve">Ćosića", </w:t>
      </w:r>
      <w:r w:rsidRPr="00410884">
        <w:rPr>
          <w:rStyle w:val="FontStyle12"/>
          <w:rFonts w:ascii="Bookman Old Style" w:hAnsi="Bookman Old Style"/>
          <w:sz w:val="20"/>
          <w:szCs w:val="20"/>
          <w:lang w:eastAsia="sr-Latn-CS"/>
        </w:rPr>
        <w:t xml:space="preserve">Pogledi, </w:t>
      </w:r>
      <w:r w:rsidRPr="00410884">
        <w:rPr>
          <w:rStyle w:val="FontStyle13"/>
          <w:rFonts w:ascii="Bookman Old Style" w:hAnsi="Bookman Old Style"/>
          <w:sz w:val="20"/>
          <w:szCs w:val="20"/>
          <w:lang w:eastAsia="sr-Latn-CS"/>
        </w:rPr>
        <w:t xml:space="preserve">Split, vol. 19, No. 1. U nastojanju da odredi </w:t>
      </w:r>
      <w:r w:rsidRPr="00410884">
        <w:rPr>
          <w:rStyle w:val="FontStyle13"/>
          <w:rFonts w:ascii="Bookman Old Style" w:hAnsi="Bookman Old Style"/>
          <w:sz w:val="20"/>
          <w:szCs w:val="20"/>
          <w:lang w:val="sr-Latn-CS" w:eastAsia="sr-Latn-CS"/>
        </w:rPr>
        <w:t xml:space="preserve">"suštinu </w:t>
      </w:r>
      <w:r w:rsidRPr="00410884">
        <w:rPr>
          <w:rStyle w:val="FontStyle13"/>
          <w:rFonts w:ascii="Bookman Old Style" w:hAnsi="Bookman Old Style"/>
          <w:sz w:val="20"/>
          <w:szCs w:val="20"/>
          <w:lang w:eastAsia="sr-Latn-CS"/>
        </w:rPr>
        <w:t>srpskog pitanja" u Jugoslaviji, Ć</w:t>
      </w:r>
      <w:r w:rsidRPr="00410884">
        <w:rPr>
          <w:rStyle w:val="FontStyle13"/>
          <w:rFonts w:ascii="Bookman Old Style" w:hAnsi="Bookman Old Style"/>
          <w:sz w:val="20"/>
          <w:szCs w:val="20"/>
          <w:lang w:val="sr-Latn-CS" w:eastAsia="sr-Latn-CS"/>
        </w:rPr>
        <w:t xml:space="preserve">osić </w:t>
      </w:r>
      <w:r w:rsidRPr="00410884">
        <w:rPr>
          <w:rStyle w:val="FontStyle13"/>
          <w:rFonts w:ascii="Bookman Old Style" w:hAnsi="Bookman Old Style"/>
          <w:sz w:val="20"/>
          <w:szCs w:val="20"/>
          <w:lang w:eastAsia="sr-Latn-CS"/>
        </w:rPr>
        <w:t xml:space="preserve">je, 1968. godine, obnovu, unutar srpskog naroda, "starog istorijskog cilja i nacionalnog ideala - "ujedinjenje srpskog naroda u jedinstvenu </w:t>
      </w:r>
      <w:r w:rsidRPr="00410884">
        <w:rPr>
          <w:rStyle w:val="FontStyle13"/>
          <w:rFonts w:ascii="Bookman Old Style" w:hAnsi="Bookman Old Style"/>
          <w:sz w:val="20"/>
          <w:szCs w:val="20"/>
          <w:lang w:val="sr-Latn-CS" w:eastAsia="sr-Latn-CS"/>
        </w:rPr>
        <w:t xml:space="preserve">državu" </w:t>
      </w:r>
      <w:r w:rsidRPr="00410884">
        <w:rPr>
          <w:rStyle w:val="FontStyle13"/>
          <w:rFonts w:ascii="Bookman Old Style" w:hAnsi="Bookman Old Style"/>
          <w:sz w:val="20"/>
          <w:szCs w:val="20"/>
          <w:lang w:eastAsia="sr-Latn-CS"/>
        </w:rPr>
        <w:t xml:space="preserve">- povezivao sa "birokratskim i </w:t>
      </w:r>
      <w:r w:rsidRPr="00410884">
        <w:rPr>
          <w:rStyle w:val="FontStyle13"/>
          <w:rFonts w:ascii="Bookman Old Style" w:hAnsi="Bookman Old Style"/>
          <w:sz w:val="20"/>
          <w:szCs w:val="20"/>
          <w:lang w:val="sr-Latn-CS" w:eastAsia="sr-Latn-CS"/>
        </w:rPr>
        <w:t xml:space="preserve">malograđanskim </w:t>
      </w:r>
      <w:r w:rsidRPr="00410884">
        <w:rPr>
          <w:rStyle w:val="FontStyle13"/>
          <w:rFonts w:ascii="Bookman Old Style" w:hAnsi="Bookman Old Style"/>
          <w:sz w:val="20"/>
          <w:szCs w:val="20"/>
          <w:lang w:eastAsia="sr-Latn-CS"/>
        </w:rPr>
        <w:t xml:space="preserve">stihijama". On posebno kritikuje tzv. srbijanstvo. U ovome on vidi "jedan u </w:t>
      </w:r>
      <w:r w:rsidRPr="00410884">
        <w:rPr>
          <w:rStyle w:val="FontStyle13"/>
          <w:rFonts w:ascii="Bookman Old Style" w:hAnsi="Bookman Old Style"/>
          <w:sz w:val="20"/>
          <w:szCs w:val="20"/>
          <w:lang w:val="sr-Latn-CS" w:eastAsia="sr-Latn-CS"/>
        </w:rPr>
        <w:t xml:space="preserve">suštini </w:t>
      </w:r>
      <w:r w:rsidRPr="00410884">
        <w:rPr>
          <w:rStyle w:val="FontStyle13"/>
          <w:rFonts w:ascii="Bookman Old Style" w:hAnsi="Bookman Old Style"/>
          <w:sz w:val="20"/>
          <w:szCs w:val="20"/>
          <w:lang w:eastAsia="sr-Latn-CS"/>
        </w:rPr>
        <w:t xml:space="preserve">primitivan i anahron politički mentalitet". Po njemu, to je “videnje Srbije od </w:t>
      </w:r>
      <w:r w:rsidRPr="00410884">
        <w:rPr>
          <w:rStyle w:val="FontStyle13"/>
          <w:rFonts w:ascii="Bookman Old Style" w:hAnsi="Bookman Old Style"/>
          <w:sz w:val="20"/>
          <w:szCs w:val="20"/>
          <w:lang w:val="sr-Latn-CS" w:eastAsia="sr-Latn-CS"/>
        </w:rPr>
        <w:t xml:space="preserve">Užica </w:t>
      </w:r>
      <w:r w:rsidRPr="00410884">
        <w:rPr>
          <w:rStyle w:val="FontStyle13"/>
          <w:rFonts w:ascii="Bookman Old Style" w:hAnsi="Bookman Old Style"/>
          <w:sz w:val="20"/>
          <w:szCs w:val="20"/>
          <w:lang w:eastAsia="sr-Latn-CS"/>
        </w:rPr>
        <w:t xml:space="preserve">do Zemuna" koje, pored ostalih posledica, </w:t>
      </w:r>
      <w:r w:rsidRPr="00410884">
        <w:rPr>
          <w:rStyle w:val="FontStyle13"/>
          <w:rFonts w:ascii="Bookman Old Style" w:hAnsi="Bookman Old Style"/>
          <w:sz w:val="20"/>
          <w:szCs w:val="20"/>
          <w:lang w:val="sr-Latn-CS" w:eastAsia="sr-Latn-CS"/>
        </w:rPr>
        <w:t xml:space="preserve">inauguriše </w:t>
      </w:r>
      <w:r w:rsidRPr="00410884">
        <w:rPr>
          <w:rStyle w:val="FontStyle13"/>
          <w:rFonts w:ascii="Bookman Old Style" w:hAnsi="Bookman Old Style"/>
          <w:sz w:val="20"/>
          <w:szCs w:val="20"/>
          <w:lang w:eastAsia="sr-Latn-CS"/>
        </w:rPr>
        <w:t xml:space="preserve">neslavnu kadrovsku i </w:t>
      </w:r>
      <w:r w:rsidRPr="00410884">
        <w:rPr>
          <w:rStyle w:val="FontStyle13"/>
          <w:rFonts w:ascii="Bookman Old Style" w:hAnsi="Bookman Old Style"/>
          <w:sz w:val="20"/>
          <w:szCs w:val="20"/>
          <w:lang w:val="sr-Latn-CS" w:eastAsia="sr-Latn-CS"/>
        </w:rPr>
        <w:t xml:space="preserve">personalnu </w:t>
      </w:r>
      <w:r w:rsidRPr="00410884">
        <w:rPr>
          <w:rStyle w:val="FontStyle13"/>
          <w:rFonts w:ascii="Bookman Old Style" w:hAnsi="Bookman Old Style"/>
          <w:sz w:val="20"/>
          <w:szCs w:val="20"/>
          <w:lang w:eastAsia="sr-Latn-CS"/>
        </w:rPr>
        <w:t xml:space="preserve">politiku "po </w:t>
      </w:r>
      <w:r w:rsidRPr="00410884">
        <w:rPr>
          <w:rStyle w:val="FontStyle13"/>
          <w:rFonts w:ascii="Bookman Old Style" w:hAnsi="Bookman Old Style"/>
          <w:sz w:val="20"/>
          <w:szCs w:val="20"/>
          <w:lang w:val="sr-Latn-CS" w:eastAsia="sr-Latn-CS"/>
        </w:rPr>
        <w:t xml:space="preserve">zavičajnim </w:t>
      </w:r>
      <w:r w:rsidRPr="00410884">
        <w:rPr>
          <w:rStyle w:val="FontStyle13"/>
          <w:rFonts w:ascii="Bookman Old Style" w:hAnsi="Bookman Old Style"/>
          <w:sz w:val="20"/>
          <w:szCs w:val="20"/>
          <w:lang w:eastAsia="sr-Latn-CS"/>
        </w:rPr>
        <w:t xml:space="preserve">afinitetima i kriterijumima" (Dobrica </w:t>
      </w:r>
      <w:r w:rsidRPr="00410884">
        <w:rPr>
          <w:rStyle w:val="FontStyle13"/>
          <w:rFonts w:ascii="Bookman Old Style" w:hAnsi="Bookman Old Style"/>
          <w:sz w:val="20"/>
          <w:szCs w:val="20"/>
          <w:lang w:val="sr-Latn-CS" w:eastAsia="sr-Latn-CS"/>
        </w:rPr>
        <w:t xml:space="preserve">Ćosić, 1988, </w:t>
      </w:r>
      <w:r w:rsidRPr="00410884">
        <w:rPr>
          <w:rStyle w:val="FontStyle13"/>
          <w:rFonts w:ascii="Bookman Old Style" w:hAnsi="Bookman Old Style"/>
          <w:sz w:val="20"/>
          <w:szCs w:val="20"/>
          <w:lang w:eastAsia="sr-Latn-CS"/>
        </w:rPr>
        <w:t xml:space="preserve">"Stvarno i </w:t>
      </w:r>
      <w:r w:rsidRPr="00410884">
        <w:rPr>
          <w:rStyle w:val="FontStyle13"/>
          <w:rFonts w:ascii="Bookman Old Style" w:hAnsi="Bookman Old Style"/>
          <w:sz w:val="20"/>
          <w:szCs w:val="20"/>
          <w:lang w:val="sr-Latn-CS" w:eastAsia="sr-Latn-CS"/>
        </w:rPr>
        <w:t xml:space="preserve">moguće", </w:t>
      </w:r>
      <w:r w:rsidRPr="00410884">
        <w:rPr>
          <w:rStyle w:val="FontStyle12"/>
          <w:rFonts w:ascii="Bookman Old Style" w:hAnsi="Bookman Old Style"/>
          <w:sz w:val="20"/>
          <w:szCs w:val="20"/>
          <w:lang w:eastAsia="sr-Latn-CS"/>
        </w:rPr>
        <w:t xml:space="preserve">Otokar </w:t>
      </w:r>
      <w:r w:rsidRPr="00410884">
        <w:rPr>
          <w:rStyle w:val="FontStyle12"/>
          <w:rFonts w:ascii="Bookman Old Style" w:hAnsi="Bookman Old Style"/>
          <w:sz w:val="20"/>
          <w:szCs w:val="20"/>
          <w:lang w:val="sr-Latn-CS" w:eastAsia="sr-Latn-CS"/>
        </w:rPr>
        <w:t xml:space="preserve">Keršovani, </w:t>
      </w:r>
      <w:r w:rsidRPr="00410884">
        <w:rPr>
          <w:rStyle w:val="FontStyle13"/>
          <w:rFonts w:ascii="Bookman Old Style" w:hAnsi="Bookman Old Style"/>
          <w:sz w:val="20"/>
          <w:szCs w:val="20"/>
          <w:lang w:eastAsia="sr-Latn-CS"/>
        </w:rPr>
        <w:t xml:space="preserve">Ljubljana - Zagreb, 31, 34, 35; Dobrica </w:t>
      </w:r>
      <w:r w:rsidRPr="00410884">
        <w:rPr>
          <w:rStyle w:val="FontStyle13"/>
          <w:rFonts w:ascii="Bookman Old Style" w:hAnsi="Bookman Old Style"/>
          <w:sz w:val="20"/>
          <w:szCs w:val="20"/>
          <w:lang w:val="sr-Latn-CS" w:eastAsia="sr-Latn-CS"/>
        </w:rPr>
        <w:t xml:space="preserve">Ćosić, 1993, </w:t>
      </w:r>
      <w:r w:rsidRPr="00410884">
        <w:rPr>
          <w:rStyle w:val="FontStyle13"/>
          <w:rFonts w:ascii="Bookman Old Style" w:hAnsi="Bookman Old Style"/>
          <w:sz w:val="20"/>
          <w:szCs w:val="20"/>
          <w:lang w:eastAsia="sr-Latn-CS"/>
        </w:rPr>
        <w:t>Yugoslavia and the Serbian Question (January 1991): Belgrade, Ministry of Information. Republica of Serbia, 16, 17.</w:t>
      </w:r>
    </w:p>
  </w:footnote>
  <w:footnote w:id="205">
    <w:p w14:paraId="1E51129E" w14:textId="276440F6" w:rsidR="00410884" w:rsidRPr="00410884" w:rsidRDefault="00410884" w:rsidP="009A6435">
      <w:pPr>
        <w:pStyle w:val="Style4"/>
        <w:widowControl/>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lang w:val="sr-Latn-CS"/>
        </w:rPr>
        <w:t xml:space="preserve">Daniele Sallenave (1994) Des intellectuels </w:t>
      </w:r>
      <w:r w:rsidRPr="00410884">
        <w:rPr>
          <w:rStyle w:val="FontStyle13"/>
          <w:rFonts w:ascii="Bookman Old Style" w:hAnsi="Bookman Old Style"/>
          <w:sz w:val="20"/>
          <w:szCs w:val="20"/>
        </w:rPr>
        <w:t xml:space="preserve">courageux le solitaires, </w:t>
      </w:r>
      <w:r w:rsidRPr="00410884">
        <w:rPr>
          <w:rStyle w:val="FontStyle15"/>
          <w:rFonts w:ascii="Bookman Old Style" w:hAnsi="Bookman Old Style"/>
          <w:sz w:val="20"/>
          <w:szCs w:val="20"/>
          <w:lang w:val="sr-Latn-CS"/>
        </w:rPr>
        <w:t xml:space="preserve">Une </w:t>
      </w:r>
      <w:r w:rsidRPr="00410884">
        <w:rPr>
          <w:rStyle w:val="FontStyle15"/>
          <w:rFonts w:ascii="Bookman Old Style" w:hAnsi="Bookman Old Style"/>
          <w:sz w:val="20"/>
          <w:szCs w:val="20"/>
        </w:rPr>
        <w:t xml:space="preserve">autre </w:t>
      </w:r>
      <w:r w:rsidRPr="00410884">
        <w:rPr>
          <w:rStyle w:val="FontStyle15"/>
          <w:rFonts w:ascii="Bookman Old Style" w:hAnsi="Bookman Old Style"/>
          <w:sz w:val="20"/>
          <w:szCs w:val="20"/>
          <w:lang w:val="sr-Latn-CS"/>
        </w:rPr>
        <w:t xml:space="preserve">Serbie, </w:t>
      </w:r>
      <w:r w:rsidRPr="00410884">
        <w:rPr>
          <w:rStyle w:val="FontStyle13"/>
          <w:rFonts w:ascii="Bookman Old Style" w:hAnsi="Bookman Old Style"/>
          <w:sz w:val="20"/>
          <w:szCs w:val="20"/>
          <w:lang w:val="sr-Latn-CS"/>
        </w:rPr>
        <w:t xml:space="preserve">"Les </w:t>
      </w:r>
      <w:r w:rsidRPr="00410884">
        <w:rPr>
          <w:rStyle w:val="FontStyle13"/>
          <w:rFonts w:ascii="Bookman Old Style" w:hAnsi="Bookman Old Style"/>
          <w:sz w:val="20"/>
          <w:szCs w:val="20"/>
        </w:rPr>
        <w:t xml:space="preserve">Temps </w:t>
      </w:r>
      <w:r w:rsidRPr="00410884">
        <w:rPr>
          <w:rStyle w:val="FontStyle13"/>
          <w:rFonts w:ascii="Bookman Old Style" w:hAnsi="Bookman Old Style"/>
          <w:sz w:val="20"/>
          <w:szCs w:val="20"/>
          <w:lang w:val="sr-Latn-CS"/>
        </w:rPr>
        <w:t xml:space="preserve">Modernes", </w:t>
      </w:r>
      <w:r w:rsidRPr="00410884">
        <w:rPr>
          <w:rStyle w:val="FontStyle13"/>
          <w:rFonts w:ascii="Bookman Old Style" w:hAnsi="Bookman Old Style"/>
          <w:sz w:val="20"/>
          <w:szCs w:val="20"/>
        </w:rPr>
        <w:t xml:space="preserve">Paris, No. 570-571, </w:t>
      </w:r>
      <w:r w:rsidRPr="00410884">
        <w:rPr>
          <w:rStyle w:val="FontStyle13"/>
          <w:rFonts w:ascii="Bookman Old Style" w:hAnsi="Bookman Old Style"/>
          <w:sz w:val="20"/>
          <w:szCs w:val="20"/>
          <w:lang w:val="sr-Latn-CS"/>
        </w:rPr>
        <w:t>janvier-fevrier, 6</w:t>
      </w:r>
      <w:r w:rsidRPr="00410884">
        <w:rPr>
          <w:rStyle w:val="FontStyle13"/>
          <w:rFonts w:ascii="Bookman Old Style" w:hAnsi="Bookman Old Style"/>
          <w:sz w:val="20"/>
          <w:szCs w:val="20"/>
        </w:rPr>
        <w:t xml:space="preserve">. </w:t>
      </w:r>
    </w:p>
  </w:footnote>
  <w:footnote w:id="206">
    <w:p w14:paraId="2743FDAF"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lang w:val="sr-Latn-CS"/>
        </w:rPr>
        <w:t xml:space="preserve">Olga Popović (1993) "Kakva ili kolika država", </w:t>
      </w:r>
      <w:r w:rsidRPr="00410884">
        <w:rPr>
          <w:rStyle w:val="FontStyle15"/>
          <w:rFonts w:ascii="Bookman Old Style" w:hAnsi="Bookman Old Style"/>
          <w:sz w:val="20"/>
          <w:szCs w:val="20"/>
          <w:lang w:val="sr-Latn-CS"/>
        </w:rPr>
        <w:t xml:space="preserve">Republika, </w:t>
      </w:r>
      <w:r w:rsidRPr="00410884">
        <w:rPr>
          <w:rStyle w:val="FontStyle13"/>
          <w:rFonts w:ascii="Bookman Old Style" w:hAnsi="Bookman Old Style"/>
          <w:sz w:val="20"/>
          <w:szCs w:val="20"/>
          <w:lang w:val="sr-Latn-CS"/>
        </w:rPr>
        <w:t xml:space="preserve">Beograd, br. </w:t>
      </w:r>
      <w:r w:rsidRPr="00410884">
        <w:rPr>
          <w:rStyle w:val="FontStyle13"/>
          <w:rFonts w:ascii="Bookman Old Style" w:hAnsi="Bookman Old Style"/>
          <w:sz w:val="20"/>
          <w:szCs w:val="20"/>
        </w:rPr>
        <w:t xml:space="preserve">73 / 74, 1-21. </w:t>
      </w:r>
      <w:r w:rsidRPr="00410884">
        <w:rPr>
          <w:rStyle w:val="FontStyle13"/>
          <w:rFonts w:ascii="Bookman Old Style" w:hAnsi="Bookman Old Style"/>
          <w:sz w:val="20"/>
          <w:szCs w:val="20"/>
          <w:lang w:val="sr-Latn-CS"/>
        </w:rPr>
        <w:t xml:space="preserve">avgust, </w:t>
      </w:r>
      <w:r w:rsidRPr="00410884">
        <w:rPr>
          <w:rStyle w:val="FontStyle13"/>
          <w:rFonts w:ascii="Bookman Old Style" w:hAnsi="Bookman Old Style"/>
          <w:sz w:val="20"/>
          <w:szCs w:val="20"/>
        </w:rPr>
        <w:t>13.</w:t>
      </w:r>
    </w:p>
  </w:footnote>
  <w:footnote w:id="207">
    <w:p w14:paraId="7667E495" w14:textId="14260D79" w:rsidR="00410884" w:rsidRPr="00410884" w:rsidRDefault="00410884" w:rsidP="009A6435">
      <w:pPr>
        <w:pStyle w:val="Style4"/>
        <w:widowControl/>
        <w:snapToGrid w:val="0"/>
        <w:spacing w:line="240" w:lineRule="auto"/>
        <w:ind w:left="720" w:right="720" w:firstLine="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rPr>
        <w:t xml:space="preserve">I </w:t>
      </w:r>
      <w:r w:rsidRPr="00410884">
        <w:rPr>
          <w:rStyle w:val="FontStyle13"/>
          <w:rFonts w:ascii="Bookman Old Style" w:hAnsi="Bookman Old Style"/>
          <w:sz w:val="20"/>
          <w:szCs w:val="20"/>
          <w:lang w:val="sr-Latn-CS"/>
        </w:rPr>
        <w:t xml:space="preserve">njihovi prethodnici iz kasnih šezdesetih i ranih sedamdeselih, "liberlna" struja u SKS, dobro su znali </w:t>
      </w:r>
      <w:r w:rsidRPr="00410884">
        <w:rPr>
          <w:rStyle w:val="FontStyle13"/>
          <w:rFonts w:ascii="Bookman Old Style" w:hAnsi="Bookman Old Style"/>
          <w:sz w:val="20"/>
          <w:szCs w:val="20"/>
        </w:rPr>
        <w:t xml:space="preserve">da je problem Srbije </w:t>
      </w:r>
      <w:r w:rsidRPr="00410884">
        <w:rPr>
          <w:rStyle w:val="FontStyle13"/>
          <w:rFonts w:ascii="Bookman Old Style" w:hAnsi="Bookman Old Style"/>
          <w:sz w:val="20"/>
          <w:szCs w:val="20"/>
          <w:lang w:val="sr-Latn-CS"/>
        </w:rPr>
        <w:t xml:space="preserve">centralni </w:t>
      </w:r>
      <w:r w:rsidRPr="00410884">
        <w:rPr>
          <w:rStyle w:val="FontStyle13"/>
          <w:rFonts w:ascii="Bookman Old Style" w:hAnsi="Bookman Old Style"/>
          <w:sz w:val="20"/>
          <w:szCs w:val="20"/>
        </w:rPr>
        <w:t xml:space="preserve">problem Jugoslavije, a uslov za modernizaciju Srbije je uklanjanje autoritarne vlasli koja je pothranjivala centralizam i jedinstvo Partije, </w:t>
      </w:r>
      <w:r w:rsidRPr="00410884">
        <w:rPr>
          <w:rStyle w:val="FontStyle13"/>
          <w:rFonts w:ascii="Bookman Old Style" w:hAnsi="Bookman Old Style"/>
          <w:sz w:val="20"/>
          <w:szCs w:val="20"/>
          <w:lang w:val="sr-Latn-CS"/>
        </w:rPr>
        <w:t xml:space="preserve">društva </w:t>
      </w:r>
      <w:r w:rsidRPr="00410884">
        <w:rPr>
          <w:rStyle w:val="FontStyle13"/>
          <w:rFonts w:ascii="Bookman Old Style" w:hAnsi="Bookman Old Style"/>
          <w:sz w:val="20"/>
          <w:szCs w:val="20"/>
        </w:rPr>
        <w:t xml:space="preserve">i </w:t>
      </w:r>
      <w:r w:rsidRPr="00410884">
        <w:rPr>
          <w:rStyle w:val="FontStyle13"/>
          <w:rFonts w:ascii="Bookman Old Style" w:hAnsi="Bookman Old Style"/>
          <w:sz w:val="20"/>
          <w:szCs w:val="20"/>
          <w:lang w:val="sr-Latn-CS"/>
        </w:rPr>
        <w:t xml:space="preserve">države. </w:t>
      </w:r>
      <w:r w:rsidRPr="00410884">
        <w:rPr>
          <w:rStyle w:val="FontStyle13"/>
          <w:rFonts w:ascii="Bookman Old Style" w:hAnsi="Bookman Old Style"/>
          <w:sz w:val="20"/>
          <w:szCs w:val="20"/>
        </w:rPr>
        <w:t xml:space="preserve">Oni su bili protiv nacionalne samoizolacije i zatvorene nacionalne </w:t>
      </w:r>
      <w:r w:rsidRPr="00410884">
        <w:rPr>
          <w:rStyle w:val="FontStyle13"/>
          <w:rFonts w:ascii="Bookman Old Style" w:hAnsi="Bookman Old Style"/>
          <w:sz w:val="20"/>
          <w:szCs w:val="20"/>
          <w:lang w:val="sr-Latn-CS"/>
        </w:rPr>
        <w:t xml:space="preserve">države, videći </w:t>
      </w:r>
      <w:r w:rsidRPr="00410884">
        <w:rPr>
          <w:rStyle w:val="FontStyle13"/>
          <w:rFonts w:ascii="Bookman Old Style" w:hAnsi="Bookman Old Style"/>
          <w:sz w:val="20"/>
          <w:szCs w:val="20"/>
        </w:rPr>
        <w:t xml:space="preserve">u njoj </w:t>
      </w:r>
      <w:r w:rsidRPr="00410884">
        <w:rPr>
          <w:rStyle w:val="FontStyle13"/>
          <w:rFonts w:ascii="Bookman Old Style" w:hAnsi="Bookman Old Style"/>
          <w:sz w:val="20"/>
          <w:szCs w:val="20"/>
          <w:lang w:val="sr-Latn-CS"/>
        </w:rPr>
        <w:t xml:space="preserve">jačanje poliličke moći poliličke birokratije. Zato su oni bili za nacionalnu ravnopravnost. Svoje pristalice su našli među obrazovanim i kvalifikovanim slojevima tehničke inleligencije, radništva, na univerzitezima i u masmedijima. Ali, </w:t>
      </w:r>
      <w:r w:rsidRPr="00410884">
        <w:rPr>
          <w:rStyle w:val="FontStyle13"/>
          <w:rFonts w:ascii="Bookman Old Style" w:hAnsi="Bookman Old Style"/>
          <w:sz w:val="20"/>
          <w:szCs w:val="20"/>
        </w:rPr>
        <w:t xml:space="preserve">1972. </w:t>
      </w:r>
      <w:r w:rsidRPr="00410884">
        <w:rPr>
          <w:rStyle w:val="FontStyle13"/>
          <w:rFonts w:ascii="Bookman Old Style" w:hAnsi="Bookman Old Style"/>
          <w:sz w:val="20"/>
          <w:szCs w:val="20"/>
          <w:lang w:val="sr-Latn-CS"/>
        </w:rPr>
        <w:t xml:space="preserve">godine, morali </w:t>
      </w:r>
      <w:r w:rsidRPr="00410884">
        <w:rPr>
          <w:rStyle w:val="FontStyle13"/>
          <w:rFonts w:ascii="Bookman Old Style" w:hAnsi="Bookman Old Style"/>
          <w:sz w:val="20"/>
          <w:szCs w:val="20"/>
        </w:rPr>
        <w:t xml:space="preserve">su da </w:t>
      </w:r>
      <w:r w:rsidRPr="00410884">
        <w:rPr>
          <w:rStyle w:val="FontStyle13"/>
          <w:rFonts w:ascii="Bookman Old Style" w:hAnsi="Bookman Old Style"/>
          <w:sz w:val="20"/>
          <w:szCs w:val="20"/>
          <w:lang w:val="sr-Latn-CS"/>
        </w:rPr>
        <w:t xml:space="preserve">ustuknu pred Titovom intervencijom i čistkama koje su potom usledile (Dr Mira Bogdanović, "Modernizacijski porcesi u </w:t>
      </w:r>
      <w:r w:rsidRPr="00410884">
        <w:rPr>
          <w:rStyle w:val="FontStyle13"/>
          <w:rFonts w:ascii="Bookman Old Style" w:hAnsi="Bookman Old Style"/>
          <w:sz w:val="20"/>
          <w:szCs w:val="20"/>
        </w:rPr>
        <w:t xml:space="preserve">Srbiji </w:t>
      </w:r>
      <w:r w:rsidRPr="00410884">
        <w:rPr>
          <w:rStyle w:val="FontStyle13"/>
          <w:rFonts w:ascii="Bookman Old Style" w:hAnsi="Bookman Old Style"/>
          <w:sz w:val="20"/>
          <w:szCs w:val="20"/>
          <w:lang w:val="sr-Latn-CS"/>
        </w:rPr>
        <w:t xml:space="preserve">u XX vcku". u: </w:t>
      </w:r>
      <w:r w:rsidRPr="00410884">
        <w:rPr>
          <w:rStyle w:val="FontStyle15"/>
          <w:rFonts w:ascii="Bookman Old Style" w:hAnsi="Bookman Old Style"/>
          <w:sz w:val="20"/>
          <w:szCs w:val="20"/>
        </w:rPr>
        <w:t xml:space="preserve">Srbija </w:t>
      </w:r>
      <w:r w:rsidRPr="00410884">
        <w:rPr>
          <w:rStyle w:val="FontStyle15"/>
          <w:rFonts w:ascii="Bookman Old Style" w:hAnsi="Bookman Old Style"/>
          <w:sz w:val="20"/>
          <w:szCs w:val="20"/>
          <w:lang w:val="sr-Latn-CS"/>
        </w:rPr>
        <w:t xml:space="preserve">u modernizacijskim procesima </w:t>
      </w:r>
      <w:r w:rsidRPr="00410884">
        <w:rPr>
          <w:rStyle w:val="FontStyle15"/>
          <w:rFonts w:ascii="Bookman Old Style" w:hAnsi="Bookman Old Style"/>
          <w:sz w:val="20"/>
          <w:szCs w:val="20"/>
        </w:rPr>
        <w:t xml:space="preserve">XX veka, </w:t>
      </w:r>
      <w:r w:rsidRPr="00410884">
        <w:rPr>
          <w:rStyle w:val="FontStyle13"/>
          <w:rFonts w:ascii="Bookman Old Style" w:hAnsi="Bookman Old Style"/>
          <w:sz w:val="20"/>
          <w:szCs w:val="20"/>
          <w:lang w:val="sr-Latn-CS"/>
        </w:rPr>
        <w:t xml:space="preserve">Institut </w:t>
      </w:r>
      <w:r w:rsidRPr="00410884">
        <w:rPr>
          <w:rStyle w:val="FontStyle13"/>
          <w:rFonts w:ascii="Bookman Old Style" w:hAnsi="Bookman Old Style"/>
          <w:sz w:val="20"/>
          <w:szCs w:val="20"/>
        </w:rPr>
        <w:t xml:space="preserve">za </w:t>
      </w:r>
      <w:r w:rsidRPr="00410884">
        <w:rPr>
          <w:rStyle w:val="FontStyle13"/>
          <w:rFonts w:ascii="Bookman Old Style" w:hAnsi="Bookman Old Style"/>
          <w:sz w:val="20"/>
          <w:szCs w:val="20"/>
          <w:lang w:val="sr-Latn-CS"/>
        </w:rPr>
        <w:t xml:space="preserve">noviju istoriju, </w:t>
      </w:r>
      <w:r w:rsidRPr="00410884">
        <w:rPr>
          <w:rStyle w:val="FontStyle13"/>
          <w:rFonts w:ascii="Bookman Old Style" w:hAnsi="Bookman Old Style"/>
          <w:sz w:val="20"/>
          <w:szCs w:val="20"/>
        </w:rPr>
        <w:t>Beograd, 1994, str. 49-51.</w:t>
      </w:r>
    </w:p>
  </w:footnote>
  <w:footnote w:id="208">
    <w:p w14:paraId="7C7274DE" w14:textId="12DFA5D0" w:rsidR="00410884" w:rsidRPr="00410884" w:rsidRDefault="00410884" w:rsidP="009A6435">
      <w:pPr>
        <w:pStyle w:val="Style7"/>
        <w:widowControl/>
        <w:snapToGrid w:val="0"/>
        <w:spacing w:line="240" w:lineRule="auto"/>
        <w:ind w:left="720" w:right="720"/>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3"/>
          <w:rFonts w:ascii="Bookman Old Style" w:hAnsi="Bookman Old Style"/>
          <w:sz w:val="20"/>
          <w:szCs w:val="20"/>
        </w:rPr>
        <w:t xml:space="preserve">Dr Slobodan </w:t>
      </w:r>
      <w:r w:rsidRPr="00410884">
        <w:rPr>
          <w:rStyle w:val="FontStyle13"/>
          <w:rFonts w:ascii="Bookman Old Style" w:hAnsi="Bookman Old Style"/>
          <w:sz w:val="20"/>
          <w:szCs w:val="20"/>
          <w:lang w:val="sr-Latn-CS"/>
        </w:rPr>
        <w:t xml:space="preserve">Jovanović, </w:t>
      </w:r>
      <w:r w:rsidRPr="00410884">
        <w:rPr>
          <w:rStyle w:val="FontStyle13"/>
          <w:rFonts w:ascii="Bookman Old Style" w:hAnsi="Bookman Old Style"/>
          <w:sz w:val="20"/>
          <w:szCs w:val="20"/>
        </w:rPr>
        <w:t xml:space="preserve">Srpski nacionalizam u Jugoslaviji, </w:t>
      </w:r>
      <w:r w:rsidRPr="00410884">
        <w:rPr>
          <w:rStyle w:val="FontStyle14"/>
          <w:rFonts w:ascii="Bookman Old Style" w:hAnsi="Bookman Old Style"/>
          <w:sz w:val="20"/>
          <w:szCs w:val="20"/>
        </w:rPr>
        <w:t xml:space="preserve">Neugašeno </w:t>
      </w:r>
      <w:r w:rsidRPr="00410884">
        <w:rPr>
          <w:rStyle w:val="FontStyle15"/>
          <w:rFonts w:ascii="Bookman Old Style" w:hAnsi="Bookman Old Style"/>
          <w:i/>
          <w:sz w:val="20"/>
          <w:szCs w:val="20"/>
        </w:rPr>
        <w:t>srpstvo</w:t>
      </w:r>
      <w:r w:rsidRPr="00410884">
        <w:rPr>
          <w:rStyle w:val="FontStyle15"/>
          <w:rFonts w:ascii="Bookman Old Style" w:hAnsi="Bookman Old Style"/>
          <w:sz w:val="20"/>
          <w:szCs w:val="20"/>
        </w:rPr>
        <w:t xml:space="preserve">. Srpska politička emigracija o srpskom nacionalnom pitanju, 1945-1990, </w:t>
      </w:r>
      <w:r w:rsidRPr="00410884">
        <w:rPr>
          <w:rStyle w:val="FontStyle13"/>
          <w:rFonts w:ascii="Bookman Old Style" w:hAnsi="Bookman Old Style"/>
          <w:sz w:val="20"/>
          <w:szCs w:val="20"/>
        </w:rPr>
        <w:t>zbornik, "Drustvo Srpska Krajina", Beograd, 1992. str. 77, 78).</w:t>
      </w:r>
    </w:p>
  </w:footnote>
  <w:footnote w:id="209">
    <w:p w14:paraId="183C800D" w14:textId="28E8E1A6" w:rsidR="00410884" w:rsidRPr="00410884" w:rsidRDefault="00410884" w:rsidP="009A6435">
      <w:pPr>
        <w:snapToGrid w:val="0"/>
        <w:ind w:left="720" w:right="720"/>
        <w:jc w:val="both"/>
        <w:rPr>
          <w:rFonts w:ascii="Bookman Old Style" w:hAnsi="Bookman Old Style"/>
          <w:sz w:val="20"/>
          <w:szCs w:val="20"/>
          <w:lang w:val="sr-Latn-CS" w:eastAsia="sr-Latn-CS"/>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Style w:val="FontStyle19"/>
          <w:rFonts w:ascii="Bookman Old Style" w:hAnsi="Bookman Old Style"/>
          <w:b w:val="0"/>
          <w:sz w:val="20"/>
          <w:szCs w:val="20"/>
          <w:lang w:val="sr-Latn-CS"/>
        </w:rPr>
        <w:t xml:space="preserve">Ranko Bugarski, </w:t>
      </w:r>
      <w:r w:rsidRPr="00410884">
        <w:rPr>
          <w:rStyle w:val="FontStyle19"/>
          <w:rFonts w:ascii="Bookman Old Style" w:hAnsi="Bookman Old Style"/>
          <w:b w:val="0"/>
          <w:sz w:val="20"/>
          <w:szCs w:val="20"/>
        </w:rPr>
        <w:t xml:space="preserve">"Jezik </w:t>
      </w:r>
      <w:r w:rsidRPr="00410884">
        <w:rPr>
          <w:rStyle w:val="FontStyle19"/>
          <w:rFonts w:ascii="Bookman Old Style" w:hAnsi="Bookman Old Style"/>
          <w:b w:val="0"/>
          <w:sz w:val="20"/>
          <w:szCs w:val="20"/>
          <w:lang w:val="sr-Latn-CS"/>
        </w:rPr>
        <w:t xml:space="preserve">i </w:t>
      </w:r>
      <w:r w:rsidRPr="00410884">
        <w:rPr>
          <w:rStyle w:val="FontStyle19"/>
          <w:rFonts w:ascii="Bookman Old Style" w:hAnsi="Bookman Old Style"/>
          <w:b w:val="0"/>
          <w:sz w:val="20"/>
          <w:szCs w:val="20"/>
        </w:rPr>
        <w:t xml:space="preserve">nacionalizam </w:t>
      </w:r>
      <w:r w:rsidRPr="00410884">
        <w:rPr>
          <w:rStyle w:val="FontStyle19"/>
          <w:rFonts w:ascii="Bookman Old Style" w:hAnsi="Bookman Old Style"/>
          <w:b w:val="0"/>
          <w:sz w:val="20"/>
          <w:szCs w:val="20"/>
          <w:lang w:val="sr-Latn-CS"/>
        </w:rPr>
        <w:t xml:space="preserve">u Jugoslaviji", </w:t>
      </w:r>
      <w:r w:rsidRPr="00410884">
        <w:rPr>
          <w:rStyle w:val="FontStyle18"/>
          <w:rFonts w:ascii="Bookman Old Style" w:hAnsi="Bookman Old Style"/>
          <w:sz w:val="20"/>
          <w:szCs w:val="20"/>
          <w:lang w:val="sr-Latn-CS"/>
        </w:rPr>
        <w:t>Republika</w:t>
      </w:r>
      <w:r w:rsidRPr="00410884">
        <w:rPr>
          <w:rStyle w:val="FontStyle18"/>
          <w:rFonts w:ascii="Bookman Old Style" w:hAnsi="Bookman Old Style"/>
          <w:b/>
          <w:sz w:val="20"/>
          <w:szCs w:val="20"/>
          <w:lang w:val="sr-Latn-CS"/>
        </w:rPr>
        <w:t xml:space="preserve">, </w:t>
      </w:r>
      <w:r w:rsidRPr="00410884">
        <w:rPr>
          <w:rStyle w:val="FontStyle19"/>
          <w:rFonts w:ascii="Bookman Old Style" w:hAnsi="Bookman Old Style"/>
          <w:b w:val="0"/>
          <w:sz w:val="20"/>
          <w:szCs w:val="20"/>
          <w:lang w:val="sr-Latn-CS"/>
        </w:rPr>
        <w:t xml:space="preserve">Beograd, </w:t>
      </w:r>
      <w:r w:rsidRPr="00410884">
        <w:rPr>
          <w:rStyle w:val="FontStyle19"/>
          <w:rFonts w:ascii="Bookman Old Style" w:hAnsi="Bookman Old Style"/>
          <w:b w:val="0"/>
          <w:sz w:val="20"/>
          <w:szCs w:val="20"/>
        </w:rPr>
        <w:t xml:space="preserve">1-15. </w:t>
      </w:r>
      <w:r w:rsidRPr="00410884">
        <w:rPr>
          <w:rStyle w:val="FontStyle19"/>
          <w:rFonts w:ascii="Bookman Old Style" w:hAnsi="Bookman Old Style"/>
          <w:b w:val="0"/>
          <w:sz w:val="20"/>
          <w:szCs w:val="20"/>
          <w:lang w:val="sr-Latn-CS"/>
        </w:rPr>
        <w:t xml:space="preserve">februar </w:t>
      </w:r>
      <w:r w:rsidRPr="00410884">
        <w:rPr>
          <w:rStyle w:val="FontStyle19"/>
          <w:rFonts w:ascii="Bookman Old Style" w:hAnsi="Bookman Old Style"/>
          <w:b w:val="0"/>
          <w:sz w:val="20"/>
          <w:szCs w:val="20"/>
        </w:rPr>
        <w:t>1994, sir. 19, 20).</w:t>
      </w:r>
    </w:p>
  </w:footnote>
  <w:footnote w:id="210">
    <w:p w14:paraId="64091EA1"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Protiv ovog zahteva isticani su u jugoslovenskoj i srpskoj javnosti sledeći argumenti: republika je suverena država; ne mogu postojati dve suverene albanske države, već će se ove ujediniti u jednu, čime se menjaju postojeće međunarodne granice. Takođe, ne mogu na teritoriji Srbije postojati dve države, jer jedna drugu isključuje, s obzirom da je državni suverenitet nedeljiv. Isključivanje suvereniteta Srbije nad Kosovom značilo bi nepriznavanje prava srpskoj naciji na samoopredeljenje do otcepljenja i dodeljivanje tog prava Albancima, iako ga oni, kao manjina, ne mogu posedovati. Manjine imaju samo pravo na autonomiju, ali ne i na nacionalnu državu. To pravo pripada nacijama.</w:t>
      </w:r>
    </w:p>
  </w:footnote>
  <w:footnote w:id="211">
    <w:p w14:paraId="4CE8F143"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Radovan Petrović (1982) "Kontrarevolucionarna akcija nacionalista i iredentista na Kosovu. Napad na bratstvo-jedinstvo i integritet SFRJ", Bezbednost, Beograd, 1-2/1982, 201</w:t>
      </w:r>
    </w:p>
  </w:footnote>
  <w:footnote w:id="212">
    <w:p w14:paraId="1F7C6AF6" w14:textId="2C80F249"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Procenjuje se da je od 1981, do 1991. godine, na albanskoj strani bilo oko 90 mrtvih, nekoliko hiljada uhapšenih, 1500 okrivljenih za politički kriminal a 4500 za prekršajne delikte ("Lista e viktimave Kosove, 1981-1991", 1991, Zeri i Rinise, Nr. 1399, Prishtine, 20. prill 1991,</w:t>
      </w:r>
      <w:r>
        <w:rPr>
          <w:rFonts w:ascii="Bookman Old Style" w:hAnsi="Bookman Old Style"/>
          <w:snapToGrid w:val="0"/>
          <w:sz w:val="20"/>
          <w:szCs w:val="20"/>
        </w:rPr>
        <w:t xml:space="preserve"> </w:t>
      </w:r>
      <w:r w:rsidRPr="00410884">
        <w:rPr>
          <w:rFonts w:ascii="Bookman Old Style" w:hAnsi="Bookman Old Style"/>
          <w:snapToGrid w:val="0"/>
          <w:sz w:val="20"/>
          <w:szCs w:val="20"/>
        </w:rPr>
        <w:t>27-33).</w:t>
      </w:r>
    </w:p>
  </w:footnote>
  <w:footnote w:id="213">
    <w:p w14:paraId="04960B12" w14:textId="5DE4B255" w:rsidR="00410884" w:rsidRPr="005B4208" w:rsidRDefault="00410884" w:rsidP="009A6435">
      <w:pPr>
        <w:snapToGrid w:val="0"/>
        <w:ind w:left="720" w:right="720"/>
        <w:jc w:val="both"/>
        <w:rPr>
          <w:rFonts w:ascii="Bookman Old Style" w:hAnsi="Bookman Old Style"/>
          <w:snapToGrid w:val="0"/>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Anton Bebler (1993) "The armed conflicts on the Balkans in 1990-93: Social, economic and political underpinnings and the international extraregional framework", Balkan Forum, Vol. 1, No. 4, Skopje, September, 29 - 30.</w:t>
      </w:r>
    </w:p>
  </w:footnote>
  <w:footnote w:id="214">
    <w:p w14:paraId="0B3360AD"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Milenko Karan (1988) "Psihološka obeležja i posledice nacionalizma na Kosovu", Kosovo, danas i sutra. Jugoslovenski pogledi, Pogledi, Split, 2/1988, 620.</w:t>
      </w:r>
    </w:p>
  </w:footnote>
  <w:footnote w:id="215">
    <w:p w14:paraId="4D107A9E"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Slavko Milosavlevski, "Yugoslavia 1990-1992", Balkan Forum, Vol. 1, No. 2, Skopje, March 1993, 148-152; Ljubo Sirc, "The national question in Yugoslavia", The South Slav Journal, Vol. 9, No. 1-2, July 1986. 88, 89.</w:t>
      </w:r>
    </w:p>
  </w:footnote>
  <w:footnote w:id="216">
    <w:p w14:paraId="18C35821" w14:textId="13EB2997" w:rsidR="00410884" w:rsidRPr="00410884" w:rsidRDefault="00410884" w:rsidP="009A6435">
      <w:pPr>
        <w:snapToGrid w:val="0"/>
        <w:ind w:left="720" w:right="720"/>
        <w:jc w:val="both"/>
        <w:rPr>
          <w:rFonts w:ascii="Bookman Old Style" w:hAnsi="Bookman Old Style"/>
          <w:snapToGrid w:val="0"/>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Carl-Ulrik Schierup (1992) "The post-communist enigma: Ethnic mobilisation in Yugoslavia", New Community, Vol. 18, No. 1, 122, 123.</w:t>
      </w:r>
    </w:p>
  </w:footnote>
  <w:footnote w:id="217">
    <w:p w14:paraId="191897C6"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Po ovom shvatanju, Albanci na Kosovu nisu autohtoni, već su kolonizovani, naročito tokom XVII i XVIII veka, kad napuštaju brda Albanije i potiskuju Srbe iz ravnice. Sa masovnim prihvatanjem islama, tokom XVIII veka menja se i albanski etnički ambijent, što još izrazitije preti asimilacijom Slovenima i hrišćanima.</w:t>
      </w:r>
    </w:p>
  </w:footnote>
  <w:footnote w:id="218">
    <w:p w14:paraId="5F8339BB"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Ovo učenje, u propagandn</w:t>
      </w:r>
      <w:r w:rsidRPr="00410884">
        <w:rPr>
          <w:rFonts w:ascii="Bookman Old Style" w:hAnsi="Bookman Old Style"/>
          <w:sz w:val="20"/>
          <w:szCs w:val="20"/>
          <w:lang w:val="sr-Latn-CS"/>
        </w:rPr>
        <w:t>o-</w:t>
      </w:r>
      <w:r w:rsidRPr="00410884">
        <w:rPr>
          <w:rStyle w:val="FootnoteReference"/>
          <w:rFonts w:ascii="Bookman Old Style" w:hAnsi="Bookman Old Style"/>
          <w:sz w:val="20"/>
          <w:szCs w:val="20"/>
          <w:vertAlign w:val="baseline"/>
          <w:lang w:val="sr-Latn-CS"/>
        </w:rPr>
        <w:t>nacionalističkoj primeni poprima razne pojednostavljene oblike, a često i rasističke oznake (Dogo, 1992: 23-26, 35).</w:t>
      </w:r>
    </w:p>
  </w:footnote>
  <w:footnote w:id="219">
    <w:p w14:paraId="711A7783" w14:textId="412A6ED8" w:rsidR="00410884" w:rsidRPr="00410884" w:rsidRDefault="00410884" w:rsidP="009A6435">
      <w:pPr>
        <w:pStyle w:val="FootnoteText"/>
        <w:snapToGrid w:val="0"/>
        <w:ind w:left="720" w:right="720"/>
        <w:jc w:val="both"/>
        <w:rPr>
          <w:rFonts w:ascii="Bookman Old Style" w:hAnsi="Bookman Old Style"/>
          <w:sz w:val="20"/>
          <w:szCs w:val="20"/>
          <w:lang w:val="fr-FR"/>
        </w:rPr>
      </w:pPr>
      <w:r w:rsidRPr="00410884">
        <w:rPr>
          <w:rStyle w:val="FootnoteReference"/>
          <w:rFonts w:ascii="Bookman Old Style" w:hAnsi="Bookman Old Style"/>
          <w:sz w:val="20"/>
          <w:szCs w:val="20"/>
        </w:rPr>
        <w:footnoteRef/>
      </w:r>
      <w:r w:rsidRPr="00410884">
        <w:rPr>
          <w:rFonts w:ascii="Bookman Old Style" w:hAnsi="Bookman Old Style"/>
          <w:sz w:val="20"/>
          <w:szCs w:val="20"/>
          <w:lang w:val="fr-FR"/>
        </w:rPr>
        <w:t xml:space="preserve"> Rudi Supek (1973) Društvene predrasude – Psihološke predpostavke, Beograd, «Radnička štampa», 165, 244-248.</w:t>
      </w:r>
    </w:p>
  </w:footnote>
  <w:footnote w:id="220">
    <w:p w14:paraId="1F67CDCF"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Ove proteste predvodi lokalna komunistička elita Kosova Polja, koja zahteva da se izvrši tzv. diferencijacija, to jest smenjivanje s funkcija onih rukovodilaca na Kosovu, u Srbiji i širom Jugoslavije, koje nemaju "dovoljno razumevanja" za položaj Srba i Crnogoraca na Kosovu.</w:t>
      </w:r>
    </w:p>
  </w:footnote>
  <w:footnote w:id="221">
    <w:p w14:paraId="6C4F435B"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U biti, bio je to antireformski pokret unutar Srbije koji je, u osloncu na slične pokrete i grupe u Jugoslaviji, nastojao da spreči započete reforme. Ovaj savez sa drugim grupama izvan Srbije postepeno će se raspadati u unutarpartijskim i me</w:t>
      </w:r>
      <w:r w:rsidRPr="00410884">
        <w:rPr>
          <w:rFonts w:ascii="Bookman Old Style" w:hAnsi="Bookman Old Style"/>
          <w:sz w:val="20"/>
          <w:szCs w:val="20"/>
          <w:lang w:val="sr-Latn-CS"/>
        </w:rPr>
        <w:t>đ</w:t>
      </w:r>
      <w:r w:rsidRPr="00410884">
        <w:rPr>
          <w:rStyle w:val="FootnoteReference"/>
          <w:rFonts w:ascii="Bookman Old Style" w:hAnsi="Bookman Old Style"/>
          <w:sz w:val="20"/>
          <w:szCs w:val="20"/>
          <w:vertAlign w:val="baseline"/>
          <w:lang w:val="sr-Latn-CS"/>
        </w:rPr>
        <w:t>urepubli</w:t>
      </w:r>
      <w:r w:rsidRPr="00410884">
        <w:rPr>
          <w:rFonts w:ascii="Bookman Old Style" w:hAnsi="Bookman Old Style"/>
          <w:sz w:val="20"/>
          <w:szCs w:val="20"/>
          <w:lang w:val="sr-Latn-CS"/>
        </w:rPr>
        <w:t>č</w:t>
      </w:r>
      <w:r w:rsidRPr="00410884">
        <w:rPr>
          <w:rStyle w:val="FootnoteReference"/>
          <w:rFonts w:ascii="Bookman Old Style" w:hAnsi="Bookman Old Style"/>
          <w:sz w:val="20"/>
          <w:szCs w:val="20"/>
          <w:vertAlign w:val="baseline"/>
          <w:lang w:val="sr-Latn-CS"/>
        </w:rPr>
        <w:t>kim sukobima, koji nastupaju posle poremećaja balansa snaga u Federaciji, usled likvidiranja autonomije pokrajina unutar Srbije (Schierup, 1992 : 122, 123).</w:t>
      </w:r>
    </w:p>
  </w:footnote>
  <w:footnote w:id="222">
    <w:p w14:paraId="37D7ED00"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Doprinos njihovog delovanja pobedi Miloševićeve frakcije bio je ogroman, jer je ovaj pokret neposredno uključen u organizovanje "narodnog protesta" i rušenje tadašnjih rukovodstava pokrajina (Kosova i Vojvodine) i Crne Gore. Mitinzi u Titogradu i Novom Sadu koje je sa Kosova Polja (2. jula i 16. avgusta) najavljivao "srpski lider" Miroslav Šolević, bili su javni izrazi ovakve uloge ovog pokreta. Obrazloženje je bilo da je potrebno postići puno jedinstvo rukovodstava</w:t>
      </w:r>
      <w:r w:rsidRPr="00410884">
        <w:rPr>
          <w:rFonts w:ascii="Bookman Old Style" w:hAnsi="Bookman Old Style"/>
          <w:sz w:val="20"/>
          <w:szCs w:val="20"/>
          <w:lang w:val="sr-Latn-CS"/>
        </w:rPr>
        <w:t>,</w:t>
      </w:r>
      <w:r w:rsidRPr="00410884">
        <w:rPr>
          <w:rStyle w:val="FootnoteReference"/>
          <w:rFonts w:ascii="Bookman Old Style" w:hAnsi="Bookman Old Style"/>
          <w:sz w:val="20"/>
          <w:szCs w:val="20"/>
          <w:vertAlign w:val="baseline"/>
          <w:lang w:val="sr-Latn-CS"/>
        </w:rPr>
        <w:t xml:space="preserve"> kako bi se rešilo i pitanje Kosova. To jedinstvo su ovi "lideri" i Slobodan Milošević, oslanjajući se na staljinističko iskustvo, nastojali da ostvare promenama kadrova i organizacije.</w:t>
      </w:r>
    </w:p>
  </w:footnote>
  <w:footnote w:id="223">
    <w:p w14:paraId="71ABE50D" w14:textId="2AFC721B"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Na jugoslovenskoj dimenziji posebno insistiraju predstavnici pokrajinskih vo</w:t>
      </w:r>
      <w:r w:rsidRPr="00410884">
        <w:rPr>
          <w:rFonts w:ascii="Bookman Old Style" w:hAnsi="Bookman Old Style"/>
          <w:sz w:val="20"/>
          <w:szCs w:val="20"/>
          <w:lang w:val="sr-Latn-CS"/>
        </w:rPr>
        <w:t>đ</w:t>
      </w:r>
      <w:r w:rsidRPr="00410884">
        <w:rPr>
          <w:rStyle w:val="FootnoteReference"/>
          <w:rFonts w:ascii="Bookman Old Style" w:hAnsi="Bookman Old Style"/>
          <w:sz w:val="20"/>
          <w:szCs w:val="20"/>
          <w:vertAlign w:val="baseline"/>
          <w:lang w:val="sr-Latn-CS"/>
        </w:rPr>
        <w:t>stava kao i vođstva Slovenije i Hrvatske u nastojanju da spreče korišćenje kosovskog pitanja za promenu odnosa snaga u Federaciji.</w:t>
      </w:r>
      <w:r>
        <w:rPr>
          <w:rStyle w:val="FootnoteReference"/>
          <w:rFonts w:ascii="Bookman Old Style" w:hAnsi="Bookman Old Style"/>
          <w:sz w:val="20"/>
          <w:szCs w:val="20"/>
          <w:vertAlign w:val="baseline"/>
          <w:lang w:val="sr-Latn-CS"/>
        </w:rPr>
        <w:t xml:space="preserve"> </w:t>
      </w:r>
      <w:r w:rsidRPr="00410884">
        <w:rPr>
          <w:rStyle w:val="FootnoteReference"/>
          <w:rFonts w:ascii="Bookman Old Style" w:hAnsi="Bookman Old Style"/>
          <w:sz w:val="20"/>
          <w:szCs w:val="20"/>
          <w:vertAlign w:val="baseline"/>
          <w:lang w:val="sr-Latn-CS"/>
        </w:rPr>
        <w:t>Sa svoje strane, vo</w:t>
      </w:r>
      <w:r w:rsidRPr="00410884">
        <w:rPr>
          <w:rFonts w:ascii="Bookman Old Style" w:hAnsi="Bookman Old Style"/>
          <w:sz w:val="20"/>
          <w:szCs w:val="20"/>
          <w:lang w:val="sr-Latn-CS"/>
        </w:rPr>
        <w:t>đ</w:t>
      </w:r>
      <w:r w:rsidRPr="00410884">
        <w:rPr>
          <w:rStyle w:val="FootnoteReference"/>
          <w:rFonts w:ascii="Bookman Old Style" w:hAnsi="Bookman Old Style"/>
          <w:sz w:val="20"/>
          <w:szCs w:val="20"/>
          <w:vertAlign w:val="baseline"/>
          <w:lang w:val="sr-Latn-CS"/>
        </w:rPr>
        <w:t>stvo Srbije vodi samostalnu politiku i u njenu odbranu ističe da je Kosovo unutarsrpski problem. Ali, kada se susre</w:t>
      </w:r>
      <w:r w:rsidRPr="00410884">
        <w:rPr>
          <w:rFonts w:ascii="Bookman Old Style" w:hAnsi="Bookman Old Style"/>
          <w:sz w:val="20"/>
          <w:szCs w:val="20"/>
          <w:lang w:val="sr-Latn-CS"/>
        </w:rPr>
        <w:t>tn</w:t>
      </w:r>
      <w:r w:rsidRPr="00410884">
        <w:rPr>
          <w:rStyle w:val="FootnoteReference"/>
          <w:rFonts w:ascii="Bookman Old Style" w:hAnsi="Bookman Old Style"/>
          <w:sz w:val="20"/>
          <w:szCs w:val="20"/>
          <w:vertAlign w:val="baseline"/>
          <w:lang w:val="sr-Latn-CS"/>
        </w:rPr>
        <w:t>e s negativnim rezultatima svoje politike, tada ističe da je to „jugoslovenski problem".</w:t>
      </w:r>
    </w:p>
  </w:footnote>
  <w:footnote w:id="224">
    <w:p w14:paraId="6A7F0B92" w14:textId="1F619398" w:rsidR="00410884" w:rsidRPr="00410884" w:rsidRDefault="00410884" w:rsidP="009A6435">
      <w:pPr>
        <w:pStyle w:val="BodyText"/>
        <w:adjustRightInd w:val="0"/>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rPr>
        <w:t xml:space="preserve"> U</w:t>
      </w:r>
      <w:r w:rsidRPr="00410884">
        <w:rPr>
          <w:rFonts w:ascii="Bookman Old Style" w:hAnsi="Bookman Old Style"/>
          <w:spacing w:val="-3"/>
          <w:sz w:val="20"/>
          <w:szCs w:val="20"/>
        </w:rPr>
        <w:t xml:space="preserve"> ovom „ratu" po intezitetu i upotrebi negativnih stereotipa o Drugima, naročito o Albancima, Slovencima i Hrvatima, prednjače mediji iz Srbije ("Politika" i TV Beograd), koje je Milošević stavio pod svoju kontrolu.</w:t>
      </w:r>
      <w:r>
        <w:rPr>
          <w:rFonts w:ascii="Bookman Old Style" w:hAnsi="Bookman Old Style"/>
          <w:spacing w:val="-3"/>
          <w:sz w:val="20"/>
          <w:szCs w:val="20"/>
        </w:rPr>
        <w:t xml:space="preserve"> </w:t>
      </w:r>
    </w:p>
  </w:footnote>
  <w:footnote w:id="225">
    <w:p w14:paraId="26EBD6F4" w14:textId="160512EF"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lang w:val="hr-HR"/>
        </w:rPr>
        <w:t xml:space="preserve"> U </w:t>
      </w:r>
      <w:r w:rsidRPr="00410884">
        <w:rPr>
          <w:rFonts w:ascii="Bookman Old Style" w:hAnsi="Bookman Old Style"/>
          <w:sz w:val="20"/>
          <w:szCs w:val="20"/>
        </w:rPr>
        <w:t>n</w:t>
      </w:r>
      <w:r w:rsidRPr="00410884">
        <w:rPr>
          <w:rStyle w:val="FootnoteReference"/>
          <w:rFonts w:ascii="Bookman Old Style" w:hAnsi="Bookman Old Style"/>
          <w:sz w:val="20"/>
          <w:szCs w:val="20"/>
          <w:vertAlign w:val="baseline"/>
        </w:rPr>
        <w:t>ovembr</w:t>
      </w:r>
      <w:r w:rsidRPr="00410884">
        <w:rPr>
          <w:rFonts w:ascii="Bookman Old Style" w:hAnsi="Bookman Old Style"/>
          <w:sz w:val="20"/>
          <w:szCs w:val="20"/>
        </w:rPr>
        <w:t>u</w:t>
      </w:r>
      <w:r w:rsidRPr="00410884">
        <w:rPr>
          <w:rStyle w:val="FootnoteReference"/>
          <w:rFonts w:ascii="Bookman Old Style" w:hAnsi="Bookman Old Style"/>
          <w:sz w:val="20"/>
          <w:szCs w:val="20"/>
          <w:vertAlign w:val="baseline"/>
        </w:rPr>
        <w:t xml:space="preserve"> 1988. godine, smenjen</w:t>
      </w:r>
      <w:r w:rsidRPr="00410884">
        <w:rPr>
          <w:rFonts w:ascii="Bookman Old Style" w:hAnsi="Bookman Old Style"/>
          <w:sz w:val="20"/>
          <w:szCs w:val="20"/>
        </w:rPr>
        <w:t xml:space="preserve">a su </w:t>
      </w:r>
      <w:r w:rsidRPr="00410884">
        <w:rPr>
          <w:rStyle w:val="FootnoteReference"/>
          <w:rFonts w:ascii="Bookman Old Style" w:hAnsi="Bookman Old Style"/>
          <w:sz w:val="20"/>
          <w:szCs w:val="20"/>
          <w:vertAlign w:val="baseline"/>
        </w:rPr>
        <w:t>partijska rukovodstva Kosova i Prištine , koja</w:t>
      </w:r>
      <w:r>
        <w:rPr>
          <w:rStyle w:val="FootnoteReference"/>
          <w:rFonts w:ascii="Bookman Old Style" w:hAnsi="Bookman Old Style"/>
          <w:sz w:val="20"/>
          <w:szCs w:val="20"/>
          <w:vertAlign w:val="baseline"/>
        </w:rPr>
        <w:t xml:space="preserve"> </w:t>
      </w:r>
      <w:r w:rsidRPr="00410884">
        <w:rPr>
          <w:rStyle w:val="FootnoteReference"/>
          <w:rFonts w:ascii="Bookman Old Style" w:hAnsi="Bookman Old Style"/>
          <w:sz w:val="20"/>
          <w:szCs w:val="20"/>
          <w:vertAlign w:val="baseline"/>
        </w:rPr>
        <w:t>su predvodili projugoslovenski orijentisani Albanci</w:t>
      </w:r>
      <w:r w:rsidRPr="00410884">
        <w:rPr>
          <w:rFonts w:ascii="Bookman Old Style" w:hAnsi="Bookman Old Style"/>
          <w:sz w:val="20"/>
          <w:szCs w:val="20"/>
        </w:rPr>
        <w:t>,</w:t>
      </w:r>
      <w:r w:rsidRPr="00410884">
        <w:rPr>
          <w:rStyle w:val="FootnoteReference"/>
          <w:rFonts w:ascii="Bookman Old Style" w:hAnsi="Bookman Old Style"/>
          <w:sz w:val="20"/>
          <w:szCs w:val="20"/>
          <w:vertAlign w:val="baseline"/>
        </w:rPr>
        <w:t xml:space="preserve"> Kaćuša Jašari, Azem Vlasi, Remzi Koljgeci, Husamedin Ademi i drugi. Njihovim smenjivanjem Milošević je otvorio put za ostvarenje svog glavnog cilja – promene ustava i vraćanje Kosova pod centralističku vlast Srbije. Na to su Albanci odgovorili snažnim demonstracijama, a vođstvo Srbije ustavnim promenama i ograničavanjem vlasti pokrajinskih organa</w:t>
      </w:r>
    </w:p>
  </w:footnote>
  <w:footnote w:id="226">
    <w:p w14:paraId="40A20C3B" w14:textId="77777777" w:rsidR="00410884" w:rsidRPr="00410884" w:rsidRDefault="00410884" w:rsidP="009A6435">
      <w:pPr>
        <w:shd w:val="clear" w:color="auto" w:fill="FFFFFF"/>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rPr>
        <w:t xml:space="preserve"> Štrajkovi su bili osnova na kojoj je nastao Nezavisni radnički sindikata Kosova BSPK), 1990.godine.</w:t>
      </w:r>
    </w:p>
  </w:footnote>
  <w:footnote w:id="227">
    <w:p w14:paraId="23BC191D" w14:textId="25A0F121"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rPr>
        <w:t xml:space="preserve"> </w:t>
      </w:r>
      <w:r w:rsidRPr="00410884">
        <w:rPr>
          <w:rFonts w:ascii="Bookman Old Style" w:hAnsi="Bookman Old Style"/>
          <w:spacing w:val="-3"/>
          <w:sz w:val="20"/>
          <w:szCs w:val="20"/>
          <w:lang w:val="en-IE"/>
        </w:rPr>
        <w:t xml:space="preserve">Hugh Poulton (1991) The Balkans: Minorities and States in Conflict, Minority Rights Group, London, </w:t>
      </w:r>
      <w:r w:rsidRPr="00410884">
        <w:rPr>
          <w:rFonts w:ascii="Bookman Old Style" w:hAnsi="Bookman Old Style"/>
          <w:spacing w:val="-3"/>
          <w:sz w:val="20"/>
          <w:szCs w:val="20"/>
        </w:rPr>
        <w:t>67, 68.</w:t>
      </w:r>
      <w:r>
        <w:rPr>
          <w:rFonts w:ascii="Bookman Old Style" w:hAnsi="Bookman Old Style"/>
          <w:spacing w:val="-3"/>
          <w:sz w:val="20"/>
          <w:szCs w:val="20"/>
        </w:rPr>
        <w:t xml:space="preserve"> </w:t>
      </w:r>
    </w:p>
  </w:footnote>
  <w:footnote w:id="228">
    <w:p w14:paraId="021C33AC" w14:textId="3E85EBEA"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Izmene i dopune: IX- XLIX Ustava</w:t>
      </w:r>
      <w:r>
        <w:rPr>
          <w:rFonts w:ascii="Bookman Old Style" w:hAnsi="Bookman Old Style"/>
          <w:sz w:val="20"/>
          <w:szCs w:val="20"/>
          <w:lang w:val="sr-Latn-CS"/>
        </w:rPr>
        <w:t xml:space="preserve"> </w:t>
      </w:r>
      <w:r w:rsidRPr="00410884">
        <w:rPr>
          <w:rFonts w:ascii="Bookman Old Style" w:hAnsi="Bookman Old Style"/>
          <w:sz w:val="20"/>
          <w:szCs w:val="20"/>
          <w:lang w:val="sr-Latn-CS"/>
        </w:rPr>
        <w:t>SR Srbije , 1974, usvojene 1989. „Službeni glasnik SR Srbije„</w:t>
      </w:r>
      <w:r w:rsidRPr="00410884">
        <w:rPr>
          <w:rFonts w:ascii="Bookman Old Style" w:hAnsi="Bookman Old Style"/>
          <w:i/>
          <w:sz w:val="20"/>
          <w:szCs w:val="20"/>
          <w:lang w:val="sr-Latn-CS"/>
        </w:rPr>
        <w:t>,</w:t>
      </w:r>
      <w:r w:rsidRPr="00410884">
        <w:rPr>
          <w:rFonts w:ascii="Bookman Old Style" w:hAnsi="Bookman Old Style"/>
          <w:sz w:val="20"/>
          <w:szCs w:val="20"/>
          <w:lang w:val="sr-Latn-CS"/>
        </w:rPr>
        <w:t xml:space="preserve"> 11 (1989).</w:t>
      </w:r>
    </w:p>
  </w:footnote>
  <w:footnote w:id="229">
    <w:p w14:paraId="0EF70190"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William Zimmerman (1987) Politics and Culture in Yugoslavia, Center for Political Studies. Institute for Social research. The University of Michigan.</w:t>
      </w:r>
    </w:p>
  </w:footnote>
  <w:footnote w:id="230">
    <w:p w14:paraId="3503AE02"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1"/>
          <w:sz w:val="20"/>
          <w:szCs w:val="20"/>
        </w:rPr>
        <w:t xml:space="preserve">U Srba postoji verovanje da na Vidovdan ožive predanja o Kosovskoj bici i sećanje na kosovske i druge </w:t>
      </w:r>
      <w:r w:rsidRPr="00410884">
        <w:rPr>
          <w:rFonts w:ascii="Bookman Old Style" w:hAnsi="Bookman Old Style"/>
          <w:color w:val="000000"/>
          <w:spacing w:val="2"/>
          <w:sz w:val="20"/>
          <w:szCs w:val="20"/>
        </w:rPr>
        <w:t xml:space="preserve">junake koji su poginuli za slobodu srpskog naroda (S. Kulišić. P. ž. Petrović, N. Pantelić, 1970, </w:t>
      </w:r>
      <w:r w:rsidRPr="00410884">
        <w:rPr>
          <w:rFonts w:ascii="Bookman Old Style" w:hAnsi="Bookman Old Style"/>
          <w:i/>
          <w:iCs/>
          <w:color w:val="000000"/>
          <w:spacing w:val="2"/>
          <w:sz w:val="20"/>
          <w:szCs w:val="20"/>
        </w:rPr>
        <w:t>Srpski mitološki</w:t>
      </w:r>
      <w:r w:rsidRPr="00410884">
        <w:rPr>
          <w:rFonts w:ascii="Bookman Old Style" w:hAnsi="Bookman Old Style"/>
          <w:i/>
          <w:iCs/>
          <w:color w:val="000000"/>
          <w:spacing w:val="1"/>
          <w:sz w:val="20"/>
          <w:szCs w:val="20"/>
        </w:rPr>
        <w:t xml:space="preserve"> rečnik, </w:t>
      </w:r>
      <w:r w:rsidRPr="00410884">
        <w:rPr>
          <w:rFonts w:ascii="Bookman Old Style" w:hAnsi="Bookman Old Style"/>
          <w:color w:val="000000"/>
          <w:spacing w:val="1"/>
          <w:sz w:val="20"/>
          <w:szCs w:val="20"/>
        </w:rPr>
        <w:t>"Nolit", Beograd, 65. 66).</w:t>
      </w:r>
    </w:p>
  </w:footnote>
  <w:footnote w:id="231">
    <w:p w14:paraId="69375226"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4"/>
          <w:sz w:val="20"/>
          <w:szCs w:val="20"/>
        </w:rPr>
        <w:t>Slobodan Naumović (1994) "Upotreba tradicije. Politička tranzicija i pormena odnosa prema nacionalnim</w:t>
      </w:r>
      <w:r w:rsidRPr="00410884">
        <w:rPr>
          <w:rFonts w:ascii="Bookman Old Style" w:hAnsi="Bookman Old Style"/>
          <w:color w:val="000000"/>
          <w:spacing w:val="4"/>
          <w:sz w:val="20"/>
          <w:szCs w:val="20"/>
        </w:rPr>
        <w:br/>
      </w:r>
      <w:r w:rsidRPr="00410884">
        <w:rPr>
          <w:rFonts w:ascii="Bookman Old Style" w:hAnsi="Bookman Old Style"/>
          <w:color w:val="000000"/>
          <w:spacing w:val="1"/>
          <w:sz w:val="20"/>
          <w:szCs w:val="20"/>
        </w:rPr>
        <w:t xml:space="preserve">vrednoslima u Srbiji 1987-1990", u: </w:t>
      </w:r>
      <w:r w:rsidRPr="00410884">
        <w:rPr>
          <w:rFonts w:ascii="Bookman Old Style" w:hAnsi="Bookman Old Style"/>
          <w:i/>
          <w:iCs/>
          <w:color w:val="000000"/>
          <w:spacing w:val="1"/>
          <w:sz w:val="20"/>
          <w:szCs w:val="20"/>
        </w:rPr>
        <w:t xml:space="preserve">Kulture u tranziciji, </w:t>
      </w:r>
      <w:r w:rsidRPr="00410884">
        <w:rPr>
          <w:rFonts w:ascii="Bookman Old Style" w:hAnsi="Bookman Old Style"/>
          <w:color w:val="000000"/>
          <w:spacing w:val="1"/>
          <w:sz w:val="20"/>
          <w:szCs w:val="20"/>
        </w:rPr>
        <w:t>"Plato", Beograd, 109.</w:t>
      </w:r>
    </w:p>
  </w:footnote>
  <w:footnote w:id="232">
    <w:p w14:paraId="0A576A54" w14:textId="77777777" w:rsidR="00410884" w:rsidRPr="00410884" w:rsidRDefault="00410884" w:rsidP="009A6435">
      <w:pPr>
        <w:shd w:val="clear" w:color="auto" w:fill="FFFFFF"/>
        <w:tabs>
          <w:tab w:val="left" w:pos="331"/>
        </w:tabs>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color w:val="000000"/>
          <w:spacing w:val="3"/>
          <w:sz w:val="20"/>
          <w:szCs w:val="20"/>
        </w:rPr>
        <w:t>Christine von Kohl, Wolfgang Libal (1992) Kosovo. Balkans gordiske knude, "Udenrigspoliticke Skrifter",</w:t>
      </w:r>
      <w:r w:rsidRPr="00410884">
        <w:rPr>
          <w:rFonts w:ascii="Bookman Old Style" w:hAnsi="Bookman Old Style"/>
          <w:color w:val="000000"/>
          <w:spacing w:val="3"/>
          <w:sz w:val="20"/>
          <w:szCs w:val="20"/>
        </w:rPr>
        <w:br/>
      </w:r>
      <w:r w:rsidRPr="00410884">
        <w:rPr>
          <w:rFonts w:ascii="Bookman Old Style" w:hAnsi="Bookman Old Style"/>
          <w:color w:val="000000"/>
          <w:spacing w:val="1"/>
          <w:sz w:val="20"/>
          <w:szCs w:val="20"/>
        </w:rPr>
        <w:t>Kobenhaven, Nr. 86, december.</w:t>
      </w:r>
    </w:p>
  </w:footnote>
  <w:footnote w:id="233">
    <w:p w14:paraId="5696C8EB" w14:textId="299A3EB2"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"Yugoslavia: Human rights abuses in Kosovo 1990-1992" (1992) Helsinki Watch, October, 1, 2</w:t>
      </w:r>
    </w:p>
  </w:footnote>
  <w:footnote w:id="234">
    <w:p w14:paraId="71A6C63F"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 xml:space="preserve">Ovaj "suštinski obrt u ustavnom statusu" Kosova dovršen je na referendumu, koji je održan </w:t>
      </w:r>
      <w:r w:rsidRPr="00410884">
        <w:rPr>
          <w:rFonts w:ascii="Bookman Old Style" w:hAnsi="Bookman Old Style"/>
          <w:sz w:val="20"/>
          <w:szCs w:val="20"/>
          <w:lang w:val="sr-Latn-CS"/>
        </w:rPr>
        <w:t>1.</w:t>
      </w:r>
      <w:r w:rsidRPr="00410884">
        <w:rPr>
          <w:rStyle w:val="FootnoteReference"/>
          <w:rFonts w:ascii="Bookman Old Style" w:hAnsi="Bookman Old Style"/>
          <w:sz w:val="20"/>
          <w:szCs w:val="20"/>
          <w:vertAlign w:val="baseline"/>
          <w:lang w:val="sr-Latn-CS"/>
        </w:rPr>
        <w:t xml:space="preserve"> jula 1990</w:t>
      </w:r>
      <w:r w:rsidRPr="00410884">
        <w:rPr>
          <w:rFonts w:ascii="Bookman Old Style" w:hAnsi="Bookman Old Style"/>
          <w:sz w:val="20"/>
          <w:szCs w:val="20"/>
          <w:lang w:val="sr-Latn-CS"/>
        </w:rPr>
        <w:t>.</w:t>
      </w:r>
      <w:r w:rsidRPr="00410884">
        <w:rPr>
          <w:rStyle w:val="FootnoteReference"/>
          <w:rFonts w:ascii="Bookman Old Style" w:hAnsi="Bookman Old Style"/>
          <w:sz w:val="20"/>
          <w:szCs w:val="20"/>
          <w:vertAlign w:val="baseline"/>
          <w:lang w:val="sr-Latn-CS"/>
        </w:rPr>
        <w:t xml:space="preserve"> godine, kada je odlučeno da se donese novi Ustav Srbije, koji je i usvojen u Narodnoj skupštini Srbije 28</w:t>
      </w:r>
      <w:r w:rsidRPr="00410884">
        <w:rPr>
          <w:rFonts w:ascii="Bookman Old Style" w:hAnsi="Bookman Old Style"/>
          <w:sz w:val="20"/>
          <w:szCs w:val="20"/>
          <w:lang w:val="sr-Latn-CS"/>
        </w:rPr>
        <w:t>.</w:t>
      </w:r>
      <w:r w:rsidRPr="00410884">
        <w:rPr>
          <w:rStyle w:val="FootnoteReference"/>
          <w:rFonts w:ascii="Bookman Old Style" w:hAnsi="Bookman Old Style"/>
          <w:sz w:val="20"/>
          <w:szCs w:val="20"/>
          <w:vertAlign w:val="baseline"/>
          <w:lang w:val="sr-Latn-CS"/>
        </w:rPr>
        <w:t xml:space="preserve"> septembra 1990 godine.</w:t>
      </w:r>
    </w:p>
  </w:footnote>
  <w:footnote w:id="235">
    <w:p w14:paraId="599ECF3F" w14:textId="25806AED" w:rsidR="00410884" w:rsidRPr="00410884" w:rsidRDefault="00410884" w:rsidP="009A6435">
      <w:pPr>
        <w:pStyle w:val="FootnoteText"/>
        <w:snapToGrid w:val="0"/>
        <w:ind w:left="720" w:right="720"/>
        <w:jc w:val="both"/>
        <w:rPr>
          <w:rFonts w:ascii="Bookman Old Style" w:hAnsi="Bookman Old Style"/>
          <w:sz w:val="20"/>
          <w:szCs w:val="20"/>
          <w:lang w:val="hr-HR"/>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Zapravo</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promenom</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statusa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pokrajina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elita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na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vlasti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u</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Crnoj</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Gori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samim</w:t>
      </w:r>
      <w:r w:rsidRPr="00410884">
        <w:rPr>
          <w:rStyle w:val="FootnoteReference"/>
          <w:rFonts w:ascii="Bookman Old Style" w:hAnsi="Bookman Old Style"/>
          <w:sz w:val="20"/>
          <w:szCs w:val="20"/>
          <w:vertAlign w:val="baseline"/>
          <w:lang w:val="hr-HR"/>
        </w:rPr>
        <w:t xml:space="preserve"> </w:t>
      </w:r>
      <w:r w:rsidRPr="00410884">
        <w:rPr>
          <w:rFonts w:ascii="Bookman Old Style" w:hAnsi="Bookman Old Style"/>
          <w:sz w:val="20"/>
          <w:szCs w:val="20"/>
          <w:lang w:val="sr-Latn-CS"/>
        </w:rPr>
        <w:t>p</w:t>
      </w:r>
      <w:r w:rsidRPr="00410884">
        <w:rPr>
          <w:rStyle w:val="FootnoteReference"/>
          <w:rFonts w:ascii="Bookman Old Style" w:hAnsi="Bookman Old Style"/>
          <w:sz w:val="20"/>
          <w:szCs w:val="20"/>
          <w:vertAlign w:val="baseline"/>
          <w:lang w:val="sr-Latn-CS"/>
        </w:rPr>
        <w:t>okrajinama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Milo</w:t>
      </w:r>
      <w:r w:rsidRPr="00410884">
        <w:rPr>
          <w:rStyle w:val="FootnoteReference"/>
          <w:rFonts w:ascii="Bookman Old Style" w:hAnsi="Bookman Old Style"/>
          <w:sz w:val="20"/>
          <w:szCs w:val="20"/>
          <w:vertAlign w:val="baseline"/>
          <w:lang w:val="hr-HR"/>
        </w:rPr>
        <w:t>š</w:t>
      </w:r>
      <w:r w:rsidRPr="00410884">
        <w:rPr>
          <w:rStyle w:val="FootnoteReference"/>
          <w:rFonts w:ascii="Bookman Old Style" w:hAnsi="Bookman Old Style"/>
          <w:sz w:val="20"/>
          <w:szCs w:val="20"/>
          <w:vertAlign w:val="baseline"/>
          <w:lang w:val="sr-Latn-CS"/>
        </w:rPr>
        <w:t>evi</w:t>
      </w:r>
      <w:r w:rsidRPr="00410884">
        <w:rPr>
          <w:rStyle w:val="FootnoteReference"/>
          <w:rFonts w:ascii="Bookman Old Style" w:hAnsi="Bookman Old Style"/>
          <w:sz w:val="20"/>
          <w:szCs w:val="20"/>
          <w:vertAlign w:val="baseline"/>
          <w:lang w:val="hr-HR"/>
        </w:rPr>
        <w:t xml:space="preserve">ć </w:t>
      </w:r>
      <w:r w:rsidRPr="00410884">
        <w:rPr>
          <w:rStyle w:val="FootnoteReference"/>
          <w:rFonts w:ascii="Bookman Old Style" w:hAnsi="Bookman Old Style"/>
          <w:sz w:val="20"/>
          <w:szCs w:val="20"/>
          <w:vertAlign w:val="baseline"/>
          <w:lang w:val="sr-Latn-CS"/>
        </w:rPr>
        <w:t>je</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uspostavio</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kontrolu</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nad</w:t>
      </w:r>
      <w:r w:rsidRPr="00410884">
        <w:rPr>
          <w:rStyle w:val="FootnoteReference"/>
          <w:rFonts w:ascii="Bookman Old Style" w:hAnsi="Bookman Old Style"/>
          <w:sz w:val="20"/>
          <w:szCs w:val="20"/>
          <w:vertAlign w:val="baseline"/>
          <w:lang w:val="hr-HR"/>
        </w:rPr>
        <w:t xml:space="preserve"> č</w:t>
      </w:r>
      <w:r w:rsidRPr="00410884">
        <w:rPr>
          <w:rStyle w:val="FootnoteReference"/>
          <w:rFonts w:ascii="Bookman Old Style" w:hAnsi="Bookman Old Style"/>
          <w:sz w:val="20"/>
          <w:szCs w:val="20"/>
          <w:vertAlign w:val="baseline"/>
          <w:lang w:val="sr-Latn-CS"/>
        </w:rPr>
        <w:t>etiri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od</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osam</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glasova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u</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federalnom</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vrhu</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Time</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je</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u</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drugim</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nacijama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republikama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poja</w:t>
      </w:r>
      <w:r w:rsidRPr="00410884">
        <w:rPr>
          <w:rStyle w:val="FootnoteReference"/>
          <w:rFonts w:ascii="Bookman Old Style" w:hAnsi="Bookman Old Style"/>
          <w:sz w:val="20"/>
          <w:szCs w:val="20"/>
          <w:vertAlign w:val="baseline"/>
          <w:lang w:val="hr-HR"/>
        </w:rPr>
        <w:t>č</w:t>
      </w:r>
      <w:r w:rsidRPr="00410884">
        <w:rPr>
          <w:rStyle w:val="FootnoteReference"/>
          <w:rFonts w:ascii="Bookman Old Style" w:hAnsi="Bookman Old Style"/>
          <w:sz w:val="20"/>
          <w:szCs w:val="20"/>
          <w:vertAlign w:val="baseline"/>
          <w:lang w:val="sr-Latn-CS"/>
        </w:rPr>
        <w:t>an</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strah</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od</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srpske</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dominacije</w:t>
      </w:r>
      <w:r w:rsidRPr="00410884">
        <w:rPr>
          <w:rFonts w:ascii="Bookman Old Style" w:hAnsi="Bookman Old Style"/>
          <w:sz w:val="20"/>
          <w:szCs w:val="20"/>
          <w:lang w:val="sr-Latn-CS"/>
        </w:rPr>
        <w:t>,</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ali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udru</w:t>
      </w:r>
      <w:r w:rsidRPr="00410884">
        <w:rPr>
          <w:rStyle w:val="FootnoteReference"/>
          <w:rFonts w:ascii="Bookman Old Style" w:hAnsi="Bookman Old Style"/>
          <w:sz w:val="20"/>
          <w:szCs w:val="20"/>
          <w:vertAlign w:val="baseline"/>
          <w:lang w:val="hr-HR"/>
        </w:rPr>
        <w:t>ž</w:t>
      </w:r>
      <w:r w:rsidRPr="00410884">
        <w:rPr>
          <w:rStyle w:val="FootnoteReference"/>
          <w:rFonts w:ascii="Bookman Old Style" w:hAnsi="Bookman Old Style"/>
          <w:sz w:val="20"/>
          <w:szCs w:val="20"/>
          <w:vertAlign w:val="baseline"/>
          <w:lang w:val="sr-Latn-CS"/>
        </w:rPr>
        <w:t>ivanje</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na</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antisrpskoj</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osnovi</w:t>
      </w:r>
      <w:r w:rsidRPr="00410884">
        <w:rPr>
          <w:rStyle w:val="FootnoteReference"/>
          <w:rFonts w:ascii="Bookman Old Style" w:hAnsi="Bookman Old Style"/>
          <w:sz w:val="20"/>
          <w:szCs w:val="20"/>
          <w:vertAlign w:val="baseline"/>
          <w:lang w:val="hr-HR"/>
        </w:rPr>
        <w:t xml:space="preserve"> (</w:t>
      </w:r>
      <w:r w:rsidRPr="00410884">
        <w:rPr>
          <w:rStyle w:val="FootnoteReference"/>
          <w:rFonts w:ascii="Bookman Old Style" w:hAnsi="Bookman Old Style"/>
          <w:sz w:val="20"/>
          <w:szCs w:val="20"/>
          <w:vertAlign w:val="baseline"/>
          <w:lang w:val="sr-Latn-CS"/>
        </w:rPr>
        <w:t>Largentaye</w:t>
      </w:r>
      <w:r w:rsidRPr="00410884">
        <w:rPr>
          <w:rStyle w:val="FootnoteReference"/>
          <w:rFonts w:ascii="Bookman Old Style" w:hAnsi="Bookman Old Style"/>
          <w:sz w:val="20"/>
          <w:szCs w:val="20"/>
          <w:vertAlign w:val="baseline"/>
          <w:lang w:val="hr-HR"/>
        </w:rPr>
        <w:t>, 1993: 37).</w:t>
      </w:r>
    </w:p>
  </w:footnote>
  <w:footnote w:id="236">
    <w:p w14:paraId="3C818CF0" w14:textId="401DCB7B"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Ovaj sistem je obuhvatao: Zakon o radu republičkih organa u specijalnim uslovima (</w:t>
      </w:r>
      <w:r w:rsidRPr="00410884">
        <w:rPr>
          <w:rFonts w:ascii="Bookman Old Style" w:hAnsi="Bookman Old Style"/>
          <w:i/>
          <w:sz w:val="20"/>
          <w:szCs w:val="20"/>
        </w:rPr>
        <w:t>Službeni glasnik SR Srbije</w:t>
      </w:r>
      <w:r w:rsidRPr="00410884">
        <w:rPr>
          <w:rFonts w:ascii="Bookman Old Style" w:hAnsi="Bookman Old Style"/>
          <w:sz w:val="20"/>
          <w:szCs w:val="20"/>
        </w:rPr>
        <w:t>, 30/90); Zakon o raspuštanju Skupštine Kosova i Izvršnog veća Skupštine Kosovo (</w:t>
      </w:r>
      <w:r w:rsidRPr="00410884">
        <w:rPr>
          <w:rFonts w:ascii="Bookman Old Style" w:hAnsi="Bookman Old Style"/>
          <w:i/>
          <w:sz w:val="20"/>
          <w:szCs w:val="20"/>
        </w:rPr>
        <w:t>Službeni glasnik</w:t>
      </w:r>
      <w:r>
        <w:rPr>
          <w:rFonts w:ascii="Bookman Old Style" w:hAnsi="Bookman Old Style"/>
          <w:i/>
          <w:sz w:val="20"/>
          <w:szCs w:val="20"/>
        </w:rPr>
        <w:t xml:space="preserve"> </w:t>
      </w:r>
      <w:r w:rsidRPr="00410884">
        <w:rPr>
          <w:rFonts w:ascii="Bookman Old Style" w:hAnsi="Bookman Old Style"/>
          <w:i/>
          <w:sz w:val="20"/>
          <w:szCs w:val="20"/>
        </w:rPr>
        <w:t>SR Srbije,</w:t>
      </w:r>
      <w:r w:rsidRPr="00410884">
        <w:rPr>
          <w:rFonts w:ascii="Bookman Old Style" w:hAnsi="Bookman Old Style"/>
          <w:sz w:val="20"/>
          <w:szCs w:val="20"/>
        </w:rPr>
        <w:t xml:space="preserve"> 33/90); Zakon o radnim odnosima u specijalnim okolnostima (</w:t>
      </w:r>
      <w:r w:rsidRPr="00410884">
        <w:rPr>
          <w:rFonts w:ascii="Bookman Old Style" w:hAnsi="Bookman Old Style"/>
          <w:i/>
          <w:sz w:val="20"/>
          <w:szCs w:val="20"/>
        </w:rPr>
        <w:t>Službeni glasnik</w:t>
      </w:r>
      <w:r>
        <w:rPr>
          <w:rFonts w:ascii="Bookman Old Style" w:hAnsi="Bookman Old Style"/>
          <w:i/>
          <w:sz w:val="20"/>
          <w:szCs w:val="20"/>
        </w:rPr>
        <w:t xml:space="preserve"> </w:t>
      </w:r>
      <w:r w:rsidRPr="00410884">
        <w:rPr>
          <w:rFonts w:ascii="Bookman Old Style" w:hAnsi="Bookman Old Style"/>
          <w:i/>
          <w:sz w:val="20"/>
          <w:szCs w:val="20"/>
        </w:rPr>
        <w:t>SR Srbije,</w:t>
      </w:r>
      <w:r w:rsidRPr="00410884">
        <w:rPr>
          <w:rFonts w:ascii="Bookman Old Style" w:hAnsi="Bookman Old Style"/>
          <w:sz w:val="20"/>
          <w:szCs w:val="20"/>
        </w:rPr>
        <w:t xml:space="preserve"> 40/90); Zakon o Univerzitetu (</w:t>
      </w:r>
      <w:r w:rsidRPr="00410884">
        <w:rPr>
          <w:rFonts w:ascii="Bookman Old Style" w:hAnsi="Bookman Old Style"/>
          <w:i/>
          <w:sz w:val="20"/>
          <w:szCs w:val="20"/>
        </w:rPr>
        <w:t>Službeni glasnik</w:t>
      </w:r>
      <w:r>
        <w:rPr>
          <w:rFonts w:ascii="Bookman Old Style" w:hAnsi="Bookman Old Style"/>
          <w:i/>
          <w:sz w:val="20"/>
          <w:szCs w:val="20"/>
        </w:rPr>
        <w:t xml:space="preserve"> </w:t>
      </w:r>
      <w:r w:rsidRPr="00410884">
        <w:rPr>
          <w:rFonts w:ascii="Bookman Old Style" w:hAnsi="Bookman Old Style"/>
          <w:i/>
          <w:sz w:val="20"/>
          <w:szCs w:val="20"/>
        </w:rPr>
        <w:t>SR Srbije</w:t>
      </w:r>
      <w:r w:rsidRPr="00410884">
        <w:rPr>
          <w:rFonts w:ascii="Bookman Old Style" w:hAnsi="Bookman Old Style"/>
          <w:sz w:val="20"/>
          <w:szCs w:val="20"/>
        </w:rPr>
        <w:t>, 5/90</w:t>
      </w:r>
      <w:r>
        <w:rPr>
          <w:rFonts w:ascii="Bookman Old Style" w:hAnsi="Bookman Old Style"/>
          <w:sz w:val="20"/>
          <w:szCs w:val="20"/>
        </w:rPr>
        <w:t xml:space="preserve"> </w:t>
      </w:r>
      <w:r w:rsidRPr="00410884">
        <w:rPr>
          <w:rFonts w:ascii="Bookman Old Style" w:hAnsi="Bookman Old Style"/>
          <w:sz w:val="20"/>
          <w:szCs w:val="20"/>
        </w:rPr>
        <w:t>);</w:t>
      </w:r>
      <w:r>
        <w:rPr>
          <w:rFonts w:ascii="Bookman Old Style" w:hAnsi="Bookman Old Style"/>
          <w:sz w:val="20"/>
          <w:szCs w:val="20"/>
        </w:rPr>
        <w:t xml:space="preserve"> </w:t>
      </w:r>
      <w:r w:rsidRPr="00410884">
        <w:rPr>
          <w:rFonts w:ascii="Bookman Old Style" w:hAnsi="Bookman Old Style"/>
          <w:sz w:val="20"/>
          <w:szCs w:val="20"/>
        </w:rPr>
        <w:t>Zakon o osnovnom obrazovanju (</w:t>
      </w:r>
      <w:r w:rsidRPr="00410884">
        <w:rPr>
          <w:rFonts w:ascii="Bookman Old Style" w:hAnsi="Bookman Old Style"/>
          <w:i/>
          <w:sz w:val="20"/>
          <w:szCs w:val="20"/>
        </w:rPr>
        <w:t>Službeni glasnik</w:t>
      </w:r>
      <w:r>
        <w:rPr>
          <w:rFonts w:ascii="Bookman Old Style" w:hAnsi="Bookman Old Style"/>
          <w:i/>
          <w:sz w:val="20"/>
          <w:szCs w:val="20"/>
        </w:rPr>
        <w:t xml:space="preserve"> </w:t>
      </w:r>
      <w:r w:rsidRPr="00410884">
        <w:rPr>
          <w:rFonts w:ascii="Bookman Old Style" w:hAnsi="Bookman Old Style"/>
          <w:i/>
          <w:sz w:val="20"/>
          <w:szCs w:val="20"/>
        </w:rPr>
        <w:t>SR Srbije,</w:t>
      </w:r>
      <w:r w:rsidRPr="00410884">
        <w:rPr>
          <w:rFonts w:ascii="Bookman Old Style" w:hAnsi="Bookman Old Style"/>
          <w:sz w:val="20"/>
          <w:szCs w:val="20"/>
        </w:rPr>
        <w:t xml:space="preserve"> 50/92);</w:t>
      </w:r>
      <w:r>
        <w:rPr>
          <w:rFonts w:ascii="Bookman Old Style" w:hAnsi="Bookman Old Style"/>
          <w:sz w:val="20"/>
          <w:szCs w:val="20"/>
        </w:rPr>
        <w:t xml:space="preserve"> </w:t>
      </w:r>
      <w:r w:rsidRPr="00410884">
        <w:rPr>
          <w:rFonts w:ascii="Bookman Old Style" w:hAnsi="Bookman Old Style"/>
          <w:sz w:val="20"/>
          <w:szCs w:val="20"/>
        </w:rPr>
        <w:t>Zakon o srednjem obrazovanju (</w:t>
      </w:r>
      <w:r w:rsidRPr="00410884">
        <w:rPr>
          <w:rFonts w:ascii="Bookman Old Style" w:hAnsi="Bookman Old Style"/>
          <w:i/>
          <w:sz w:val="20"/>
          <w:szCs w:val="20"/>
        </w:rPr>
        <w:t>Službeni glasnik</w:t>
      </w:r>
      <w:r>
        <w:rPr>
          <w:rFonts w:ascii="Bookman Old Style" w:hAnsi="Bookman Old Style"/>
          <w:i/>
          <w:sz w:val="20"/>
          <w:szCs w:val="20"/>
        </w:rPr>
        <w:t xml:space="preserve"> </w:t>
      </w:r>
      <w:r w:rsidRPr="00410884">
        <w:rPr>
          <w:rFonts w:ascii="Bookman Old Style" w:hAnsi="Bookman Old Style"/>
          <w:i/>
          <w:sz w:val="20"/>
          <w:szCs w:val="20"/>
        </w:rPr>
        <w:t>SR Srbije</w:t>
      </w:r>
      <w:r w:rsidRPr="00410884">
        <w:rPr>
          <w:rFonts w:ascii="Bookman Old Style" w:hAnsi="Bookman Old Style"/>
          <w:sz w:val="20"/>
          <w:szCs w:val="20"/>
        </w:rPr>
        <w:t>, 50/92), i Zakon o visokom obrazovanju (</w:t>
      </w:r>
      <w:r w:rsidRPr="00410884">
        <w:rPr>
          <w:rFonts w:ascii="Bookman Old Style" w:hAnsi="Bookman Old Style"/>
          <w:i/>
          <w:sz w:val="20"/>
          <w:szCs w:val="20"/>
        </w:rPr>
        <w:t>Službeni glasnik SR Srbije</w:t>
      </w:r>
      <w:r w:rsidRPr="00410884">
        <w:rPr>
          <w:rFonts w:ascii="Bookman Old Style" w:hAnsi="Bookman Old Style"/>
          <w:sz w:val="20"/>
          <w:szCs w:val="20"/>
        </w:rPr>
        <w:t>, 50/92).</w:t>
      </w:r>
    </w:p>
  </w:footnote>
  <w:footnote w:id="237">
    <w:p w14:paraId="51089FFD" w14:textId="77777777"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vertAlign w:val="superscript"/>
          <w:lang w:val="sr-Latn-CS"/>
        </w:rPr>
        <w:t xml:space="preserve"> </w:t>
      </w:r>
      <w:r w:rsidRPr="00410884">
        <w:rPr>
          <w:rStyle w:val="FootnoteReference"/>
          <w:rFonts w:ascii="Bookman Old Style" w:hAnsi="Bookman Old Style"/>
          <w:sz w:val="20"/>
          <w:szCs w:val="20"/>
          <w:vertAlign w:val="baseline"/>
          <w:lang w:val="sr-Latn-CS"/>
        </w:rPr>
        <w:t>Primer za to je dolazak na mesto predsednika SK Kosova Rahman Morin</w:t>
      </w:r>
      <w:r w:rsidRPr="00410884">
        <w:rPr>
          <w:rFonts w:ascii="Bookman Old Style" w:hAnsi="Bookman Old Style"/>
          <w:sz w:val="20"/>
          <w:szCs w:val="20"/>
          <w:lang w:val="sr-Latn-CS"/>
        </w:rPr>
        <w:t>e</w:t>
      </w:r>
      <w:r w:rsidRPr="00410884">
        <w:rPr>
          <w:rStyle w:val="FootnoteReference"/>
          <w:rFonts w:ascii="Bookman Old Style" w:hAnsi="Bookman Old Style"/>
          <w:sz w:val="20"/>
          <w:szCs w:val="20"/>
          <w:vertAlign w:val="baseline"/>
          <w:lang w:val="sr-Latn-CS"/>
        </w:rPr>
        <w:t>, koji je tokom osamdesetih godina bio šef unutrašnjih poslova.</w:t>
      </w:r>
    </w:p>
  </w:footnote>
  <w:footnote w:id="238">
    <w:p w14:paraId="52EE8DB7"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Božidar Jakšić, Suprotstaviti se novom fašizmu, "Filozofija i društvo", Institut za filozofiju i društvenu teoriju, Beograd, IV, 1993, str. 136.</w:t>
      </w:r>
    </w:p>
  </w:footnote>
  <w:footnote w:id="239">
    <w:p w14:paraId="24BF9966"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R. Lang, Minorities under Communism: Nationalites as a source of tension among Balkan Communist States, "Harvard University Press", Cambridge, 1973.</w:t>
      </w:r>
    </w:p>
  </w:footnote>
  <w:footnote w:id="240">
    <w:p w14:paraId="656C9174" w14:textId="77777777" w:rsidR="00410884" w:rsidRPr="00410884" w:rsidRDefault="00410884" w:rsidP="009A6435">
      <w:pPr>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rPr>
        <w:footnoteRef/>
      </w:r>
      <w:r w:rsidRPr="00410884">
        <w:rPr>
          <w:rFonts w:ascii="Bookman Old Style" w:hAnsi="Bookman Old Style"/>
          <w:sz w:val="20"/>
          <w:szCs w:val="20"/>
        </w:rPr>
        <w:t xml:space="preserve"> </w:t>
      </w:r>
      <w:r w:rsidRPr="00410884">
        <w:rPr>
          <w:rFonts w:ascii="Bookman Old Style" w:hAnsi="Bookman Old Style"/>
          <w:snapToGrid w:val="0"/>
          <w:sz w:val="20"/>
          <w:szCs w:val="20"/>
        </w:rPr>
        <w:t>Bivše jugoslovensko društvo bilo je u osnovi neizdiferencirano. Zato je moglo prihvatiti samo one iskaze koji su se odnosili na njegovu "ukupnost", a nacionalizam je upravo nudio takav odgovor. On je bio otpor individualizmu, kako individualnim slobodama u naciji, u društvu tako i u odnosima među nacijama. On je bio prihvaćen i kao antipod "komunističkom internacionlizmu", uz nadu da omogućava lagan prelaz u nešto već poznato – kolektivizam (Mladen Lazić, 19922, Od klasnog i nacionalnog monologa ka dijalogu, u: Druga Srbija,"Plato", Beogradski krug, "Borba", Breograd, 7 - 10).</w:t>
      </w:r>
    </w:p>
  </w:footnote>
  <w:footnote w:id="241">
    <w:p w14:paraId="11150036" w14:textId="65F2CB88"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sr-Latn-CS"/>
        </w:rPr>
        <w:t xml:space="preserve"> </w:t>
      </w:r>
      <w:r w:rsidRPr="00410884">
        <w:rPr>
          <w:rStyle w:val="FootnoteReference"/>
          <w:rFonts w:ascii="Bookman Old Style" w:hAnsi="Bookman Old Style"/>
          <w:sz w:val="20"/>
          <w:szCs w:val="20"/>
          <w:vertAlign w:val="baseline"/>
          <w:lang w:val="sr-Latn-CS"/>
        </w:rPr>
        <w:t xml:space="preserve">Miloševićev uspeh u nacionalističkoj politici bio je moguć zahvaljujući tome što je on, na krajnje radikalni način, otvorio bolno pitanje ravnopravnosti, odnosno položaja Srbije u </w:t>
      </w:r>
      <w:r w:rsidRPr="00410884">
        <w:rPr>
          <w:rFonts w:ascii="Bookman Old Style" w:hAnsi="Bookman Old Style"/>
          <w:sz w:val="20"/>
          <w:szCs w:val="20"/>
          <w:lang w:val="sr-Latn-CS"/>
        </w:rPr>
        <w:t>f</w:t>
      </w:r>
      <w:r w:rsidRPr="00410884">
        <w:rPr>
          <w:rStyle w:val="FootnoteReference"/>
          <w:rFonts w:ascii="Bookman Old Style" w:hAnsi="Bookman Old Style"/>
          <w:sz w:val="20"/>
          <w:szCs w:val="20"/>
          <w:vertAlign w:val="baseline"/>
          <w:lang w:val="sr-Latn-CS"/>
        </w:rPr>
        <w:t>ederaciji, i što je otvori</w:t>
      </w:r>
      <w:r w:rsidRPr="00410884">
        <w:rPr>
          <w:rFonts w:ascii="Bookman Old Style" w:hAnsi="Bookman Old Style"/>
          <w:sz w:val="20"/>
          <w:szCs w:val="20"/>
          <w:lang w:val="sr-Latn-CS"/>
        </w:rPr>
        <w:t>l</w:t>
      </w:r>
      <w:r w:rsidRPr="00410884">
        <w:rPr>
          <w:rStyle w:val="FootnoteReference"/>
          <w:rFonts w:ascii="Bookman Old Style" w:hAnsi="Bookman Old Style"/>
          <w:sz w:val="20"/>
          <w:szCs w:val="20"/>
          <w:vertAlign w:val="baseline"/>
          <w:lang w:val="sr-Latn-CS"/>
        </w:rPr>
        <w:t>o srpsko nacionalno pitanje. Međutim, Milošević ne uspeva da reši ova pitanj</w:t>
      </w:r>
      <w:r w:rsidRPr="00410884">
        <w:rPr>
          <w:rFonts w:ascii="Bookman Old Style" w:hAnsi="Bookman Old Style"/>
          <w:sz w:val="20"/>
          <w:szCs w:val="20"/>
          <w:lang w:val="sr-Latn-CS"/>
        </w:rPr>
        <w:t>a</w:t>
      </w:r>
      <w:r w:rsidRPr="00410884">
        <w:rPr>
          <w:rStyle w:val="FootnoteReference"/>
          <w:rFonts w:ascii="Bookman Old Style" w:hAnsi="Bookman Old Style"/>
          <w:sz w:val="20"/>
          <w:szCs w:val="20"/>
          <w:vertAlign w:val="baseline"/>
          <w:lang w:val="sr-Latn-CS"/>
        </w:rPr>
        <w:t xml:space="preserve"> nego ih još više zaoštrava i to stoga</w:t>
      </w:r>
      <w:r>
        <w:rPr>
          <w:rStyle w:val="FootnoteReference"/>
          <w:rFonts w:ascii="Bookman Old Style" w:hAnsi="Bookman Old Style"/>
          <w:sz w:val="20"/>
          <w:szCs w:val="20"/>
          <w:vertAlign w:val="baseline"/>
          <w:lang w:val="sr-Latn-CS"/>
        </w:rPr>
        <w:t xml:space="preserve"> </w:t>
      </w:r>
      <w:r w:rsidRPr="00410884">
        <w:rPr>
          <w:rStyle w:val="FootnoteReference"/>
          <w:rFonts w:ascii="Bookman Old Style" w:hAnsi="Bookman Old Style"/>
          <w:sz w:val="20"/>
          <w:szCs w:val="20"/>
          <w:vertAlign w:val="baseline"/>
          <w:lang w:val="sr-Latn-CS"/>
        </w:rPr>
        <w:t>što ih shvata kao državna, a ne kao demokratska pitanja (de Félice, 1989: 106).</w:t>
      </w:r>
    </w:p>
  </w:footnote>
  <w:footnote w:id="242">
    <w:p w14:paraId="72CA030D" w14:textId="458328C6" w:rsidR="00410884" w:rsidRPr="00410884" w:rsidRDefault="00410884" w:rsidP="009A6435">
      <w:pPr>
        <w:pStyle w:val="FootnoteText"/>
        <w:snapToGrid w:val="0"/>
        <w:ind w:left="720" w:right="720"/>
        <w:jc w:val="both"/>
        <w:rPr>
          <w:rFonts w:ascii="Bookman Old Style" w:hAnsi="Bookman Old Style"/>
          <w:sz w:val="20"/>
          <w:szCs w:val="20"/>
        </w:rPr>
      </w:pPr>
      <w:r w:rsidRPr="00410884">
        <w:rPr>
          <w:rStyle w:val="FootnoteReference"/>
          <w:rFonts w:ascii="Bookman Old Style" w:hAnsi="Bookman Old Style"/>
          <w:sz w:val="20"/>
          <w:szCs w:val="20"/>
          <w:vertAlign w:val="baseline"/>
        </w:rPr>
        <w:footnoteRef/>
      </w:r>
      <w:r w:rsidRPr="00410884">
        <w:rPr>
          <w:rFonts w:ascii="Bookman Old Style" w:hAnsi="Bookman Old Style"/>
          <w:sz w:val="20"/>
          <w:szCs w:val="20"/>
          <w:lang w:val="pl-PL"/>
        </w:rPr>
        <w:t xml:space="preserve"> Albanski pripadnici policije su masovno otpuštani tokom 1990.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558"/>
    <w:multiLevelType w:val="singleLevel"/>
    <w:tmpl w:val="EB74825A"/>
    <w:lvl w:ilvl="0">
      <w:start w:val="43"/>
      <w:numFmt w:val="decimal"/>
      <w:lvlText w:val="%1"/>
      <w:legacy w:legacy="1" w:legacySpace="0" w:legacyIndent="322"/>
      <w:lvlJc w:val="left"/>
      <w:rPr>
        <w:rFonts w:ascii="Times New Roman" w:hAnsi="Times New Roman" w:cs="Times New Roman" w:hint="default"/>
      </w:rPr>
    </w:lvl>
  </w:abstractNum>
  <w:abstractNum w:abstractNumId="1" w15:restartNumberingAfterBreak="0">
    <w:nsid w:val="01F840B3"/>
    <w:multiLevelType w:val="singleLevel"/>
    <w:tmpl w:val="B12A21FE"/>
    <w:lvl w:ilvl="0">
      <w:start w:val="77"/>
      <w:numFmt w:val="decimal"/>
      <w:lvlText w:val="%1"/>
      <w:legacy w:legacy="1" w:legacySpace="0" w:legacyIndent="322"/>
      <w:lvlJc w:val="left"/>
      <w:rPr>
        <w:rFonts w:ascii="Times New Roman" w:hAnsi="Times New Roman" w:cs="Times New Roman" w:hint="default"/>
      </w:rPr>
    </w:lvl>
  </w:abstractNum>
  <w:abstractNum w:abstractNumId="2" w15:restartNumberingAfterBreak="0">
    <w:nsid w:val="0B3F1E85"/>
    <w:multiLevelType w:val="hybridMultilevel"/>
    <w:tmpl w:val="3850BEFA"/>
    <w:lvl w:ilvl="0" w:tplc="5DE0D788">
      <w:start w:val="1"/>
      <w:numFmt w:val="lowerLetter"/>
      <w:lvlText w:val="%1)"/>
      <w:lvlJc w:val="left"/>
      <w:pPr>
        <w:ind w:left="379" w:hanging="360"/>
      </w:pPr>
      <w:rPr>
        <w:rFonts w:cs="Times New Roman" w:hint="default"/>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3" w15:restartNumberingAfterBreak="0">
    <w:nsid w:val="0D31437F"/>
    <w:multiLevelType w:val="hybridMultilevel"/>
    <w:tmpl w:val="6F207E44"/>
    <w:lvl w:ilvl="0" w:tplc="92707290">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281F9B"/>
    <w:multiLevelType w:val="hybridMultilevel"/>
    <w:tmpl w:val="0A9077DC"/>
    <w:lvl w:ilvl="0" w:tplc="303A8A6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117F54"/>
    <w:multiLevelType w:val="singleLevel"/>
    <w:tmpl w:val="9A8ECD0A"/>
    <w:lvl w:ilvl="0">
      <w:start w:val="72"/>
      <w:numFmt w:val="decimal"/>
      <w:lvlText w:val="%1"/>
      <w:legacy w:legacy="1" w:legacySpace="0" w:legacyIndent="312"/>
      <w:lvlJc w:val="left"/>
      <w:rPr>
        <w:rFonts w:ascii="Times New Roman" w:hAnsi="Times New Roman" w:cs="Times New Roman" w:hint="default"/>
      </w:rPr>
    </w:lvl>
  </w:abstractNum>
  <w:abstractNum w:abstractNumId="6" w15:restartNumberingAfterBreak="0">
    <w:nsid w:val="123B2316"/>
    <w:multiLevelType w:val="hybridMultilevel"/>
    <w:tmpl w:val="8D0C73FC"/>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7" w15:restartNumberingAfterBreak="0">
    <w:nsid w:val="12962C3A"/>
    <w:multiLevelType w:val="hybridMultilevel"/>
    <w:tmpl w:val="6D82B182"/>
    <w:lvl w:ilvl="0" w:tplc="EE26B1EE">
      <w:start w:val="1"/>
      <w:numFmt w:val="lowerLetter"/>
      <w:lvlText w:val="%1)"/>
      <w:lvlJc w:val="left"/>
      <w:pPr>
        <w:ind w:left="379" w:hanging="360"/>
      </w:pPr>
      <w:rPr>
        <w:rFonts w:cs="Times New Roman" w:hint="default"/>
        <w:color w:val="auto"/>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8" w15:restartNumberingAfterBreak="0">
    <w:nsid w:val="13AB29F5"/>
    <w:multiLevelType w:val="hybridMultilevel"/>
    <w:tmpl w:val="D020FF36"/>
    <w:lvl w:ilvl="0" w:tplc="EA02CC78">
      <w:start w:val="1"/>
      <w:numFmt w:val="lowerLetter"/>
      <w:lvlText w:val="%1)"/>
      <w:lvlJc w:val="left"/>
      <w:pPr>
        <w:ind w:left="379" w:hanging="360"/>
      </w:pPr>
      <w:rPr>
        <w:rFonts w:cs="Times New Roman" w:hint="default"/>
        <w:color w:val="auto"/>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9" w15:restartNumberingAfterBreak="0">
    <w:nsid w:val="149B2E4F"/>
    <w:multiLevelType w:val="singleLevel"/>
    <w:tmpl w:val="E21AAB8A"/>
    <w:lvl w:ilvl="0">
      <w:start w:val="65"/>
      <w:numFmt w:val="decimal"/>
      <w:lvlText w:val="%1"/>
      <w:legacy w:legacy="1" w:legacySpace="0" w:legacyIndent="317"/>
      <w:lvlJc w:val="left"/>
      <w:rPr>
        <w:rFonts w:ascii="Times New Roman" w:hAnsi="Times New Roman" w:cs="Times New Roman" w:hint="default"/>
      </w:rPr>
    </w:lvl>
  </w:abstractNum>
  <w:abstractNum w:abstractNumId="10" w15:restartNumberingAfterBreak="0">
    <w:nsid w:val="161D1C4D"/>
    <w:multiLevelType w:val="singleLevel"/>
    <w:tmpl w:val="E21AAB8A"/>
    <w:lvl w:ilvl="0">
      <w:start w:val="49"/>
      <w:numFmt w:val="decimal"/>
      <w:lvlText w:val="%1"/>
      <w:legacy w:legacy="1" w:legacySpace="0" w:legacyIndent="322"/>
      <w:lvlJc w:val="left"/>
      <w:rPr>
        <w:rFonts w:ascii="Times New Roman" w:hAnsi="Times New Roman" w:cs="Times New Roman" w:hint="default"/>
      </w:rPr>
    </w:lvl>
  </w:abstractNum>
  <w:abstractNum w:abstractNumId="11" w15:restartNumberingAfterBreak="0">
    <w:nsid w:val="1B1A74D6"/>
    <w:multiLevelType w:val="hybridMultilevel"/>
    <w:tmpl w:val="63CC19E2"/>
    <w:lvl w:ilvl="0" w:tplc="D6286634">
      <w:start w:val="1"/>
      <w:numFmt w:val="lowerLetter"/>
      <w:lvlText w:val="%1)"/>
      <w:lvlJc w:val="left"/>
      <w:pPr>
        <w:ind w:left="379" w:hanging="360"/>
      </w:pPr>
      <w:rPr>
        <w:rFonts w:cs="Times New Roman" w:hint="default"/>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12" w15:restartNumberingAfterBreak="0">
    <w:nsid w:val="1E303D5B"/>
    <w:multiLevelType w:val="hybridMultilevel"/>
    <w:tmpl w:val="2F5650FC"/>
    <w:lvl w:ilvl="0" w:tplc="643A7148">
      <w:start w:val="15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172DC"/>
    <w:multiLevelType w:val="hybridMultilevel"/>
    <w:tmpl w:val="612646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21E03A5"/>
    <w:multiLevelType w:val="singleLevel"/>
    <w:tmpl w:val="DE7A7466"/>
    <w:lvl w:ilvl="0">
      <w:start w:val="75"/>
      <w:numFmt w:val="decimal"/>
      <w:lvlText w:val="%1"/>
      <w:legacy w:legacy="1" w:legacySpace="0" w:legacyIndent="326"/>
      <w:lvlJc w:val="left"/>
      <w:rPr>
        <w:rFonts w:ascii="Times New Roman" w:hAnsi="Times New Roman" w:cs="Times New Roman" w:hint="default"/>
      </w:rPr>
    </w:lvl>
  </w:abstractNum>
  <w:abstractNum w:abstractNumId="15" w15:restartNumberingAfterBreak="0">
    <w:nsid w:val="22B2382A"/>
    <w:multiLevelType w:val="hybridMultilevel"/>
    <w:tmpl w:val="B6C2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8508B"/>
    <w:multiLevelType w:val="singleLevel"/>
    <w:tmpl w:val="F59AC30C"/>
    <w:lvl w:ilvl="0">
      <w:start w:val="1"/>
      <w:numFmt w:val="decimal"/>
      <w:lvlText w:val="%1"/>
      <w:legacy w:legacy="1" w:legacySpace="0" w:legacyIndent="322"/>
      <w:lvlJc w:val="left"/>
      <w:rPr>
        <w:rFonts w:ascii="Times New Roman" w:hAnsi="Times New Roman" w:cs="Times New Roman" w:hint="default"/>
      </w:rPr>
    </w:lvl>
  </w:abstractNum>
  <w:abstractNum w:abstractNumId="17" w15:restartNumberingAfterBreak="0">
    <w:nsid w:val="283107D7"/>
    <w:multiLevelType w:val="hybridMultilevel"/>
    <w:tmpl w:val="1B5AB81A"/>
    <w:lvl w:ilvl="0" w:tplc="C0DE8A6E">
      <w:start w:val="1"/>
      <w:numFmt w:val="lowerLetter"/>
      <w:lvlText w:val="%1."/>
      <w:lvlJc w:val="left"/>
      <w:pPr>
        <w:ind w:left="379" w:hanging="360"/>
      </w:pPr>
      <w:rPr>
        <w:rFonts w:cs="Times New Roman" w:hint="default"/>
        <w:color w:val="auto"/>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18" w15:restartNumberingAfterBreak="0">
    <w:nsid w:val="32DC6DA4"/>
    <w:multiLevelType w:val="hybridMultilevel"/>
    <w:tmpl w:val="1BFA9246"/>
    <w:lvl w:ilvl="0" w:tplc="F8C2BF5E">
      <w:start w:val="2"/>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9" w15:restartNumberingAfterBreak="0">
    <w:nsid w:val="34067B91"/>
    <w:multiLevelType w:val="hybridMultilevel"/>
    <w:tmpl w:val="C82A77F0"/>
    <w:lvl w:ilvl="0" w:tplc="46441FD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34E97"/>
    <w:multiLevelType w:val="hybridMultilevel"/>
    <w:tmpl w:val="801AE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A4385"/>
    <w:multiLevelType w:val="hybridMultilevel"/>
    <w:tmpl w:val="D5F8176E"/>
    <w:lvl w:ilvl="0" w:tplc="E8C6BC50">
      <w:start w:val="1"/>
      <w:numFmt w:val="decimal"/>
      <w:lvlText w:val="%1."/>
      <w:lvlJc w:val="left"/>
      <w:pPr>
        <w:ind w:left="379" w:hanging="360"/>
      </w:pPr>
      <w:rPr>
        <w:rFonts w:cs="Times New Roman" w:hint="default"/>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22" w15:restartNumberingAfterBreak="0">
    <w:nsid w:val="48256F14"/>
    <w:multiLevelType w:val="hybridMultilevel"/>
    <w:tmpl w:val="C0DA05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82570F2"/>
    <w:multiLevelType w:val="hybridMultilevel"/>
    <w:tmpl w:val="A1642128"/>
    <w:lvl w:ilvl="0" w:tplc="DE3EA4CC">
      <w:start w:val="2"/>
      <w:numFmt w:val="decimal"/>
      <w:lvlText w:val="%1."/>
      <w:lvlJc w:val="left"/>
      <w:pPr>
        <w:ind w:left="900" w:hanging="360"/>
      </w:pPr>
      <w:rPr>
        <w:rFonts w:cs="Times New Roman" w:hint="default"/>
        <w:i/>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4" w15:restartNumberingAfterBreak="0">
    <w:nsid w:val="488A1FEE"/>
    <w:multiLevelType w:val="singleLevel"/>
    <w:tmpl w:val="29B20590"/>
    <w:lvl w:ilvl="0">
      <w:start w:val="3"/>
      <w:numFmt w:val="decimal"/>
      <w:lvlText w:val="%1"/>
      <w:legacy w:legacy="1" w:legacySpace="0" w:legacyIndent="297"/>
      <w:lvlJc w:val="left"/>
      <w:rPr>
        <w:rFonts w:ascii="Times New Roman" w:hAnsi="Times New Roman" w:cs="Times New Roman" w:hint="default"/>
      </w:rPr>
    </w:lvl>
  </w:abstractNum>
  <w:abstractNum w:abstractNumId="25" w15:restartNumberingAfterBreak="0">
    <w:nsid w:val="48E94862"/>
    <w:multiLevelType w:val="hybridMultilevel"/>
    <w:tmpl w:val="AC861A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D2B26E9"/>
    <w:multiLevelType w:val="hybridMultilevel"/>
    <w:tmpl w:val="6366A43A"/>
    <w:lvl w:ilvl="0" w:tplc="D34813AE">
      <w:start w:val="1"/>
      <w:numFmt w:val="lowerLetter"/>
      <w:lvlText w:val="%1)"/>
      <w:lvlJc w:val="left"/>
      <w:pPr>
        <w:ind w:left="864" w:hanging="360"/>
      </w:pPr>
      <w:rPr>
        <w:rFonts w:cs="Times New Roman" w:hint="default"/>
      </w:rPr>
    </w:lvl>
    <w:lvl w:ilvl="1" w:tplc="04090019" w:tentative="1">
      <w:start w:val="1"/>
      <w:numFmt w:val="lowerLetter"/>
      <w:lvlText w:val="%2."/>
      <w:lvlJc w:val="left"/>
      <w:pPr>
        <w:ind w:left="1584" w:hanging="360"/>
      </w:pPr>
      <w:rPr>
        <w:rFonts w:cs="Times New Roman"/>
      </w:rPr>
    </w:lvl>
    <w:lvl w:ilvl="2" w:tplc="0409001B" w:tentative="1">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27" w15:restartNumberingAfterBreak="0">
    <w:nsid w:val="4D7F4523"/>
    <w:multiLevelType w:val="singleLevel"/>
    <w:tmpl w:val="03D0C286"/>
    <w:lvl w:ilvl="0">
      <w:start w:val="31"/>
      <w:numFmt w:val="decimal"/>
      <w:lvlText w:val="%1"/>
      <w:legacy w:legacy="1" w:legacySpace="0" w:legacyIndent="321"/>
      <w:lvlJc w:val="left"/>
      <w:rPr>
        <w:rFonts w:ascii="Times New Roman" w:hAnsi="Times New Roman" w:cs="Times New Roman" w:hint="default"/>
      </w:rPr>
    </w:lvl>
  </w:abstractNum>
  <w:abstractNum w:abstractNumId="28" w15:restartNumberingAfterBreak="0">
    <w:nsid w:val="51241CD3"/>
    <w:multiLevelType w:val="hybridMultilevel"/>
    <w:tmpl w:val="54245704"/>
    <w:lvl w:ilvl="0" w:tplc="1060728E">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E50C1"/>
    <w:multiLevelType w:val="singleLevel"/>
    <w:tmpl w:val="7E449A34"/>
    <w:lvl w:ilvl="0">
      <w:start w:val="61"/>
      <w:numFmt w:val="decimal"/>
      <w:lvlText w:val="%1"/>
      <w:legacy w:legacy="1" w:legacySpace="0" w:legacyIndent="317"/>
      <w:lvlJc w:val="left"/>
      <w:rPr>
        <w:rFonts w:ascii="Times New Roman" w:hAnsi="Times New Roman" w:cs="Times New Roman" w:hint="default"/>
      </w:rPr>
    </w:lvl>
  </w:abstractNum>
  <w:abstractNum w:abstractNumId="30" w15:restartNumberingAfterBreak="0">
    <w:nsid w:val="59915540"/>
    <w:multiLevelType w:val="singleLevel"/>
    <w:tmpl w:val="E21AAB8A"/>
    <w:lvl w:ilvl="0">
      <w:start w:val="68"/>
      <w:numFmt w:val="decimal"/>
      <w:lvlText w:val="%1"/>
      <w:legacy w:legacy="1" w:legacySpace="0" w:legacyIndent="326"/>
      <w:lvlJc w:val="left"/>
      <w:rPr>
        <w:rFonts w:ascii="Times New Roman" w:hAnsi="Times New Roman" w:cs="Times New Roman" w:hint="default"/>
      </w:rPr>
    </w:lvl>
  </w:abstractNum>
  <w:abstractNum w:abstractNumId="31" w15:restartNumberingAfterBreak="0">
    <w:nsid w:val="60A26BA7"/>
    <w:multiLevelType w:val="hybridMultilevel"/>
    <w:tmpl w:val="9F365F56"/>
    <w:lvl w:ilvl="0" w:tplc="6D7C866E">
      <w:start w:val="1"/>
      <w:numFmt w:val="lowerLetter"/>
      <w:lvlText w:val="%1)"/>
      <w:lvlJc w:val="left"/>
      <w:pPr>
        <w:ind w:left="379" w:hanging="360"/>
      </w:pPr>
      <w:rPr>
        <w:rFonts w:cs="Times New Roman" w:hint="default"/>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32" w15:restartNumberingAfterBreak="0">
    <w:nsid w:val="64060132"/>
    <w:multiLevelType w:val="hybridMultilevel"/>
    <w:tmpl w:val="B45EE6A0"/>
    <w:lvl w:ilvl="0" w:tplc="2AF45A24">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3" w15:restartNumberingAfterBreak="0">
    <w:nsid w:val="65180390"/>
    <w:multiLevelType w:val="hybridMultilevel"/>
    <w:tmpl w:val="9DD2FB40"/>
    <w:lvl w:ilvl="0" w:tplc="3C4EDA3A">
      <w:start w:val="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625E8"/>
    <w:multiLevelType w:val="hybridMultilevel"/>
    <w:tmpl w:val="5BB8186C"/>
    <w:lvl w:ilvl="0" w:tplc="2F5C427E">
      <w:start w:val="4"/>
      <w:numFmt w:val="upperRoman"/>
      <w:lvlText w:val="%1)"/>
      <w:lvlJc w:val="left"/>
      <w:pPr>
        <w:ind w:left="2250" w:hanging="72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5" w15:restartNumberingAfterBreak="0">
    <w:nsid w:val="6A254889"/>
    <w:multiLevelType w:val="singleLevel"/>
    <w:tmpl w:val="EFCCF808"/>
    <w:lvl w:ilvl="0">
      <w:start w:val="6"/>
      <w:numFmt w:val="decimal"/>
      <w:lvlText w:val="%1"/>
      <w:legacy w:legacy="1" w:legacySpace="0" w:legacyIndent="312"/>
      <w:lvlJc w:val="left"/>
      <w:rPr>
        <w:rFonts w:ascii="Times New Roman" w:hAnsi="Times New Roman" w:cs="Times New Roman" w:hint="default"/>
      </w:rPr>
    </w:lvl>
  </w:abstractNum>
  <w:abstractNum w:abstractNumId="36" w15:restartNumberingAfterBreak="0">
    <w:nsid w:val="6BBD7E23"/>
    <w:multiLevelType w:val="hybridMultilevel"/>
    <w:tmpl w:val="7B18D268"/>
    <w:lvl w:ilvl="0" w:tplc="CFC6986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F1F3B99"/>
    <w:multiLevelType w:val="hybridMultilevel"/>
    <w:tmpl w:val="4BA4461C"/>
    <w:lvl w:ilvl="0" w:tplc="0D7250E2">
      <w:start w:val="79"/>
      <w:numFmt w:val="bullet"/>
      <w:lvlText w:val="-"/>
      <w:lvlJc w:val="left"/>
      <w:pPr>
        <w:tabs>
          <w:tab w:val="num" w:pos="360"/>
        </w:tabs>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708C77A1"/>
    <w:multiLevelType w:val="hybridMultilevel"/>
    <w:tmpl w:val="4A8C59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1895229"/>
    <w:multiLevelType w:val="hybridMultilevel"/>
    <w:tmpl w:val="3CA0396A"/>
    <w:lvl w:ilvl="0" w:tplc="78DE51C4">
      <w:start w:val="1"/>
      <w:numFmt w:val="lowerLetter"/>
      <w:lvlText w:val="%1)"/>
      <w:lvlJc w:val="left"/>
      <w:pPr>
        <w:ind w:left="379" w:hanging="360"/>
      </w:pPr>
      <w:rPr>
        <w:rFonts w:cs="Times New Roman" w:hint="default"/>
        <w:color w:val="000000"/>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40" w15:restartNumberingAfterBreak="0">
    <w:nsid w:val="71A04A09"/>
    <w:multiLevelType w:val="hybridMultilevel"/>
    <w:tmpl w:val="D248AE66"/>
    <w:lvl w:ilvl="0" w:tplc="4CE0A7B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15:restartNumberingAfterBreak="0">
    <w:nsid w:val="73611E03"/>
    <w:multiLevelType w:val="singleLevel"/>
    <w:tmpl w:val="39C005B2"/>
    <w:lvl w:ilvl="0">
      <w:start w:val="85"/>
      <w:numFmt w:val="decimal"/>
      <w:lvlText w:val="%1"/>
      <w:legacy w:legacy="1" w:legacySpace="0" w:legacyIndent="288"/>
      <w:lvlJc w:val="left"/>
      <w:rPr>
        <w:rFonts w:ascii="Times New Roman" w:hAnsi="Times New Roman" w:cs="Times New Roman" w:hint="default"/>
      </w:rPr>
    </w:lvl>
  </w:abstractNum>
  <w:abstractNum w:abstractNumId="42" w15:restartNumberingAfterBreak="0">
    <w:nsid w:val="77C3358A"/>
    <w:multiLevelType w:val="singleLevel"/>
    <w:tmpl w:val="29B20590"/>
    <w:lvl w:ilvl="0">
      <w:start w:val="3"/>
      <w:numFmt w:val="decimal"/>
      <w:lvlText w:val="%1"/>
      <w:legacy w:legacy="1" w:legacySpace="0" w:legacyIndent="297"/>
      <w:lvlJc w:val="left"/>
      <w:rPr>
        <w:rFonts w:ascii="Times New Roman" w:hAnsi="Times New Roman" w:cs="Times New Roman" w:hint="default"/>
      </w:rPr>
    </w:lvl>
  </w:abstractNum>
  <w:abstractNum w:abstractNumId="43" w15:restartNumberingAfterBreak="0">
    <w:nsid w:val="7816263E"/>
    <w:multiLevelType w:val="hybridMultilevel"/>
    <w:tmpl w:val="3C8AF32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90625C9"/>
    <w:multiLevelType w:val="hybridMultilevel"/>
    <w:tmpl w:val="73A2AA10"/>
    <w:lvl w:ilvl="0" w:tplc="1496097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9AE58C1"/>
    <w:multiLevelType w:val="hybridMultilevel"/>
    <w:tmpl w:val="F4945BCE"/>
    <w:lvl w:ilvl="0" w:tplc="36D85890">
      <w:start w:val="1"/>
      <w:numFmt w:val="decimal"/>
      <w:lvlText w:val="%1."/>
      <w:lvlJc w:val="left"/>
      <w:pPr>
        <w:ind w:left="379" w:hanging="360"/>
      </w:pPr>
      <w:rPr>
        <w:rFonts w:cs="Times New Roman" w:hint="default"/>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num w:numId="1">
    <w:abstractNumId w:val="16"/>
  </w:num>
  <w:num w:numId="2">
    <w:abstractNumId w:val="24"/>
  </w:num>
  <w:num w:numId="3">
    <w:abstractNumId w:val="42"/>
  </w:num>
  <w:num w:numId="4">
    <w:abstractNumId w:val="35"/>
  </w:num>
  <w:num w:numId="5">
    <w:abstractNumId w:val="27"/>
  </w:num>
  <w:num w:numId="6">
    <w:abstractNumId w:val="27"/>
    <w:lvlOverride w:ilvl="0">
      <w:lvl w:ilvl="0">
        <w:start w:val="31"/>
        <w:numFmt w:val="decimal"/>
        <w:lvlText w:val="%1"/>
        <w:legacy w:legacy="1" w:legacySpace="0" w:legacyIndent="322"/>
        <w:lvlJc w:val="left"/>
        <w:rPr>
          <w:rFonts w:ascii="Times New Roman" w:hAnsi="Times New Roman" w:cs="Times New Roman" w:hint="default"/>
        </w:rPr>
      </w:lvl>
    </w:lvlOverride>
  </w:num>
  <w:num w:numId="7">
    <w:abstractNumId w:val="0"/>
  </w:num>
  <w:num w:numId="8">
    <w:abstractNumId w:val="10"/>
  </w:num>
  <w:num w:numId="9">
    <w:abstractNumId w:val="15"/>
  </w:num>
  <w:num w:numId="10">
    <w:abstractNumId w:val="38"/>
  </w:num>
  <w:num w:numId="11">
    <w:abstractNumId w:val="29"/>
  </w:num>
  <w:num w:numId="12">
    <w:abstractNumId w:val="9"/>
  </w:num>
  <w:num w:numId="13">
    <w:abstractNumId w:val="26"/>
  </w:num>
  <w:num w:numId="14">
    <w:abstractNumId w:val="30"/>
  </w:num>
  <w:num w:numId="15">
    <w:abstractNumId w:val="5"/>
  </w:num>
  <w:num w:numId="16">
    <w:abstractNumId w:val="14"/>
  </w:num>
  <w:num w:numId="17">
    <w:abstractNumId w:val="1"/>
  </w:num>
  <w:num w:numId="18">
    <w:abstractNumId w:val="41"/>
  </w:num>
  <w:num w:numId="19">
    <w:abstractNumId w:val="18"/>
  </w:num>
  <w:num w:numId="20">
    <w:abstractNumId w:val="33"/>
  </w:num>
  <w:num w:numId="21">
    <w:abstractNumId w:val="40"/>
  </w:num>
  <w:num w:numId="22">
    <w:abstractNumId w:val="7"/>
  </w:num>
  <w:num w:numId="23">
    <w:abstractNumId w:val="28"/>
  </w:num>
  <w:num w:numId="24">
    <w:abstractNumId w:val="19"/>
  </w:num>
  <w:num w:numId="25">
    <w:abstractNumId w:val="19"/>
  </w:num>
  <w:num w:numId="26">
    <w:abstractNumId w:val="22"/>
  </w:num>
  <w:num w:numId="27">
    <w:abstractNumId w:val="13"/>
  </w:num>
  <w:num w:numId="28">
    <w:abstractNumId w:val="25"/>
  </w:num>
  <w:num w:numId="29">
    <w:abstractNumId w:val="4"/>
  </w:num>
  <w:num w:numId="30">
    <w:abstractNumId w:val="6"/>
  </w:num>
  <w:num w:numId="31">
    <w:abstractNumId w:val="32"/>
  </w:num>
  <w:num w:numId="32">
    <w:abstractNumId w:val="23"/>
  </w:num>
  <w:num w:numId="33">
    <w:abstractNumId w:val="45"/>
  </w:num>
  <w:num w:numId="34">
    <w:abstractNumId w:val="2"/>
  </w:num>
  <w:num w:numId="35">
    <w:abstractNumId w:val="11"/>
  </w:num>
  <w:num w:numId="36">
    <w:abstractNumId w:val="21"/>
  </w:num>
  <w:num w:numId="37">
    <w:abstractNumId w:val="31"/>
  </w:num>
  <w:num w:numId="38">
    <w:abstractNumId w:val="39"/>
  </w:num>
  <w:num w:numId="39">
    <w:abstractNumId w:val="12"/>
  </w:num>
  <w:num w:numId="40">
    <w:abstractNumId w:val="44"/>
  </w:num>
  <w:num w:numId="41">
    <w:abstractNumId w:val="36"/>
  </w:num>
  <w:num w:numId="42">
    <w:abstractNumId w:val="17"/>
  </w:num>
  <w:num w:numId="43">
    <w:abstractNumId w:val="34"/>
  </w:num>
  <w:num w:numId="44">
    <w:abstractNumId w:val="3"/>
  </w:num>
  <w:num w:numId="45">
    <w:abstractNumId w:val="43"/>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CC"/>
    <w:rsid w:val="00003A5C"/>
    <w:rsid w:val="0000446B"/>
    <w:rsid w:val="00011215"/>
    <w:rsid w:val="0001466F"/>
    <w:rsid w:val="00016A7B"/>
    <w:rsid w:val="000220DE"/>
    <w:rsid w:val="000226CA"/>
    <w:rsid w:val="00023133"/>
    <w:rsid w:val="00026168"/>
    <w:rsid w:val="00032088"/>
    <w:rsid w:val="0003340A"/>
    <w:rsid w:val="000353A2"/>
    <w:rsid w:val="00050B46"/>
    <w:rsid w:val="00052149"/>
    <w:rsid w:val="00054A4D"/>
    <w:rsid w:val="000567EA"/>
    <w:rsid w:val="00060E25"/>
    <w:rsid w:val="00061534"/>
    <w:rsid w:val="00063671"/>
    <w:rsid w:val="000654F7"/>
    <w:rsid w:val="00065901"/>
    <w:rsid w:val="00066B6A"/>
    <w:rsid w:val="000712B3"/>
    <w:rsid w:val="00075762"/>
    <w:rsid w:val="0008420B"/>
    <w:rsid w:val="00086F24"/>
    <w:rsid w:val="000872C7"/>
    <w:rsid w:val="00091FC2"/>
    <w:rsid w:val="00092009"/>
    <w:rsid w:val="00093F52"/>
    <w:rsid w:val="00095B68"/>
    <w:rsid w:val="00096712"/>
    <w:rsid w:val="000A1564"/>
    <w:rsid w:val="000A26F7"/>
    <w:rsid w:val="000A57C2"/>
    <w:rsid w:val="000B1C4D"/>
    <w:rsid w:val="000B5AF6"/>
    <w:rsid w:val="000B643A"/>
    <w:rsid w:val="000C03D1"/>
    <w:rsid w:val="000C043B"/>
    <w:rsid w:val="000C2454"/>
    <w:rsid w:val="000C3BFF"/>
    <w:rsid w:val="000C3E6E"/>
    <w:rsid w:val="000C410C"/>
    <w:rsid w:val="000C51E3"/>
    <w:rsid w:val="000C5B5E"/>
    <w:rsid w:val="000D3132"/>
    <w:rsid w:val="000E3B9B"/>
    <w:rsid w:val="000E4FA7"/>
    <w:rsid w:val="000E56B8"/>
    <w:rsid w:val="000E5836"/>
    <w:rsid w:val="000E5A0E"/>
    <w:rsid w:val="000E5F8C"/>
    <w:rsid w:val="000F0F81"/>
    <w:rsid w:val="000F1592"/>
    <w:rsid w:val="000F5132"/>
    <w:rsid w:val="000F7EA4"/>
    <w:rsid w:val="00100470"/>
    <w:rsid w:val="00102A9C"/>
    <w:rsid w:val="001070B8"/>
    <w:rsid w:val="001076FD"/>
    <w:rsid w:val="00107C3E"/>
    <w:rsid w:val="00110DAD"/>
    <w:rsid w:val="00122135"/>
    <w:rsid w:val="00123609"/>
    <w:rsid w:val="00125827"/>
    <w:rsid w:val="00126BF0"/>
    <w:rsid w:val="00131486"/>
    <w:rsid w:val="00135CA6"/>
    <w:rsid w:val="00136D03"/>
    <w:rsid w:val="0013785C"/>
    <w:rsid w:val="001425EE"/>
    <w:rsid w:val="00143B18"/>
    <w:rsid w:val="00145BAE"/>
    <w:rsid w:val="0015190D"/>
    <w:rsid w:val="00151E8A"/>
    <w:rsid w:val="00152FD1"/>
    <w:rsid w:val="001557FA"/>
    <w:rsid w:val="00156104"/>
    <w:rsid w:val="00160337"/>
    <w:rsid w:val="00164B39"/>
    <w:rsid w:val="001759C5"/>
    <w:rsid w:val="00176E5E"/>
    <w:rsid w:val="00181467"/>
    <w:rsid w:val="001837F8"/>
    <w:rsid w:val="0018449C"/>
    <w:rsid w:val="00192D73"/>
    <w:rsid w:val="001976FF"/>
    <w:rsid w:val="001A08BB"/>
    <w:rsid w:val="001A5284"/>
    <w:rsid w:val="001B25E9"/>
    <w:rsid w:val="001B4E36"/>
    <w:rsid w:val="001B5616"/>
    <w:rsid w:val="001B7442"/>
    <w:rsid w:val="001B7687"/>
    <w:rsid w:val="001B7A29"/>
    <w:rsid w:val="001C1FCE"/>
    <w:rsid w:val="001C4707"/>
    <w:rsid w:val="001C4E68"/>
    <w:rsid w:val="001C514B"/>
    <w:rsid w:val="001C6156"/>
    <w:rsid w:val="001C63A9"/>
    <w:rsid w:val="001D4128"/>
    <w:rsid w:val="001E0619"/>
    <w:rsid w:val="001E0E34"/>
    <w:rsid w:val="001E4B94"/>
    <w:rsid w:val="001E5A63"/>
    <w:rsid w:val="001E6391"/>
    <w:rsid w:val="001E7A99"/>
    <w:rsid w:val="001F165C"/>
    <w:rsid w:val="001F50D3"/>
    <w:rsid w:val="001F60CB"/>
    <w:rsid w:val="001F77A1"/>
    <w:rsid w:val="00200EDF"/>
    <w:rsid w:val="00210E30"/>
    <w:rsid w:val="002160F1"/>
    <w:rsid w:val="00216D8E"/>
    <w:rsid w:val="002208AC"/>
    <w:rsid w:val="002276E3"/>
    <w:rsid w:val="00230ABB"/>
    <w:rsid w:val="00230ACF"/>
    <w:rsid w:val="00230E77"/>
    <w:rsid w:val="00231F70"/>
    <w:rsid w:val="00236B92"/>
    <w:rsid w:val="002443A0"/>
    <w:rsid w:val="002461A6"/>
    <w:rsid w:val="00247D3A"/>
    <w:rsid w:val="00250B3D"/>
    <w:rsid w:val="00253220"/>
    <w:rsid w:val="00253E6B"/>
    <w:rsid w:val="00263A29"/>
    <w:rsid w:val="00263B26"/>
    <w:rsid w:val="002657BD"/>
    <w:rsid w:val="002678CD"/>
    <w:rsid w:val="002700AB"/>
    <w:rsid w:val="002727FE"/>
    <w:rsid w:val="002759A2"/>
    <w:rsid w:val="00276351"/>
    <w:rsid w:val="00276B4F"/>
    <w:rsid w:val="00281F7A"/>
    <w:rsid w:val="00285DDA"/>
    <w:rsid w:val="00291428"/>
    <w:rsid w:val="00292E49"/>
    <w:rsid w:val="00293580"/>
    <w:rsid w:val="00295DA2"/>
    <w:rsid w:val="002961BC"/>
    <w:rsid w:val="002A1CB4"/>
    <w:rsid w:val="002A2185"/>
    <w:rsid w:val="002A289D"/>
    <w:rsid w:val="002A2FC6"/>
    <w:rsid w:val="002A42F6"/>
    <w:rsid w:val="002B1992"/>
    <w:rsid w:val="002B2A2B"/>
    <w:rsid w:val="002C6B4B"/>
    <w:rsid w:val="002C7D7E"/>
    <w:rsid w:val="002D48B0"/>
    <w:rsid w:val="002D5E68"/>
    <w:rsid w:val="002E14A0"/>
    <w:rsid w:val="002E75D6"/>
    <w:rsid w:val="002F01C3"/>
    <w:rsid w:val="002F0C97"/>
    <w:rsid w:val="002F16C9"/>
    <w:rsid w:val="002F26DB"/>
    <w:rsid w:val="002F2B7C"/>
    <w:rsid w:val="002F4898"/>
    <w:rsid w:val="002F6940"/>
    <w:rsid w:val="002F6FCB"/>
    <w:rsid w:val="002F70A3"/>
    <w:rsid w:val="002F7BAA"/>
    <w:rsid w:val="0030014E"/>
    <w:rsid w:val="00300F6F"/>
    <w:rsid w:val="003013BE"/>
    <w:rsid w:val="00303591"/>
    <w:rsid w:val="0031306E"/>
    <w:rsid w:val="00313334"/>
    <w:rsid w:val="00314C82"/>
    <w:rsid w:val="003163EE"/>
    <w:rsid w:val="00325239"/>
    <w:rsid w:val="0032799A"/>
    <w:rsid w:val="00331F8C"/>
    <w:rsid w:val="00332102"/>
    <w:rsid w:val="00332A12"/>
    <w:rsid w:val="003377B6"/>
    <w:rsid w:val="00337C32"/>
    <w:rsid w:val="003441F1"/>
    <w:rsid w:val="00346E18"/>
    <w:rsid w:val="00347501"/>
    <w:rsid w:val="0035204E"/>
    <w:rsid w:val="00354164"/>
    <w:rsid w:val="003558BF"/>
    <w:rsid w:val="003562E8"/>
    <w:rsid w:val="0035791D"/>
    <w:rsid w:val="0036063F"/>
    <w:rsid w:val="003608E7"/>
    <w:rsid w:val="00361899"/>
    <w:rsid w:val="0036440A"/>
    <w:rsid w:val="00365D66"/>
    <w:rsid w:val="00367C8C"/>
    <w:rsid w:val="00374EED"/>
    <w:rsid w:val="00375F59"/>
    <w:rsid w:val="003770C4"/>
    <w:rsid w:val="003843FC"/>
    <w:rsid w:val="0038554F"/>
    <w:rsid w:val="00386687"/>
    <w:rsid w:val="0039014F"/>
    <w:rsid w:val="00395257"/>
    <w:rsid w:val="00396EEC"/>
    <w:rsid w:val="00397640"/>
    <w:rsid w:val="00397A03"/>
    <w:rsid w:val="003A7CC6"/>
    <w:rsid w:val="003B1306"/>
    <w:rsid w:val="003B1DE9"/>
    <w:rsid w:val="003B3EF8"/>
    <w:rsid w:val="003B5C06"/>
    <w:rsid w:val="003B7389"/>
    <w:rsid w:val="003C38BD"/>
    <w:rsid w:val="003C50A1"/>
    <w:rsid w:val="003C5207"/>
    <w:rsid w:val="003D5E84"/>
    <w:rsid w:val="003D7BFD"/>
    <w:rsid w:val="003E1C95"/>
    <w:rsid w:val="003E4EB4"/>
    <w:rsid w:val="003E7B7E"/>
    <w:rsid w:val="003F2486"/>
    <w:rsid w:val="003F6B18"/>
    <w:rsid w:val="003F7993"/>
    <w:rsid w:val="00401F72"/>
    <w:rsid w:val="00402AAA"/>
    <w:rsid w:val="00403316"/>
    <w:rsid w:val="004059A4"/>
    <w:rsid w:val="00407D78"/>
    <w:rsid w:val="00410884"/>
    <w:rsid w:val="00411766"/>
    <w:rsid w:val="004138A1"/>
    <w:rsid w:val="00413F6F"/>
    <w:rsid w:val="0041426B"/>
    <w:rsid w:val="0041552F"/>
    <w:rsid w:val="00421E2C"/>
    <w:rsid w:val="00424A85"/>
    <w:rsid w:val="004265D2"/>
    <w:rsid w:val="00426E2A"/>
    <w:rsid w:val="0042754A"/>
    <w:rsid w:val="00430037"/>
    <w:rsid w:val="00430F53"/>
    <w:rsid w:val="00434176"/>
    <w:rsid w:val="00436D27"/>
    <w:rsid w:val="00444546"/>
    <w:rsid w:val="004465BD"/>
    <w:rsid w:val="0045272F"/>
    <w:rsid w:val="0045337C"/>
    <w:rsid w:val="00463B36"/>
    <w:rsid w:val="00471E9C"/>
    <w:rsid w:val="00475529"/>
    <w:rsid w:val="00476013"/>
    <w:rsid w:val="004760CD"/>
    <w:rsid w:val="00477F54"/>
    <w:rsid w:val="00481C81"/>
    <w:rsid w:val="004843F9"/>
    <w:rsid w:val="0048593C"/>
    <w:rsid w:val="00490920"/>
    <w:rsid w:val="0049203D"/>
    <w:rsid w:val="00492682"/>
    <w:rsid w:val="004936B5"/>
    <w:rsid w:val="00497EB0"/>
    <w:rsid w:val="004A4648"/>
    <w:rsid w:val="004A47A1"/>
    <w:rsid w:val="004B1A7F"/>
    <w:rsid w:val="004B21D1"/>
    <w:rsid w:val="004B2C08"/>
    <w:rsid w:val="004B526D"/>
    <w:rsid w:val="004C07C4"/>
    <w:rsid w:val="004C1DA6"/>
    <w:rsid w:val="004C2D80"/>
    <w:rsid w:val="004C43E3"/>
    <w:rsid w:val="004D2B96"/>
    <w:rsid w:val="004D5910"/>
    <w:rsid w:val="004D7968"/>
    <w:rsid w:val="004D7CE8"/>
    <w:rsid w:val="004E0E6B"/>
    <w:rsid w:val="004E223A"/>
    <w:rsid w:val="004E243C"/>
    <w:rsid w:val="004E2E3E"/>
    <w:rsid w:val="004E356C"/>
    <w:rsid w:val="004E5B20"/>
    <w:rsid w:val="004E5DBA"/>
    <w:rsid w:val="004E630E"/>
    <w:rsid w:val="004E65D3"/>
    <w:rsid w:val="004F07C8"/>
    <w:rsid w:val="00500AF9"/>
    <w:rsid w:val="0050129D"/>
    <w:rsid w:val="00510B86"/>
    <w:rsid w:val="00512ED9"/>
    <w:rsid w:val="00514855"/>
    <w:rsid w:val="00515924"/>
    <w:rsid w:val="0051607F"/>
    <w:rsid w:val="00516BDC"/>
    <w:rsid w:val="005173D2"/>
    <w:rsid w:val="0052022D"/>
    <w:rsid w:val="005307F8"/>
    <w:rsid w:val="00530866"/>
    <w:rsid w:val="00530CF3"/>
    <w:rsid w:val="00534E85"/>
    <w:rsid w:val="0053780B"/>
    <w:rsid w:val="0054483B"/>
    <w:rsid w:val="0055063E"/>
    <w:rsid w:val="005518EA"/>
    <w:rsid w:val="00551A9C"/>
    <w:rsid w:val="0055356F"/>
    <w:rsid w:val="00557B9F"/>
    <w:rsid w:val="0056236C"/>
    <w:rsid w:val="005639B7"/>
    <w:rsid w:val="005644E8"/>
    <w:rsid w:val="005672D9"/>
    <w:rsid w:val="00572869"/>
    <w:rsid w:val="005741AD"/>
    <w:rsid w:val="005762CB"/>
    <w:rsid w:val="00577598"/>
    <w:rsid w:val="0058077E"/>
    <w:rsid w:val="0058472C"/>
    <w:rsid w:val="00587CBF"/>
    <w:rsid w:val="00587DDE"/>
    <w:rsid w:val="0059105C"/>
    <w:rsid w:val="0059382E"/>
    <w:rsid w:val="005A40EC"/>
    <w:rsid w:val="005A6520"/>
    <w:rsid w:val="005B0BB4"/>
    <w:rsid w:val="005B4208"/>
    <w:rsid w:val="005B7C20"/>
    <w:rsid w:val="005C3048"/>
    <w:rsid w:val="005C3992"/>
    <w:rsid w:val="005D27E3"/>
    <w:rsid w:val="005D433D"/>
    <w:rsid w:val="005D4651"/>
    <w:rsid w:val="005D544C"/>
    <w:rsid w:val="005D644A"/>
    <w:rsid w:val="005E2476"/>
    <w:rsid w:val="005E5A90"/>
    <w:rsid w:val="005F185D"/>
    <w:rsid w:val="005F1D12"/>
    <w:rsid w:val="005F30E7"/>
    <w:rsid w:val="005F32E0"/>
    <w:rsid w:val="005F3EAE"/>
    <w:rsid w:val="005F510A"/>
    <w:rsid w:val="005F5881"/>
    <w:rsid w:val="005F762F"/>
    <w:rsid w:val="00602518"/>
    <w:rsid w:val="00603145"/>
    <w:rsid w:val="00604A8E"/>
    <w:rsid w:val="006079AD"/>
    <w:rsid w:val="00611C42"/>
    <w:rsid w:val="0061216E"/>
    <w:rsid w:val="00617AAD"/>
    <w:rsid w:val="00617B1E"/>
    <w:rsid w:val="006208CD"/>
    <w:rsid w:val="0062160A"/>
    <w:rsid w:val="00621634"/>
    <w:rsid w:val="00622E42"/>
    <w:rsid w:val="006301D3"/>
    <w:rsid w:val="006311CE"/>
    <w:rsid w:val="00631DB6"/>
    <w:rsid w:val="00635D7B"/>
    <w:rsid w:val="00640AAD"/>
    <w:rsid w:val="0064535F"/>
    <w:rsid w:val="006465AB"/>
    <w:rsid w:val="00651D6E"/>
    <w:rsid w:val="006525CC"/>
    <w:rsid w:val="006564EB"/>
    <w:rsid w:val="00656785"/>
    <w:rsid w:val="0066031E"/>
    <w:rsid w:val="00663240"/>
    <w:rsid w:val="006662CD"/>
    <w:rsid w:val="00666425"/>
    <w:rsid w:val="006670D3"/>
    <w:rsid w:val="00667F2B"/>
    <w:rsid w:val="00672C12"/>
    <w:rsid w:val="00674A82"/>
    <w:rsid w:val="00676CC4"/>
    <w:rsid w:val="00691014"/>
    <w:rsid w:val="00691584"/>
    <w:rsid w:val="00691BBB"/>
    <w:rsid w:val="00695A2B"/>
    <w:rsid w:val="0069734A"/>
    <w:rsid w:val="006A5D7B"/>
    <w:rsid w:val="006B181B"/>
    <w:rsid w:val="006B27EA"/>
    <w:rsid w:val="006B7C5F"/>
    <w:rsid w:val="006B7E61"/>
    <w:rsid w:val="006C1FCA"/>
    <w:rsid w:val="006C279F"/>
    <w:rsid w:val="006D1FB7"/>
    <w:rsid w:val="006D3783"/>
    <w:rsid w:val="006D46C9"/>
    <w:rsid w:val="006D55A1"/>
    <w:rsid w:val="006E55E2"/>
    <w:rsid w:val="006E7751"/>
    <w:rsid w:val="006F30CA"/>
    <w:rsid w:val="006F4333"/>
    <w:rsid w:val="006F6145"/>
    <w:rsid w:val="00701B04"/>
    <w:rsid w:val="00704D02"/>
    <w:rsid w:val="00705EA4"/>
    <w:rsid w:val="00706610"/>
    <w:rsid w:val="00710344"/>
    <w:rsid w:val="00710D38"/>
    <w:rsid w:val="00711DF3"/>
    <w:rsid w:val="00712D68"/>
    <w:rsid w:val="00713E3A"/>
    <w:rsid w:val="00723458"/>
    <w:rsid w:val="007239B1"/>
    <w:rsid w:val="00724531"/>
    <w:rsid w:val="00733420"/>
    <w:rsid w:val="007403B0"/>
    <w:rsid w:val="00740462"/>
    <w:rsid w:val="00743013"/>
    <w:rsid w:val="00743EF9"/>
    <w:rsid w:val="00751DF0"/>
    <w:rsid w:val="00752258"/>
    <w:rsid w:val="00754BD1"/>
    <w:rsid w:val="007553B4"/>
    <w:rsid w:val="00755902"/>
    <w:rsid w:val="00755B5E"/>
    <w:rsid w:val="00755C6A"/>
    <w:rsid w:val="0076075C"/>
    <w:rsid w:val="00766143"/>
    <w:rsid w:val="00767845"/>
    <w:rsid w:val="0077218D"/>
    <w:rsid w:val="00774340"/>
    <w:rsid w:val="00776CA9"/>
    <w:rsid w:val="00777A04"/>
    <w:rsid w:val="00780952"/>
    <w:rsid w:val="00780B9A"/>
    <w:rsid w:val="0078175F"/>
    <w:rsid w:val="00781B9F"/>
    <w:rsid w:val="00781D78"/>
    <w:rsid w:val="007837BD"/>
    <w:rsid w:val="007837C0"/>
    <w:rsid w:val="007841D8"/>
    <w:rsid w:val="00786A2C"/>
    <w:rsid w:val="00790875"/>
    <w:rsid w:val="00792F21"/>
    <w:rsid w:val="00793022"/>
    <w:rsid w:val="00793461"/>
    <w:rsid w:val="0079525A"/>
    <w:rsid w:val="007A0E37"/>
    <w:rsid w:val="007A1DBB"/>
    <w:rsid w:val="007A47BC"/>
    <w:rsid w:val="007B1754"/>
    <w:rsid w:val="007B18AB"/>
    <w:rsid w:val="007B2D1D"/>
    <w:rsid w:val="007B333E"/>
    <w:rsid w:val="007C1266"/>
    <w:rsid w:val="007C53E4"/>
    <w:rsid w:val="007C53F6"/>
    <w:rsid w:val="007C558C"/>
    <w:rsid w:val="007D161C"/>
    <w:rsid w:val="007D2D38"/>
    <w:rsid w:val="007D4C41"/>
    <w:rsid w:val="007D53EE"/>
    <w:rsid w:val="007D5623"/>
    <w:rsid w:val="007D5EEE"/>
    <w:rsid w:val="007D7D71"/>
    <w:rsid w:val="007E1069"/>
    <w:rsid w:val="007E182E"/>
    <w:rsid w:val="007E1901"/>
    <w:rsid w:val="007E193E"/>
    <w:rsid w:val="007E5D70"/>
    <w:rsid w:val="007E64A6"/>
    <w:rsid w:val="007F1667"/>
    <w:rsid w:val="007F1A61"/>
    <w:rsid w:val="007F1AFF"/>
    <w:rsid w:val="007F226F"/>
    <w:rsid w:val="007F3B18"/>
    <w:rsid w:val="007F5A1A"/>
    <w:rsid w:val="00801237"/>
    <w:rsid w:val="00801D69"/>
    <w:rsid w:val="00804DBD"/>
    <w:rsid w:val="00805477"/>
    <w:rsid w:val="008059A6"/>
    <w:rsid w:val="00805F8B"/>
    <w:rsid w:val="00811D4E"/>
    <w:rsid w:val="00813423"/>
    <w:rsid w:val="0081396C"/>
    <w:rsid w:val="008200D6"/>
    <w:rsid w:val="00824780"/>
    <w:rsid w:val="00824B54"/>
    <w:rsid w:val="0082543E"/>
    <w:rsid w:val="00832809"/>
    <w:rsid w:val="00834BD9"/>
    <w:rsid w:val="00836EFA"/>
    <w:rsid w:val="00845997"/>
    <w:rsid w:val="00846DD2"/>
    <w:rsid w:val="008473D4"/>
    <w:rsid w:val="008525E0"/>
    <w:rsid w:val="00852DFC"/>
    <w:rsid w:val="00853DC1"/>
    <w:rsid w:val="0085612D"/>
    <w:rsid w:val="00856BF8"/>
    <w:rsid w:val="00857B7C"/>
    <w:rsid w:val="00867F88"/>
    <w:rsid w:val="00874C7E"/>
    <w:rsid w:val="008765BC"/>
    <w:rsid w:val="00880BFC"/>
    <w:rsid w:val="00883244"/>
    <w:rsid w:val="008843DA"/>
    <w:rsid w:val="00885BDE"/>
    <w:rsid w:val="00885EF0"/>
    <w:rsid w:val="0088697E"/>
    <w:rsid w:val="008918E1"/>
    <w:rsid w:val="00892832"/>
    <w:rsid w:val="00892984"/>
    <w:rsid w:val="00896AA2"/>
    <w:rsid w:val="008A06C5"/>
    <w:rsid w:val="008A1C12"/>
    <w:rsid w:val="008A4F78"/>
    <w:rsid w:val="008A63B3"/>
    <w:rsid w:val="008B0687"/>
    <w:rsid w:val="008B08B2"/>
    <w:rsid w:val="008B0A84"/>
    <w:rsid w:val="008B17A8"/>
    <w:rsid w:val="008B1C40"/>
    <w:rsid w:val="008B56BC"/>
    <w:rsid w:val="008B7B26"/>
    <w:rsid w:val="008C2A6B"/>
    <w:rsid w:val="008C3F86"/>
    <w:rsid w:val="008C5A98"/>
    <w:rsid w:val="008D04B9"/>
    <w:rsid w:val="008D0EC4"/>
    <w:rsid w:val="008D0FED"/>
    <w:rsid w:val="008D17EF"/>
    <w:rsid w:val="008D3126"/>
    <w:rsid w:val="008D378B"/>
    <w:rsid w:val="008D44C0"/>
    <w:rsid w:val="008D6993"/>
    <w:rsid w:val="008D6A62"/>
    <w:rsid w:val="008E0938"/>
    <w:rsid w:val="008E4AAF"/>
    <w:rsid w:val="008E5BFA"/>
    <w:rsid w:val="008E70DA"/>
    <w:rsid w:val="008E7151"/>
    <w:rsid w:val="008E78BC"/>
    <w:rsid w:val="008F0739"/>
    <w:rsid w:val="008F371B"/>
    <w:rsid w:val="00900F44"/>
    <w:rsid w:val="0090554B"/>
    <w:rsid w:val="009073A1"/>
    <w:rsid w:val="00912C84"/>
    <w:rsid w:val="009200A7"/>
    <w:rsid w:val="00924EB5"/>
    <w:rsid w:val="009303C0"/>
    <w:rsid w:val="00930A77"/>
    <w:rsid w:val="00932021"/>
    <w:rsid w:val="009345FB"/>
    <w:rsid w:val="00936EDB"/>
    <w:rsid w:val="00936F05"/>
    <w:rsid w:val="00951277"/>
    <w:rsid w:val="00955901"/>
    <w:rsid w:val="009575BD"/>
    <w:rsid w:val="00961A32"/>
    <w:rsid w:val="00964040"/>
    <w:rsid w:val="00964A78"/>
    <w:rsid w:val="00966D25"/>
    <w:rsid w:val="00981C96"/>
    <w:rsid w:val="009877D9"/>
    <w:rsid w:val="00990F9F"/>
    <w:rsid w:val="00994788"/>
    <w:rsid w:val="00994E08"/>
    <w:rsid w:val="00994F2C"/>
    <w:rsid w:val="00996DEE"/>
    <w:rsid w:val="00996E87"/>
    <w:rsid w:val="00997521"/>
    <w:rsid w:val="009A2608"/>
    <w:rsid w:val="009A337C"/>
    <w:rsid w:val="009A6435"/>
    <w:rsid w:val="009B1784"/>
    <w:rsid w:val="009B323D"/>
    <w:rsid w:val="009B5F04"/>
    <w:rsid w:val="009B5FE2"/>
    <w:rsid w:val="009B66BB"/>
    <w:rsid w:val="009C245F"/>
    <w:rsid w:val="009C5181"/>
    <w:rsid w:val="009C657D"/>
    <w:rsid w:val="009D14D7"/>
    <w:rsid w:val="009D2C59"/>
    <w:rsid w:val="009D3CD5"/>
    <w:rsid w:val="009D705F"/>
    <w:rsid w:val="009E27BF"/>
    <w:rsid w:val="009E5EB2"/>
    <w:rsid w:val="009E5EE3"/>
    <w:rsid w:val="009F2453"/>
    <w:rsid w:val="009F4536"/>
    <w:rsid w:val="009F4A4F"/>
    <w:rsid w:val="009F7782"/>
    <w:rsid w:val="00A0231B"/>
    <w:rsid w:val="00A04AFA"/>
    <w:rsid w:val="00A052CD"/>
    <w:rsid w:val="00A10180"/>
    <w:rsid w:val="00A20769"/>
    <w:rsid w:val="00A21534"/>
    <w:rsid w:val="00A22D7A"/>
    <w:rsid w:val="00A245EB"/>
    <w:rsid w:val="00A24E6F"/>
    <w:rsid w:val="00A27C7A"/>
    <w:rsid w:val="00A30B2E"/>
    <w:rsid w:val="00A312AA"/>
    <w:rsid w:val="00A314A2"/>
    <w:rsid w:val="00A31E7B"/>
    <w:rsid w:val="00A32DEA"/>
    <w:rsid w:val="00A337CC"/>
    <w:rsid w:val="00A3447D"/>
    <w:rsid w:val="00A35E93"/>
    <w:rsid w:val="00A361C5"/>
    <w:rsid w:val="00A40BDD"/>
    <w:rsid w:val="00A4165A"/>
    <w:rsid w:val="00A427D6"/>
    <w:rsid w:val="00A4490F"/>
    <w:rsid w:val="00A463AF"/>
    <w:rsid w:val="00A473EC"/>
    <w:rsid w:val="00A47880"/>
    <w:rsid w:val="00A5214E"/>
    <w:rsid w:val="00A5295B"/>
    <w:rsid w:val="00A6151C"/>
    <w:rsid w:val="00A61F6C"/>
    <w:rsid w:val="00A632FB"/>
    <w:rsid w:val="00A65F13"/>
    <w:rsid w:val="00A7474E"/>
    <w:rsid w:val="00A74792"/>
    <w:rsid w:val="00A77858"/>
    <w:rsid w:val="00A8159F"/>
    <w:rsid w:val="00A84647"/>
    <w:rsid w:val="00A864D0"/>
    <w:rsid w:val="00A87036"/>
    <w:rsid w:val="00A87E21"/>
    <w:rsid w:val="00A9065C"/>
    <w:rsid w:val="00A91655"/>
    <w:rsid w:val="00A94B7A"/>
    <w:rsid w:val="00A97C1A"/>
    <w:rsid w:val="00AA0E27"/>
    <w:rsid w:val="00AA3A4D"/>
    <w:rsid w:val="00AA3BC8"/>
    <w:rsid w:val="00AA6C3A"/>
    <w:rsid w:val="00AA7BAF"/>
    <w:rsid w:val="00AB0C75"/>
    <w:rsid w:val="00AB4547"/>
    <w:rsid w:val="00AB5FD4"/>
    <w:rsid w:val="00AC0B78"/>
    <w:rsid w:val="00AC1619"/>
    <w:rsid w:val="00AC22E1"/>
    <w:rsid w:val="00AC281D"/>
    <w:rsid w:val="00AC380F"/>
    <w:rsid w:val="00AC3C0A"/>
    <w:rsid w:val="00AC63FB"/>
    <w:rsid w:val="00AD0257"/>
    <w:rsid w:val="00AD0EB6"/>
    <w:rsid w:val="00AD287A"/>
    <w:rsid w:val="00AD41A1"/>
    <w:rsid w:val="00AD5422"/>
    <w:rsid w:val="00AD6B74"/>
    <w:rsid w:val="00AD6E85"/>
    <w:rsid w:val="00AE260F"/>
    <w:rsid w:val="00AE3CC5"/>
    <w:rsid w:val="00AF15B4"/>
    <w:rsid w:val="00AF2031"/>
    <w:rsid w:val="00AF3C7B"/>
    <w:rsid w:val="00AF4634"/>
    <w:rsid w:val="00B000C2"/>
    <w:rsid w:val="00B0226C"/>
    <w:rsid w:val="00B0329C"/>
    <w:rsid w:val="00B03CCD"/>
    <w:rsid w:val="00B041D1"/>
    <w:rsid w:val="00B05063"/>
    <w:rsid w:val="00B0719B"/>
    <w:rsid w:val="00B139BE"/>
    <w:rsid w:val="00B206F7"/>
    <w:rsid w:val="00B210EC"/>
    <w:rsid w:val="00B221CD"/>
    <w:rsid w:val="00B23406"/>
    <w:rsid w:val="00B24761"/>
    <w:rsid w:val="00B26F4F"/>
    <w:rsid w:val="00B27282"/>
    <w:rsid w:val="00B34F8B"/>
    <w:rsid w:val="00B37B71"/>
    <w:rsid w:val="00B40A33"/>
    <w:rsid w:val="00B4379B"/>
    <w:rsid w:val="00B4405E"/>
    <w:rsid w:val="00B45AA5"/>
    <w:rsid w:val="00B47557"/>
    <w:rsid w:val="00B51562"/>
    <w:rsid w:val="00B56403"/>
    <w:rsid w:val="00B56DB2"/>
    <w:rsid w:val="00B60AE3"/>
    <w:rsid w:val="00B622F9"/>
    <w:rsid w:val="00B62BCA"/>
    <w:rsid w:val="00B62D70"/>
    <w:rsid w:val="00B62EB9"/>
    <w:rsid w:val="00B62EE7"/>
    <w:rsid w:val="00B64331"/>
    <w:rsid w:val="00B723D2"/>
    <w:rsid w:val="00B7393C"/>
    <w:rsid w:val="00B75BA3"/>
    <w:rsid w:val="00B837C4"/>
    <w:rsid w:val="00B87904"/>
    <w:rsid w:val="00B90CFC"/>
    <w:rsid w:val="00B9109A"/>
    <w:rsid w:val="00B96207"/>
    <w:rsid w:val="00BA1E08"/>
    <w:rsid w:val="00BA368A"/>
    <w:rsid w:val="00BA77AD"/>
    <w:rsid w:val="00BB06EB"/>
    <w:rsid w:val="00BB25BD"/>
    <w:rsid w:val="00BB26A2"/>
    <w:rsid w:val="00BB4482"/>
    <w:rsid w:val="00BB57DE"/>
    <w:rsid w:val="00BB7AC7"/>
    <w:rsid w:val="00BC09CF"/>
    <w:rsid w:val="00BC4D52"/>
    <w:rsid w:val="00BC58F3"/>
    <w:rsid w:val="00BC69B4"/>
    <w:rsid w:val="00BD01AF"/>
    <w:rsid w:val="00BD53D4"/>
    <w:rsid w:val="00BE3C62"/>
    <w:rsid w:val="00BE4FBE"/>
    <w:rsid w:val="00BE7F20"/>
    <w:rsid w:val="00BF15C0"/>
    <w:rsid w:val="00BF4EC0"/>
    <w:rsid w:val="00C01131"/>
    <w:rsid w:val="00C05C93"/>
    <w:rsid w:val="00C20C02"/>
    <w:rsid w:val="00C213C7"/>
    <w:rsid w:val="00C259B7"/>
    <w:rsid w:val="00C26124"/>
    <w:rsid w:val="00C3550F"/>
    <w:rsid w:val="00C35E38"/>
    <w:rsid w:val="00C401DE"/>
    <w:rsid w:val="00C422B7"/>
    <w:rsid w:val="00C441AE"/>
    <w:rsid w:val="00C4524F"/>
    <w:rsid w:val="00C46F0A"/>
    <w:rsid w:val="00C5042C"/>
    <w:rsid w:val="00C61535"/>
    <w:rsid w:val="00C63189"/>
    <w:rsid w:val="00C6778C"/>
    <w:rsid w:val="00C72152"/>
    <w:rsid w:val="00C72941"/>
    <w:rsid w:val="00C74709"/>
    <w:rsid w:val="00C75C19"/>
    <w:rsid w:val="00C844DB"/>
    <w:rsid w:val="00C848C4"/>
    <w:rsid w:val="00C8705C"/>
    <w:rsid w:val="00C93913"/>
    <w:rsid w:val="00C93EE6"/>
    <w:rsid w:val="00C959B1"/>
    <w:rsid w:val="00C976B8"/>
    <w:rsid w:val="00CA01EF"/>
    <w:rsid w:val="00CA1F23"/>
    <w:rsid w:val="00CA5E18"/>
    <w:rsid w:val="00CB2888"/>
    <w:rsid w:val="00CB343C"/>
    <w:rsid w:val="00CB3E6E"/>
    <w:rsid w:val="00CB47AA"/>
    <w:rsid w:val="00CC066D"/>
    <w:rsid w:val="00CC12FA"/>
    <w:rsid w:val="00CC1A25"/>
    <w:rsid w:val="00CC2FEF"/>
    <w:rsid w:val="00CC3E63"/>
    <w:rsid w:val="00CC4021"/>
    <w:rsid w:val="00CD1176"/>
    <w:rsid w:val="00CD1A26"/>
    <w:rsid w:val="00CD1C0C"/>
    <w:rsid w:val="00CD2A5D"/>
    <w:rsid w:val="00CD6ABF"/>
    <w:rsid w:val="00CE05BC"/>
    <w:rsid w:val="00CE2FA6"/>
    <w:rsid w:val="00CE31D6"/>
    <w:rsid w:val="00CE6049"/>
    <w:rsid w:val="00CE6781"/>
    <w:rsid w:val="00CE7B28"/>
    <w:rsid w:val="00CF0449"/>
    <w:rsid w:val="00CF4729"/>
    <w:rsid w:val="00CF4BB5"/>
    <w:rsid w:val="00CF5A4B"/>
    <w:rsid w:val="00CF6057"/>
    <w:rsid w:val="00D0028A"/>
    <w:rsid w:val="00D00820"/>
    <w:rsid w:val="00D02C8A"/>
    <w:rsid w:val="00D04124"/>
    <w:rsid w:val="00D06277"/>
    <w:rsid w:val="00D06910"/>
    <w:rsid w:val="00D12083"/>
    <w:rsid w:val="00D13310"/>
    <w:rsid w:val="00D26EE9"/>
    <w:rsid w:val="00D309EB"/>
    <w:rsid w:val="00D30EE4"/>
    <w:rsid w:val="00D33126"/>
    <w:rsid w:val="00D338AC"/>
    <w:rsid w:val="00D34EFD"/>
    <w:rsid w:val="00D3613F"/>
    <w:rsid w:val="00D36EA2"/>
    <w:rsid w:val="00D41489"/>
    <w:rsid w:val="00D41780"/>
    <w:rsid w:val="00D41C72"/>
    <w:rsid w:val="00D450F5"/>
    <w:rsid w:val="00D452D7"/>
    <w:rsid w:val="00D45A01"/>
    <w:rsid w:val="00D5009E"/>
    <w:rsid w:val="00D51253"/>
    <w:rsid w:val="00D518C2"/>
    <w:rsid w:val="00D57023"/>
    <w:rsid w:val="00D73B2D"/>
    <w:rsid w:val="00D74F22"/>
    <w:rsid w:val="00D76F92"/>
    <w:rsid w:val="00D816FB"/>
    <w:rsid w:val="00D818AA"/>
    <w:rsid w:val="00D818BB"/>
    <w:rsid w:val="00D83DEC"/>
    <w:rsid w:val="00D9159A"/>
    <w:rsid w:val="00D92FC4"/>
    <w:rsid w:val="00D94ADD"/>
    <w:rsid w:val="00D95CC3"/>
    <w:rsid w:val="00D95FF9"/>
    <w:rsid w:val="00DA41DF"/>
    <w:rsid w:val="00DA763E"/>
    <w:rsid w:val="00DA7A77"/>
    <w:rsid w:val="00DB1083"/>
    <w:rsid w:val="00DB24FD"/>
    <w:rsid w:val="00DB2737"/>
    <w:rsid w:val="00DB2FB6"/>
    <w:rsid w:val="00DB53C4"/>
    <w:rsid w:val="00DB5601"/>
    <w:rsid w:val="00DC1A75"/>
    <w:rsid w:val="00DC48B1"/>
    <w:rsid w:val="00DC562D"/>
    <w:rsid w:val="00DC6D7E"/>
    <w:rsid w:val="00DD1AFD"/>
    <w:rsid w:val="00DD2C61"/>
    <w:rsid w:val="00DD39F9"/>
    <w:rsid w:val="00DD60C3"/>
    <w:rsid w:val="00DD714F"/>
    <w:rsid w:val="00DD7DFE"/>
    <w:rsid w:val="00DE1356"/>
    <w:rsid w:val="00DE24A3"/>
    <w:rsid w:val="00DE6213"/>
    <w:rsid w:val="00DF25D2"/>
    <w:rsid w:val="00DF2996"/>
    <w:rsid w:val="00DF65C1"/>
    <w:rsid w:val="00DF6F99"/>
    <w:rsid w:val="00DF77D3"/>
    <w:rsid w:val="00E00325"/>
    <w:rsid w:val="00E038C6"/>
    <w:rsid w:val="00E03E21"/>
    <w:rsid w:val="00E04572"/>
    <w:rsid w:val="00E068B1"/>
    <w:rsid w:val="00E06DBF"/>
    <w:rsid w:val="00E07422"/>
    <w:rsid w:val="00E076E0"/>
    <w:rsid w:val="00E10210"/>
    <w:rsid w:val="00E10A6E"/>
    <w:rsid w:val="00E10FE0"/>
    <w:rsid w:val="00E12400"/>
    <w:rsid w:val="00E147B9"/>
    <w:rsid w:val="00E1689B"/>
    <w:rsid w:val="00E2074F"/>
    <w:rsid w:val="00E21646"/>
    <w:rsid w:val="00E22695"/>
    <w:rsid w:val="00E22A64"/>
    <w:rsid w:val="00E23147"/>
    <w:rsid w:val="00E26BF7"/>
    <w:rsid w:val="00E275FF"/>
    <w:rsid w:val="00E307BF"/>
    <w:rsid w:val="00E33D92"/>
    <w:rsid w:val="00E36EAC"/>
    <w:rsid w:val="00E37025"/>
    <w:rsid w:val="00E432E4"/>
    <w:rsid w:val="00E4592E"/>
    <w:rsid w:val="00E4684B"/>
    <w:rsid w:val="00E50872"/>
    <w:rsid w:val="00E54C9E"/>
    <w:rsid w:val="00E5789F"/>
    <w:rsid w:val="00E57FBE"/>
    <w:rsid w:val="00E62C83"/>
    <w:rsid w:val="00E70601"/>
    <w:rsid w:val="00E729A8"/>
    <w:rsid w:val="00E73268"/>
    <w:rsid w:val="00E735D2"/>
    <w:rsid w:val="00E749C7"/>
    <w:rsid w:val="00E7689B"/>
    <w:rsid w:val="00E82218"/>
    <w:rsid w:val="00E82569"/>
    <w:rsid w:val="00E82999"/>
    <w:rsid w:val="00E86FDE"/>
    <w:rsid w:val="00E87088"/>
    <w:rsid w:val="00E91E42"/>
    <w:rsid w:val="00E928EB"/>
    <w:rsid w:val="00E9455C"/>
    <w:rsid w:val="00E952E2"/>
    <w:rsid w:val="00EA2DC3"/>
    <w:rsid w:val="00EB20FF"/>
    <w:rsid w:val="00EB56EA"/>
    <w:rsid w:val="00EB6DC4"/>
    <w:rsid w:val="00EB7B84"/>
    <w:rsid w:val="00EC2655"/>
    <w:rsid w:val="00EC473C"/>
    <w:rsid w:val="00ED12F3"/>
    <w:rsid w:val="00ED298E"/>
    <w:rsid w:val="00ED3312"/>
    <w:rsid w:val="00EE139F"/>
    <w:rsid w:val="00EE4A95"/>
    <w:rsid w:val="00EE4C21"/>
    <w:rsid w:val="00EE54EA"/>
    <w:rsid w:val="00EF125F"/>
    <w:rsid w:val="00EF1C64"/>
    <w:rsid w:val="00EF4042"/>
    <w:rsid w:val="00EF6D3D"/>
    <w:rsid w:val="00EF7D34"/>
    <w:rsid w:val="00F01A86"/>
    <w:rsid w:val="00F06AD0"/>
    <w:rsid w:val="00F11407"/>
    <w:rsid w:val="00F12F4C"/>
    <w:rsid w:val="00F203E0"/>
    <w:rsid w:val="00F24E21"/>
    <w:rsid w:val="00F35AC0"/>
    <w:rsid w:val="00F406ED"/>
    <w:rsid w:val="00F4778B"/>
    <w:rsid w:val="00F50C9C"/>
    <w:rsid w:val="00F50FC0"/>
    <w:rsid w:val="00F56913"/>
    <w:rsid w:val="00F56ECC"/>
    <w:rsid w:val="00F6171D"/>
    <w:rsid w:val="00F65BFF"/>
    <w:rsid w:val="00F670D7"/>
    <w:rsid w:val="00F728B7"/>
    <w:rsid w:val="00F74E49"/>
    <w:rsid w:val="00F74FCC"/>
    <w:rsid w:val="00F76E67"/>
    <w:rsid w:val="00F81B75"/>
    <w:rsid w:val="00F82D92"/>
    <w:rsid w:val="00F85A42"/>
    <w:rsid w:val="00F90CF3"/>
    <w:rsid w:val="00F93BCF"/>
    <w:rsid w:val="00F9456C"/>
    <w:rsid w:val="00F95ABD"/>
    <w:rsid w:val="00F97B94"/>
    <w:rsid w:val="00F97F04"/>
    <w:rsid w:val="00FA0358"/>
    <w:rsid w:val="00FA13E1"/>
    <w:rsid w:val="00FA2196"/>
    <w:rsid w:val="00FA26C2"/>
    <w:rsid w:val="00FA3784"/>
    <w:rsid w:val="00FA45E8"/>
    <w:rsid w:val="00FA5B86"/>
    <w:rsid w:val="00FB2C0C"/>
    <w:rsid w:val="00FB42FC"/>
    <w:rsid w:val="00FB4980"/>
    <w:rsid w:val="00FB647F"/>
    <w:rsid w:val="00FB79E4"/>
    <w:rsid w:val="00FC7FA0"/>
    <w:rsid w:val="00FD3048"/>
    <w:rsid w:val="00FD4C3D"/>
    <w:rsid w:val="00FD5EBB"/>
    <w:rsid w:val="00FD622C"/>
    <w:rsid w:val="00FD63BA"/>
    <w:rsid w:val="00FD64A2"/>
    <w:rsid w:val="00FD69B0"/>
    <w:rsid w:val="00FD7649"/>
    <w:rsid w:val="00FE0401"/>
    <w:rsid w:val="00FE1FD9"/>
    <w:rsid w:val="00FE2F4E"/>
    <w:rsid w:val="00FE3A51"/>
    <w:rsid w:val="00FE60EE"/>
    <w:rsid w:val="00FE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099CA"/>
  <w15:docId w15:val="{F7768A6F-5DFB-46C6-ADA2-28885EC5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CC"/>
    <w:pPr>
      <w:widowControl w:val="0"/>
      <w:autoSpaceDE w:val="0"/>
      <w:autoSpaceDN w:val="0"/>
      <w:adjustRightInd w:val="0"/>
    </w:pPr>
  </w:style>
  <w:style w:type="paragraph" w:styleId="Heading1">
    <w:name w:val="heading 1"/>
    <w:basedOn w:val="Normal"/>
    <w:next w:val="Normal"/>
    <w:link w:val="Heading1Char"/>
    <w:uiPriority w:val="99"/>
    <w:qFormat/>
    <w:rsid w:val="00813423"/>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813423"/>
    <w:pPr>
      <w:keepNext/>
      <w:autoSpaceDE/>
      <w:autoSpaceDN/>
      <w:adjustRightInd/>
      <w:jc w:val="both"/>
      <w:outlineLvl w:val="2"/>
    </w:pPr>
    <w:rPr>
      <w:rFonts w:ascii="YuHelvetica" w:eastAsia="Times New Roman" w:hAnsi="YuHelvetica"/>
      <w:b/>
      <w:sz w:val="28"/>
    </w:rPr>
  </w:style>
  <w:style w:type="paragraph" w:styleId="Heading4">
    <w:name w:val="heading 4"/>
    <w:basedOn w:val="Normal"/>
    <w:next w:val="Normal"/>
    <w:link w:val="Heading4Char"/>
    <w:uiPriority w:val="99"/>
    <w:qFormat/>
    <w:rsid w:val="00813423"/>
    <w:pPr>
      <w:keepNext/>
      <w:widowControl/>
      <w:autoSpaceDE/>
      <w:autoSpaceDN/>
      <w:adjustRightInd/>
      <w:ind w:firstLine="567"/>
      <w:outlineLvl w:val="3"/>
    </w:pPr>
    <w:rPr>
      <w:rFonts w:ascii="LHelvetica" w:eastAsia="Times New Roman" w:hAnsi="LHelvetica"/>
      <w:b/>
      <w:sz w:val="32"/>
    </w:rPr>
  </w:style>
  <w:style w:type="paragraph" w:styleId="Heading5">
    <w:name w:val="heading 5"/>
    <w:basedOn w:val="Normal"/>
    <w:next w:val="Normal"/>
    <w:link w:val="Heading5Char"/>
    <w:uiPriority w:val="99"/>
    <w:qFormat/>
    <w:rsid w:val="00813423"/>
    <w:pPr>
      <w:keepNext/>
      <w:widowControl/>
      <w:autoSpaceDE/>
      <w:autoSpaceDN/>
      <w:adjustRightInd/>
      <w:ind w:firstLine="567"/>
      <w:jc w:val="both"/>
      <w:outlineLvl w:val="4"/>
    </w:pPr>
    <w:rPr>
      <w:rFonts w:ascii="LHelvetica" w:eastAsia="Times New Roman" w:hAnsi="LHelvetica"/>
      <w:b/>
      <w:sz w:val="36"/>
    </w:rPr>
  </w:style>
  <w:style w:type="paragraph" w:styleId="Heading9">
    <w:name w:val="heading 9"/>
    <w:basedOn w:val="Normal"/>
    <w:next w:val="Normal"/>
    <w:link w:val="Heading9Char"/>
    <w:uiPriority w:val="99"/>
    <w:qFormat/>
    <w:rsid w:val="00813423"/>
    <w:pPr>
      <w:keepNext/>
      <w:widowControl/>
      <w:autoSpaceDE/>
      <w:autoSpaceDN/>
      <w:adjustRightInd/>
      <w:spacing w:line="360" w:lineRule="auto"/>
      <w:outlineLvl w:val="8"/>
    </w:pPr>
    <w:rPr>
      <w:rFonts w:eastAsia="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423"/>
    <w:rPr>
      <w:rFonts w:ascii="Arial" w:hAnsi="Arial" w:cs="Arial"/>
      <w:b/>
      <w:bCs/>
      <w:kern w:val="32"/>
      <w:sz w:val="32"/>
      <w:szCs w:val="32"/>
    </w:rPr>
  </w:style>
  <w:style w:type="character" w:customStyle="1" w:styleId="Heading3Char">
    <w:name w:val="Heading 3 Char"/>
    <w:basedOn w:val="DefaultParagraphFont"/>
    <w:link w:val="Heading3"/>
    <w:uiPriority w:val="99"/>
    <w:semiHidden/>
    <w:locked/>
    <w:rsid w:val="00813423"/>
    <w:rPr>
      <w:rFonts w:ascii="YuHelvetica" w:hAnsi="YuHelvetica" w:cs="Times New Roman"/>
      <w:b/>
      <w:sz w:val="20"/>
      <w:szCs w:val="20"/>
    </w:rPr>
  </w:style>
  <w:style w:type="character" w:customStyle="1" w:styleId="Heading4Char">
    <w:name w:val="Heading 4 Char"/>
    <w:basedOn w:val="DefaultParagraphFont"/>
    <w:link w:val="Heading4"/>
    <w:uiPriority w:val="99"/>
    <w:semiHidden/>
    <w:locked/>
    <w:rsid w:val="00813423"/>
    <w:rPr>
      <w:rFonts w:ascii="LHelvetica" w:hAnsi="LHelvetica" w:cs="Times New Roman"/>
      <w:b/>
      <w:sz w:val="20"/>
      <w:szCs w:val="20"/>
    </w:rPr>
  </w:style>
  <w:style w:type="character" w:customStyle="1" w:styleId="Heading5Char">
    <w:name w:val="Heading 5 Char"/>
    <w:basedOn w:val="DefaultParagraphFont"/>
    <w:link w:val="Heading5"/>
    <w:uiPriority w:val="99"/>
    <w:semiHidden/>
    <w:locked/>
    <w:rsid w:val="00813423"/>
    <w:rPr>
      <w:rFonts w:ascii="LHelvetica" w:hAnsi="LHelvetica" w:cs="Times New Roman"/>
      <w:b/>
      <w:sz w:val="20"/>
      <w:szCs w:val="20"/>
    </w:rPr>
  </w:style>
  <w:style w:type="character" w:customStyle="1" w:styleId="Heading9Char">
    <w:name w:val="Heading 9 Char"/>
    <w:basedOn w:val="DefaultParagraphFont"/>
    <w:link w:val="Heading9"/>
    <w:uiPriority w:val="99"/>
    <w:semiHidden/>
    <w:locked/>
    <w:rsid w:val="00813423"/>
    <w:rPr>
      <w:rFonts w:ascii="Times New Roman" w:hAnsi="Times New Roman" w:cs="Times New Roman"/>
      <w:i/>
      <w:iCs/>
      <w:sz w:val="20"/>
      <w:szCs w:val="20"/>
    </w:rPr>
  </w:style>
  <w:style w:type="paragraph" w:styleId="NoSpacing">
    <w:name w:val="No Spacing"/>
    <w:uiPriority w:val="99"/>
    <w:qFormat/>
    <w:rsid w:val="00F74FCC"/>
    <w:pPr>
      <w:widowControl w:val="0"/>
      <w:autoSpaceDE w:val="0"/>
      <w:autoSpaceDN w:val="0"/>
      <w:adjustRightInd w:val="0"/>
    </w:pPr>
    <w:rPr>
      <w:rFonts w:ascii="Times New Roman" w:eastAsia="Times New Roman" w:hAnsi="Times New Roman"/>
      <w:sz w:val="20"/>
      <w:szCs w:val="20"/>
    </w:rPr>
  </w:style>
  <w:style w:type="paragraph" w:styleId="ListParagraph">
    <w:name w:val="List Paragraph"/>
    <w:basedOn w:val="Normal"/>
    <w:uiPriority w:val="99"/>
    <w:qFormat/>
    <w:rsid w:val="001070B8"/>
    <w:pPr>
      <w:ind w:left="720"/>
      <w:contextualSpacing/>
    </w:pPr>
  </w:style>
  <w:style w:type="paragraph" w:customStyle="1" w:styleId="Style2">
    <w:name w:val="Style2"/>
    <w:basedOn w:val="Normal"/>
    <w:uiPriority w:val="99"/>
    <w:rsid w:val="00325239"/>
    <w:pPr>
      <w:spacing w:line="218" w:lineRule="exact"/>
      <w:ind w:firstLine="475"/>
      <w:jc w:val="both"/>
    </w:pPr>
    <w:rPr>
      <w:sz w:val="24"/>
      <w:szCs w:val="24"/>
    </w:rPr>
  </w:style>
  <w:style w:type="character" w:customStyle="1" w:styleId="FontStyle11">
    <w:name w:val="Font Style11"/>
    <w:basedOn w:val="DefaultParagraphFont"/>
    <w:uiPriority w:val="99"/>
    <w:rsid w:val="00325239"/>
    <w:rPr>
      <w:rFonts w:ascii="Times New Roman" w:hAnsi="Times New Roman" w:cs="Times New Roman"/>
      <w:sz w:val="16"/>
      <w:szCs w:val="16"/>
    </w:rPr>
  </w:style>
  <w:style w:type="character" w:customStyle="1" w:styleId="FontStyle14">
    <w:name w:val="Font Style14"/>
    <w:basedOn w:val="DefaultParagraphFont"/>
    <w:uiPriority w:val="99"/>
    <w:rsid w:val="00325239"/>
    <w:rPr>
      <w:rFonts w:ascii="Times New Roman" w:hAnsi="Times New Roman" w:cs="Times New Roman"/>
      <w:i/>
      <w:iCs/>
      <w:sz w:val="16"/>
      <w:szCs w:val="16"/>
    </w:rPr>
  </w:style>
  <w:style w:type="paragraph" w:customStyle="1" w:styleId="Style3">
    <w:name w:val="Style3"/>
    <w:basedOn w:val="Normal"/>
    <w:uiPriority w:val="99"/>
    <w:rsid w:val="00325239"/>
    <w:pPr>
      <w:spacing w:line="173" w:lineRule="exact"/>
      <w:ind w:hanging="312"/>
      <w:jc w:val="both"/>
    </w:pPr>
    <w:rPr>
      <w:sz w:val="24"/>
      <w:szCs w:val="24"/>
    </w:rPr>
  </w:style>
  <w:style w:type="character" w:customStyle="1" w:styleId="FontStyle12">
    <w:name w:val="Font Style12"/>
    <w:basedOn w:val="DefaultParagraphFont"/>
    <w:uiPriority w:val="99"/>
    <w:rsid w:val="00325239"/>
    <w:rPr>
      <w:rFonts w:ascii="Times New Roman" w:hAnsi="Times New Roman" w:cs="Times New Roman"/>
      <w:i/>
      <w:iCs/>
      <w:sz w:val="12"/>
      <w:szCs w:val="12"/>
    </w:rPr>
  </w:style>
  <w:style w:type="character" w:customStyle="1" w:styleId="FontStyle13">
    <w:name w:val="Font Style13"/>
    <w:basedOn w:val="DefaultParagraphFont"/>
    <w:uiPriority w:val="99"/>
    <w:rsid w:val="00325239"/>
    <w:rPr>
      <w:rFonts w:ascii="Times New Roman" w:hAnsi="Times New Roman" w:cs="Times New Roman"/>
      <w:sz w:val="12"/>
      <w:szCs w:val="12"/>
    </w:rPr>
  </w:style>
  <w:style w:type="character" w:customStyle="1" w:styleId="FontStyle15">
    <w:name w:val="Font Style15"/>
    <w:basedOn w:val="DefaultParagraphFont"/>
    <w:uiPriority w:val="99"/>
    <w:rsid w:val="001C514B"/>
    <w:rPr>
      <w:rFonts w:ascii="Times New Roman" w:hAnsi="Times New Roman" w:cs="Times New Roman"/>
      <w:sz w:val="14"/>
      <w:szCs w:val="14"/>
    </w:rPr>
  </w:style>
  <w:style w:type="paragraph" w:customStyle="1" w:styleId="Style1">
    <w:name w:val="Style1"/>
    <w:basedOn w:val="Normal"/>
    <w:uiPriority w:val="99"/>
    <w:rsid w:val="00050B46"/>
    <w:pPr>
      <w:spacing w:line="218" w:lineRule="exact"/>
      <w:ind w:firstLine="475"/>
      <w:jc w:val="both"/>
    </w:pPr>
    <w:rPr>
      <w:sz w:val="24"/>
      <w:szCs w:val="24"/>
    </w:rPr>
  </w:style>
  <w:style w:type="paragraph" w:customStyle="1" w:styleId="Style6">
    <w:name w:val="Style6"/>
    <w:basedOn w:val="Normal"/>
    <w:uiPriority w:val="99"/>
    <w:rsid w:val="00050B46"/>
    <w:pPr>
      <w:spacing w:line="163" w:lineRule="exact"/>
      <w:ind w:firstLine="326"/>
    </w:pPr>
    <w:rPr>
      <w:sz w:val="24"/>
      <w:szCs w:val="24"/>
    </w:rPr>
  </w:style>
  <w:style w:type="paragraph" w:customStyle="1" w:styleId="Style7">
    <w:name w:val="Style7"/>
    <w:basedOn w:val="Normal"/>
    <w:uiPriority w:val="99"/>
    <w:rsid w:val="00050B46"/>
    <w:pPr>
      <w:spacing w:line="170" w:lineRule="exact"/>
      <w:jc w:val="both"/>
    </w:pPr>
    <w:rPr>
      <w:sz w:val="24"/>
      <w:szCs w:val="24"/>
    </w:rPr>
  </w:style>
  <w:style w:type="paragraph" w:customStyle="1" w:styleId="Style4">
    <w:name w:val="Style4"/>
    <w:basedOn w:val="Normal"/>
    <w:uiPriority w:val="99"/>
    <w:rsid w:val="00A9065C"/>
    <w:pPr>
      <w:spacing w:line="165" w:lineRule="exact"/>
      <w:ind w:hanging="288"/>
      <w:jc w:val="both"/>
    </w:pPr>
    <w:rPr>
      <w:sz w:val="24"/>
      <w:szCs w:val="24"/>
    </w:rPr>
  </w:style>
  <w:style w:type="character" w:customStyle="1" w:styleId="FontStyle16">
    <w:name w:val="Font Style16"/>
    <w:basedOn w:val="DefaultParagraphFont"/>
    <w:uiPriority w:val="99"/>
    <w:rsid w:val="000C03D1"/>
    <w:rPr>
      <w:rFonts w:ascii="Times New Roman" w:hAnsi="Times New Roman" w:cs="Times New Roman"/>
      <w:sz w:val="16"/>
      <w:szCs w:val="16"/>
    </w:rPr>
  </w:style>
  <w:style w:type="character" w:customStyle="1" w:styleId="FontStyle18">
    <w:name w:val="Font Style18"/>
    <w:basedOn w:val="DefaultParagraphFont"/>
    <w:uiPriority w:val="99"/>
    <w:rsid w:val="000C03D1"/>
    <w:rPr>
      <w:rFonts w:ascii="Times New Roman" w:hAnsi="Times New Roman" w:cs="Times New Roman"/>
      <w:sz w:val="12"/>
      <w:szCs w:val="12"/>
    </w:rPr>
  </w:style>
  <w:style w:type="character" w:customStyle="1" w:styleId="FontStyle17">
    <w:name w:val="Font Style17"/>
    <w:basedOn w:val="DefaultParagraphFont"/>
    <w:uiPriority w:val="99"/>
    <w:rsid w:val="000C03D1"/>
    <w:rPr>
      <w:rFonts w:ascii="Times New Roman" w:hAnsi="Times New Roman" w:cs="Times New Roman"/>
      <w:i/>
      <w:iCs/>
      <w:sz w:val="12"/>
      <w:szCs w:val="12"/>
    </w:rPr>
  </w:style>
  <w:style w:type="paragraph" w:customStyle="1" w:styleId="Style5">
    <w:name w:val="Style5"/>
    <w:basedOn w:val="Normal"/>
    <w:uiPriority w:val="99"/>
    <w:rsid w:val="005D544C"/>
    <w:rPr>
      <w:sz w:val="24"/>
      <w:szCs w:val="24"/>
    </w:rPr>
  </w:style>
  <w:style w:type="paragraph" w:customStyle="1" w:styleId="Style8">
    <w:name w:val="Style8"/>
    <w:basedOn w:val="Normal"/>
    <w:uiPriority w:val="99"/>
    <w:rsid w:val="00430F53"/>
    <w:rPr>
      <w:sz w:val="24"/>
      <w:szCs w:val="24"/>
    </w:rPr>
  </w:style>
  <w:style w:type="paragraph" w:customStyle="1" w:styleId="Style9">
    <w:name w:val="Style9"/>
    <w:basedOn w:val="Normal"/>
    <w:uiPriority w:val="99"/>
    <w:rsid w:val="006F30CA"/>
    <w:rPr>
      <w:sz w:val="24"/>
      <w:szCs w:val="24"/>
    </w:rPr>
  </w:style>
  <w:style w:type="character" w:customStyle="1" w:styleId="FontStyle19">
    <w:name w:val="Font Style19"/>
    <w:basedOn w:val="DefaultParagraphFont"/>
    <w:uiPriority w:val="99"/>
    <w:rsid w:val="00AB4547"/>
    <w:rPr>
      <w:rFonts w:ascii="Times New Roman" w:hAnsi="Times New Roman" w:cs="Times New Roman"/>
      <w:b/>
      <w:bCs/>
      <w:sz w:val="12"/>
      <w:szCs w:val="12"/>
    </w:rPr>
  </w:style>
  <w:style w:type="character" w:customStyle="1" w:styleId="FontStyle20">
    <w:name w:val="Font Style20"/>
    <w:basedOn w:val="DefaultParagraphFont"/>
    <w:uiPriority w:val="99"/>
    <w:rsid w:val="00AB4547"/>
    <w:rPr>
      <w:rFonts w:ascii="Times New Roman" w:hAnsi="Times New Roman" w:cs="Times New Roman"/>
      <w:i/>
      <w:iCs/>
      <w:sz w:val="14"/>
      <w:szCs w:val="14"/>
    </w:rPr>
  </w:style>
  <w:style w:type="paragraph" w:customStyle="1" w:styleId="Style10">
    <w:name w:val="Style10"/>
    <w:basedOn w:val="Normal"/>
    <w:uiPriority w:val="99"/>
    <w:rsid w:val="00676CC4"/>
    <w:rPr>
      <w:sz w:val="24"/>
      <w:szCs w:val="24"/>
    </w:rPr>
  </w:style>
  <w:style w:type="paragraph" w:customStyle="1" w:styleId="Style13">
    <w:name w:val="Style13"/>
    <w:basedOn w:val="Normal"/>
    <w:uiPriority w:val="99"/>
    <w:rsid w:val="00676CC4"/>
    <w:rPr>
      <w:sz w:val="24"/>
      <w:szCs w:val="24"/>
    </w:rPr>
  </w:style>
  <w:style w:type="character" w:customStyle="1" w:styleId="FontStyle21">
    <w:name w:val="Font Style21"/>
    <w:basedOn w:val="DefaultParagraphFont"/>
    <w:uiPriority w:val="99"/>
    <w:rsid w:val="00676CC4"/>
    <w:rPr>
      <w:rFonts w:ascii="Times New Roman" w:hAnsi="Times New Roman" w:cs="Times New Roman"/>
      <w:b/>
      <w:bCs/>
      <w:sz w:val="14"/>
      <w:szCs w:val="14"/>
    </w:rPr>
  </w:style>
  <w:style w:type="paragraph" w:customStyle="1" w:styleId="Style11">
    <w:name w:val="Style11"/>
    <w:basedOn w:val="Normal"/>
    <w:uiPriority w:val="99"/>
    <w:rsid w:val="00676CC4"/>
    <w:rPr>
      <w:sz w:val="24"/>
      <w:szCs w:val="24"/>
    </w:rPr>
  </w:style>
  <w:style w:type="paragraph" w:customStyle="1" w:styleId="Style12">
    <w:name w:val="Style12"/>
    <w:basedOn w:val="Normal"/>
    <w:uiPriority w:val="99"/>
    <w:rsid w:val="00676CC4"/>
    <w:rPr>
      <w:sz w:val="24"/>
      <w:szCs w:val="24"/>
    </w:rPr>
  </w:style>
  <w:style w:type="character" w:customStyle="1" w:styleId="FontStyle22">
    <w:name w:val="Font Style22"/>
    <w:basedOn w:val="DefaultParagraphFont"/>
    <w:uiPriority w:val="99"/>
    <w:rsid w:val="00676CC4"/>
    <w:rPr>
      <w:rFonts w:ascii="Times New Roman" w:hAnsi="Times New Roman" w:cs="Times New Roman"/>
      <w:sz w:val="12"/>
      <w:szCs w:val="12"/>
    </w:rPr>
  </w:style>
  <w:style w:type="character" w:customStyle="1" w:styleId="FontStyle23">
    <w:name w:val="Font Style23"/>
    <w:basedOn w:val="DefaultParagraphFont"/>
    <w:uiPriority w:val="99"/>
    <w:rsid w:val="00676CC4"/>
    <w:rPr>
      <w:rFonts w:ascii="Times New Roman" w:hAnsi="Times New Roman" w:cs="Times New Roman"/>
      <w:i/>
      <w:iCs/>
      <w:sz w:val="12"/>
      <w:szCs w:val="12"/>
    </w:rPr>
  </w:style>
  <w:style w:type="paragraph" w:styleId="Header">
    <w:name w:val="header"/>
    <w:basedOn w:val="Normal"/>
    <w:link w:val="HeaderChar"/>
    <w:uiPriority w:val="99"/>
    <w:rsid w:val="001837F8"/>
    <w:pPr>
      <w:tabs>
        <w:tab w:val="center" w:pos="4680"/>
        <w:tab w:val="right" w:pos="9360"/>
      </w:tabs>
    </w:pPr>
  </w:style>
  <w:style w:type="character" w:customStyle="1" w:styleId="HeaderChar">
    <w:name w:val="Header Char"/>
    <w:basedOn w:val="DefaultParagraphFont"/>
    <w:link w:val="Header"/>
    <w:uiPriority w:val="99"/>
    <w:locked/>
    <w:rsid w:val="001837F8"/>
    <w:rPr>
      <w:rFonts w:ascii="Times New Roman" w:hAnsi="Times New Roman" w:cs="Times New Roman"/>
      <w:sz w:val="20"/>
      <w:szCs w:val="20"/>
    </w:rPr>
  </w:style>
  <w:style w:type="paragraph" w:styleId="Footer">
    <w:name w:val="footer"/>
    <w:basedOn w:val="Normal"/>
    <w:link w:val="FooterChar"/>
    <w:uiPriority w:val="99"/>
    <w:rsid w:val="001837F8"/>
    <w:pPr>
      <w:tabs>
        <w:tab w:val="center" w:pos="4680"/>
        <w:tab w:val="right" w:pos="9360"/>
      </w:tabs>
    </w:pPr>
  </w:style>
  <w:style w:type="character" w:customStyle="1" w:styleId="FooterChar">
    <w:name w:val="Footer Char"/>
    <w:basedOn w:val="DefaultParagraphFont"/>
    <w:link w:val="Footer"/>
    <w:uiPriority w:val="99"/>
    <w:locked/>
    <w:rsid w:val="001837F8"/>
    <w:rPr>
      <w:rFonts w:ascii="Times New Roman" w:hAnsi="Times New Roman" w:cs="Times New Roman"/>
      <w:sz w:val="20"/>
      <w:szCs w:val="20"/>
    </w:rPr>
  </w:style>
  <w:style w:type="paragraph" w:styleId="EndnoteText">
    <w:name w:val="endnote text"/>
    <w:basedOn w:val="Normal"/>
    <w:link w:val="EndnoteTextChar"/>
    <w:uiPriority w:val="99"/>
    <w:rsid w:val="0003340A"/>
  </w:style>
  <w:style w:type="character" w:customStyle="1" w:styleId="EndnoteTextChar">
    <w:name w:val="Endnote Text Char"/>
    <w:basedOn w:val="DefaultParagraphFont"/>
    <w:link w:val="EndnoteText"/>
    <w:uiPriority w:val="99"/>
    <w:locked/>
    <w:rsid w:val="0003340A"/>
    <w:rPr>
      <w:rFonts w:ascii="Times New Roman" w:hAnsi="Times New Roman" w:cs="Times New Roman"/>
      <w:sz w:val="20"/>
      <w:szCs w:val="20"/>
    </w:rPr>
  </w:style>
  <w:style w:type="character" w:styleId="EndnoteReference">
    <w:name w:val="endnote reference"/>
    <w:basedOn w:val="DefaultParagraphFont"/>
    <w:uiPriority w:val="99"/>
    <w:semiHidden/>
    <w:rsid w:val="0003340A"/>
    <w:rPr>
      <w:rFonts w:cs="Times New Roman"/>
      <w:vertAlign w:val="superscript"/>
    </w:rPr>
  </w:style>
  <w:style w:type="paragraph" w:styleId="FootnoteText">
    <w:name w:val="footnote text"/>
    <w:basedOn w:val="Normal"/>
    <w:link w:val="FootnoteTextChar"/>
    <w:uiPriority w:val="99"/>
    <w:rsid w:val="00BB25BD"/>
  </w:style>
  <w:style w:type="character" w:customStyle="1" w:styleId="FootnoteTextChar">
    <w:name w:val="Footnote Text Char"/>
    <w:basedOn w:val="DefaultParagraphFont"/>
    <w:link w:val="FootnoteText"/>
    <w:uiPriority w:val="99"/>
    <w:locked/>
    <w:rsid w:val="00BB25BD"/>
    <w:rPr>
      <w:rFonts w:ascii="Times New Roman" w:hAnsi="Times New Roman" w:cs="Times New Roman"/>
      <w:sz w:val="20"/>
      <w:szCs w:val="20"/>
    </w:rPr>
  </w:style>
  <w:style w:type="character" w:styleId="FootnoteReference">
    <w:name w:val="footnote reference"/>
    <w:basedOn w:val="DefaultParagraphFont"/>
    <w:uiPriority w:val="99"/>
    <w:semiHidden/>
    <w:rsid w:val="00BB25BD"/>
    <w:rPr>
      <w:rFonts w:cs="Times New Roman"/>
      <w:vertAlign w:val="superscript"/>
    </w:rPr>
  </w:style>
  <w:style w:type="paragraph" w:styleId="NormalWeb">
    <w:name w:val="Normal (Web)"/>
    <w:basedOn w:val="Normal"/>
    <w:uiPriority w:val="99"/>
    <w:rsid w:val="00B96207"/>
    <w:pPr>
      <w:widowControl/>
      <w:autoSpaceDE/>
      <w:autoSpaceDN/>
      <w:adjustRightInd/>
      <w:spacing w:before="100" w:beforeAutospacing="1" w:after="100" w:afterAutospacing="1"/>
    </w:pPr>
    <w:rPr>
      <w:rFonts w:eastAsia="Times New Roman"/>
      <w:sz w:val="24"/>
      <w:szCs w:val="24"/>
    </w:rPr>
  </w:style>
  <w:style w:type="character" w:styleId="Hyperlink">
    <w:name w:val="Hyperlink"/>
    <w:basedOn w:val="DefaultParagraphFont"/>
    <w:uiPriority w:val="99"/>
    <w:rsid w:val="00B96207"/>
    <w:rPr>
      <w:rFonts w:cs="Times New Roman"/>
      <w:color w:val="0000FF"/>
      <w:u w:val="single"/>
    </w:rPr>
  </w:style>
  <w:style w:type="paragraph" w:styleId="BodyText">
    <w:name w:val="Body Text"/>
    <w:basedOn w:val="Normal"/>
    <w:link w:val="BodyTextChar"/>
    <w:uiPriority w:val="99"/>
    <w:rsid w:val="009E27BF"/>
    <w:pPr>
      <w:autoSpaceDE/>
      <w:autoSpaceDN/>
      <w:adjustRightInd/>
    </w:pPr>
    <w:rPr>
      <w:rFonts w:eastAsia="Times New Roman"/>
      <w:sz w:val="28"/>
      <w:lang w:val="sv-SE"/>
    </w:rPr>
  </w:style>
  <w:style w:type="character" w:customStyle="1" w:styleId="BodyTextChar">
    <w:name w:val="Body Text Char"/>
    <w:basedOn w:val="DefaultParagraphFont"/>
    <w:link w:val="BodyText"/>
    <w:uiPriority w:val="99"/>
    <w:locked/>
    <w:rsid w:val="009E27BF"/>
    <w:rPr>
      <w:rFonts w:ascii="Times New Roman" w:hAnsi="Times New Roman" w:cs="Times New Roman"/>
      <w:snapToGrid w:val="0"/>
      <w:sz w:val="20"/>
      <w:szCs w:val="20"/>
      <w:lang w:val="sv-SE"/>
    </w:rPr>
  </w:style>
  <w:style w:type="paragraph" w:customStyle="1" w:styleId="msonormal0">
    <w:name w:val="msonormal"/>
    <w:basedOn w:val="Normal"/>
    <w:uiPriority w:val="99"/>
    <w:rsid w:val="00813423"/>
    <w:pPr>
      <w:widowControl/>
      <w:autoSpaceDE/>
      <w:autoSpaceDN/>
      <w:adjustRightInd/>
      <w:spacing w:before="100" w:beforeAutospacing="1" w:after="100" w:afterAutospacing="1"/>
    </w:pPr>
    <w:rPr>
      <w:rFonts w:eastAsia="Times New Roman"/>
      <w:sz w:val="24"/>
      <w:szCs w:val="24"/>
    </w:rPr>
  </w:style>
  <w:style w:type="paragraph" w:styleId="CommentText">
    <w:name w:val="annotation text"/>
    <w:basedOn w:val="Normal"/>
    <w:link w:val="CommentTextChar"/>
    <w:uiPriority w:val="99"/>
    <w:semiHidden/>
    <w:rsid w:val="00813423"/>
    <w:pPr>
      <w:widowControl/>
      <w:autoSpaceDE/>
      <w:autoSpaceDN/>
      <w:adjustRightInd/>
    </w:pPr>
    <w:rPr>
      <w:rFonts w:eastAsia="Times New Roman"/>
    </w:rPr>
  </w:style>
  <w:style w:type="character" w:customStyle="1" w:styleId="CommentTextChar">
    <w:name w:val="Comment Text Char"/>
    <w:basedOn w:val="DefaultParagraphFont"/>
    <w:link w:val="CommentText"/>
    <w:uiPriority w:val="99"/>
    <w:semiHidden/>
    <w:locked/>
    <w:rsid w:val="00813423"/>
    <w:rPr>
      <w:rFonts w:ascii="Times New Roman" w:hAnsi="Times New Roman" w:cs="Times New Roman"/>
      <w:sz w:val="20"/>
      <w:szCs w:val="20"/>
    </w:rPr>
  </w:style>
  <w:style w:type="paragraph" w:styleId="Title">
    <w:name w:val="Title"/>
    <w:basedOn w:val="Normal"/>
    <w:link w:val="TitleChar"/>
    <w:uiPriority w:val="99"/>
    <w:qFormat/>
    <w:rsid w:val="00813423"/>
    <w:pPr>
      <w:widowControl/>
      <w:suppressAutoHyphens/>
      <w:autoSpaceDE/>
      <w:autoSpaceDN/>
      <w:adjustRightInd/>
      <w:spacing w:line="360" w:lineRule="auto"/>
      <w:jc w:val="center"/>
    </w:pPr>
    <w:rPr>
      <w:rFonts w:ascii="Yu Helvetica" w:eastAsia="Times New Roman" w:hAnsi="Yu Helvetica"/>
      <w:b/>
      <w:sz w:val="24"/>
    </w:rPr>
  </w:style>
  <w:style w:type="character" w:customStyle="1" w:styleId="TitleChar">
    <w:name w:val="Title Char"/>
    <w:basedOn w:val="DefaultParagraphFont"/>
    <w:link w:val="Title"/>
    <w:uiPriority w:val="99"/>
    <w:locked/>
    <w:rsid w:val="00813423"/>
    <w:rPr>
      <w:rFonts w:ascii="Yu Helvetica" w:hAnsi="Yu Helvetica" w:cs="Times New Roman"/>
      <w:b/>
      <w:sz w:val="20"/>
      <w:szCs w:val="20"/>
    </w:rPr>
  </w:style>
  <w:style w:type="paragraph" w:styleId="BodyTextIndent">
    <w:name w:val="Body Text Indent"/>
    <w:basedOn w:val="Normal"/>
    <w:link w:val="BodyTextIndentChar"/>
    <w:uiPriority w:val="99"/>
    <w:rsid w:val="00813423"/>
    <w:pPr>
      <w:widowControl/>
      <w:autoSpaceDE/>
      <w:autoSpaceDN/>
      <w:adjustRightInd/>
      <w:spacing w:after="120"/>
      <w:ind w:left="283"/>
    </w:pPr>
    <w:rPr>
      <w:rFonts w:eastAsia="Times New Roman"/>
    </w:rPr>
  </w:style>
  <w:style w:type="character" w:customStyle="1" w:styleId="BodyTextIndentChar">
    <w:name w:val="Body Text Indent Char"/>
    <w:basedOn w:val="DefaultParagraphFont"/>
    <w:link w:val="BodyTextIndent"/>
    <w:uiPriority w:val="99"/>
    <w:locked/>
    <w:rsid w:val="00813423"/>
    <w:rPr>
      <w:rFonts w:ascii="Times New Roman" w:hAnsi="Times New Roman" w:cs="Times New Roman"/>
      <w:sz w:val="20"/>
      <w:szCs w:val="20"/>
    </w:rPr>
  </w:style>
  <w:style w:type="paragraph" w:styleId="BodyText2">
    <w:name w:val="Body Text 2"/>
    <w:basedOn w:val="Normal"/>
    <w:link w:val="BodyText2Char"/>
    <w:uiPriority w:val="99"/>
    <w:semiHidden/>
    <w:rsid w:val="00813423"/>
    <w:pPr>
      <w:widowControl/>
      <w:autoSpaceDE/>
      <w:autoSpaceDN/>
      <w:adjustRightInd/>
      <w:spacing w:after="120" w:line="480" w:lineRule="auto"/>
    </w:pPr>
    <w:rPr>
      <w:rFonts w:eastAsia="Times New Roman"/>
    </w:rPr>
  </w:style>
  <w:style w:type="character" w:customStyle="1" w:styleId="BodyText2Char">
    <w:name w:val="Body Text 2 Char"/>
    <w:basedOn w:val="DefaultParagraphFont"/>
    <w:link w:val="BodyText2"/>
    <w:uiPriority w:val="99"/>
    <w:semiHidden/>
    <w:locked/>
    <w:rsid w:val="00813423"/>
    <w:rPr>
      <w:rFonts w:ascii="Times New Roman" w:hAnsi="Times New Roman" w:cs="Times New Roman"/>
      <w:sz w:val="20"/>
      <w:szCs w:val="20"/>
    </w:rPr>
  </w:style>
  <w:style w:type="paragraph" w:styleId="BodyText3">
    <w:name w:val="Body Text 3"/>
    <w:basedOn w:val="Normal"/>
    <w:link w:val="BodyText3Char"/>
    <w:uiPriority w:val="99"/>
    <w:semiHidden/>
    <w:rsid w:val="00813423"/>
    <w:pPr>
      <w:widowControl/>
      <w:autoSpaceDE/>
      <w:autoSpaceDN/>
      <w:adjustRightInd/>
      <w:spacing w:after="120"/>
    </w:pPr>
    <w:rPr>
      <w:rFonts w:eastAsia="Times New Roman"/>
      <w:sz w:val="16"/>
      <w:szCs w:val="16"/>
    </w:rPr>
  </w:style>
  <w:style w:type="character" w:customStyle="1" w:styleId="BodyText3Char">
    <w:name w:val="Body Text 3 Char"/>
    <w:basedOn w:val="DefaultParagraphFont"/>
    <w:link w:val="BodyText3"/>
    <w:uiPriority w:val="99"/>
    <w:semiHidden/>
    <w:locked/>
    <w:rsid w:val="00813423"/>
    <w:rPr>
      <w:rFonts w:ascii="Times New Roman" w:hAnsi="Times New Roman" w:cs="Times New Roman"/>
      <w:sz w:val="16"/>
      <w:szCs w:val="16"/>
    </w:rPr>
  </w:style>
  <w:style w:type="paragraph" w:styleId="BodyTextIndent2">
    <w:name w:val="Body Text Indent 2"/>
    <w:basedOn w:val="Normal"/>
    <w:link w:val="BodyTextIndent2Char"/>
    <w:uiPriority w:val="99"/>
    <w:semiHidden/>
    <w:rsid w:val="00813423"/>
    <w:pPr>
      <w:widowControl/>
      <w:autoSpaceDE/>
      <w:autoSpaceDN/>
      <w:adjustRightInd/>
      <w:ind w:left="720"/>
    </w:pPr>
    <w:rPr>
      <w:rFonts w:ascii="Bahamas YU" w:eastAsia="Times New Roman" w:hAnsi="Bahamas YU"/>
      <w:sz w:val="28"/>
    </w:rPr>
  </w:style>
  <w:style w:type="character" w:customStyle="1" w:styleId="BodyTextIndent2Char">
    <w:name w:val="Body Text Indent 2 Char"/>
    <w:basedOn w:val="DefaultParagraphFont"/>
    <w:link w:val="BodyTextIndent2"/>
    <w:uiPriority w:val="99"/>
    <w:semiHidden/>
    <w:locked/>
    <w:rsid w:val="00813423"/>
    <w:rPr>
      <w:rFonts w:ascii="Bahamas YU" w:hAnsi="Bahamas YU" w:cs="Times New Roman"/>
      <w:sz w:val="20"/>
      <w:szCs w:val="20"/>
    </w:rPr>
  </w:style>
  <w:style w:type="paragraph" w:styleId="BlockText">
    <w:name w:val="Block Text"/>
    <w:basedOn w:val="Normal"/>
    <w:uiPriority w:val="99"/>
    <w:semiHidden/>
    <w:rsid w:val="00813423"/>
    <w:pPr>
      <w:tabs>
        <w:tab w:val="left" w:pos="-720"/>
      </w:tabs>
      <w:suppressAutoHyphens/>
      <w:autoSpaceDE/>
      <w:autoSpaceDN/>
      <w:adjustRightInd/>
      <w:snapToGrid w:val="0"/>
      <w:ind w:left="360" w:right="360"/>
      <w:jc w:val="both"/>
    </w:pPr>
    <w:rPr>
      <w:rFonts w:ascii="YuHelvetica" w:eastAsia="Times New Roman" w:hAnsi="YuHelvetica"/>
      <w:spacing w:val="-4"/>
      <w:sz w:val="28"/>
      <w:lang w:val="en-GB"/>
    </w:rPr>
  </w:style>
  <w:style w:type="paragraph" w:styleId="PlainText">
    <w:name w:val="Plain Text"/>
    <w:basedOn w:val="Normal"/>
    <w:link w:val="PlainTextChar"/>
    <w:uiPriority w:val="99"/>
    <w:semiHidden/>
    <w:rsid w:val="00813423"/>
    <w:pPr>
      <w:widowControl/>
      <w:autoSpaceDE/>
      <w:autoSpaceDN/>
      <w:adjustRightInd/>
    </w:pPr>
    <w:rPr>
      <w:rFonts w:ascii="Courier New" w:eastAsia="Times New Roman" w:hAnsi="Courier New" w:cs="Helvetica Slim Light YU"/>
    </w:rPr>
  </w:style>
  <w:style w:type="character" w:customStyle="1" w:styleId="PlainTextChar">
    <w:name w:val="Plain Text Char"/>
    <w:basedOn w:val="DefaultParagraphFont"/>
    <w:link w:val="PlainText"/>
    <w:uiPriority w:val="99"/>
    <w:semiHidden/>
    <w:locked/>
    <w:rsid w:val="00813423"/>
    <w:rPr>
      <w:rFonts w:ascii="Courier New" w:hAnsi="Courier New" w:cs="Helvetica Slim Light YU"/>
      <w:sz w:val="20"/>
      <w:szCs w:val="20"/>
    </w:rPr>
  </w:style>
  <w:style w:type="paragraph" w:styleId="BalloonText">
    <w:name w:val="Balloon Text"/>
    <w:basedOn w:val="Normal"/>
    <w:link w:val="BalloonTextChar"/>
    <w:uiPriority w:val="99"/>
    <w:semiHidden/>
    <w:rsid w:val="00813423"/>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813423"/>
    <w:rPr>
      <w:rFonts w:ascii="Tahoma" w:hAnsi="Tahoma" w:cs="Tahoma"/>
      <w:sz w:val="16"/>
      <w:szCs w:val="16"/>
    </w:rPr>
  </w:style>
  <w:style w:type="paragraph" w:customStyle="1" w:styleId="Nadnaslov">
    <w:name w:val="Nadnaslov"/>
    <w:basedOn w:val="Normal"/>
    <w:next w:val="Normal"/>
    <w:uiPriority w:val="99"/>
    <w:rsid w:val="00813423"/>
    <w:pPr>
      <w:widowControl/>
      <w:tabs>
        <w:tab w:val="center" w:pos="4320"/>
        <w:tab w:val="right" w:pos="8640"/>
      </w:tabs>
      <w:autoSpaceDE/>
      <w:autoSpaceDN/>
      <w:adjustRightInd/>
      <w:spacing w:before="120" w:after="240" w:line="240" w:lineRule="atLeast"/>
    </w:pPr>
    <w:rPr>
      <w:rFonts w:ascii="Times_Lat" w:eastAsia="Times New Roman" w:hAnsi="Times_Lat"/>
      <w:b/>
      <w:sz w:val="28"/>
      <w:u w:val="single"/>
    </w:rPr>
  </w:style>
  <w:style w:type="paragraph" w:customStyle="1" w:styleId="Pasus">
    <w:name w:val="Pasus"/>
    <w:basedOn w:val="Normal"/>
    <w:next w:val="Normal"/>
    <w:uiPriority w:val="99"/>
    <w:rsid w:val="00813423"/>
    <w:pPr>
      <w:widowControl/>
      <w:autoSpaceDE/>
      <w:autoSpaceDN/>
      <w:adjustRightInd/>
      <w:spacing w:after="120" w:line="240" w:lineRule="atLeast"/>
      <w:jc w:val="both"/>
    </w:pPr>
    <w:rPr>
      <w:rFonts w:ascii="Times_Lat" w:eastAsia="Times New Roman" w:hAnsi="Times_Lat"/>
      <w:sz w:val="24"/>
    </w:rPr>
  </w:style>
  <w:style w:type="character" w:styleId="CommentReference">
    <w:name w:val="annotation reference"/>
    <w:basedOn w:val="DefaultParagraphFont"/>
    <w:uiPriority w:val="99"/>
    <w:semiHidden/>
    <w:rsid w:val="00813423"/>
    <w:rPr>
      <w:rFonts w:cs="Times New Roman"/>
      <w:sz w:val="16"/>
    </w:rPr>
  </w:style>
  <w:style w:type="paragraph" w:styleId="CommentSubject">
    <w:name w:val="annotation subject"/>
    <w:basedOn w:val="CommentText"/>
    <w:next w:val="CommentText"/>
    <w:link w:val="CommentSubjectChar"/>
    <w:uiPriority w:val="99"/>
    <w:semiHidden/>
    <w:rsid w:val="00813423"/>
    <w:rPr>
      <w:b/>
      <w:bCs/>
    </w:rPr>
  </w:style>
  <w:style w:type="character" w:customStyle="1" w:styleId="CommentSubjectChar">
    <w:name w:val="Comment Subject Char"/>
    <w:basedOn w:val="CommentTextChar"/>
    <w:link w:val="CommentSubject"/>
    <w:uiPriority w:val="99"/>
    <w:semiHidden/>
    <w:locked/>
    <w:rsid w:val="00813423"/>
    <w:rPr>
      <w:rFonts w:ascii="Times New Roman" w:hAnsi="Times New Roman" w:cs="Times New Roman"/>
      <w:b/>
      <w:bCs/>
      <w:sz w:val="20"/>
      <w:szCs w:val="20"/>
    </w:rPr>
  </w:style>
  <w:style w:type="paragraph" w:customStyle="1" w:styleId="Default">
    <w:name w:val="Default"/>
    <w:uiPriority w:val="99"/>
    <w:rsid w:val="009C5181"/>
    <w:pPr>
      <w:autoSpaceDE w:val="0"/>
      <w:autoSpaceDN w:val="0"/>
      <w:adjustRightInd w:val="0"/>
    </w:pPr>
    <w:rPr>
      <w:rFonts w:ascii="Times New Roman" w:hAnsi="Times New Roman"/>
      <w:color w:val="000000"/>
      <w:sz w:val="24"/>
      <w:szCs w:val="24"/>
    </w:rPr>
  </w:style>
  <w:style w:type="paragraph" w:customStyle="1" w:styleId="Pa12">
    <w:name w:val="Pa12"/>
    <w:basedOn w:val="Normal"/>
    <w:next w:val="Normal"/>
    <w:uiPriority w:val="99"/>
    <w:rsid w:val="00145BAE"/>
    <w:pPr>
      <w:widowControl/>
      <w:spacing w:line="241" w:lineRule="atLeast"/>
    </w:pPr>
    <w:rPr>
      <w:rFonts w:ascii="Times New Roman" w:hAnsi="Times New Roman"/>
      <w:sz w:val="24"/>
      <w:szCs w:val="24"/>
    </w:rPr>
  </w:style>
  <w:style w:type="character" w:customStyle="1" w:styleId="A6">
    <w:name w:val="A6"/>
    <w:uiPriority w:val="99"/>
    <w:rsid w:val="00145BAE"/>
    <w:rPr>
      <w:i/>
      <w:color w:val="000000"/>
      <w:sz w:val="20"/>
    </w:rPr>
  </w:style>
  <w:style w:type="paragraph" w:customStyle="1" w:styleId="Pa24">
    <w:name w:val="Pa24"/>
    <w:basedOn w:val="Default"/>
    <w:next w:val="Default"/>
    <w:uiPriority w:val="99"/>
    <w:rsid w:val="00145BAE"/>
    <w:pPr>
      <w:spacing w:line="281" w:lineRule="atLeast"/>
    </w:pPr>
    <w:rPr>
      <w:color w:val="auto"/>
    </w:rPr>
  </w:style>
  <w:style w:type="character" w:customStyle="1" w:styleId="A2">
    <w:name w:val="A2"/>
    <w:uiPriority w:val="99"/>
    <w:rsid w:val="00145BAE"/>
    <w:rPr>
      <w:color w:val="000000"/>
    </w:rPr>
  </w:style>
  <w:style w:type="paragraph" w:styleId="Revision">
    <w:name w:val="Revision"/>
    <w:hidden/>
    <w:uiPriority w:val="99"/>
    <w:semiHidden/>
    <w:rsid w:val="00B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7544">
      <w:marLeft w:val="0"/>
      <w:marRight w:val="0"/>
      <w:marTop w:val="0"/>
      <w:marBottom w:val="0"/>
      <w:divBdr>
        <w:top w:val="none" w:sz="0" w:space="0" w:color="auto"/>
        <w:left w:val="none" w:sz="0" w:space="0" w:color="auto"/>
        <w:bottom w:val="none" w:sz="0" w:space="0" w:color="auto"/>
        <w:right w:val="none" w:sz="0" w:space="0" w:color="auto"/>
      </w:divBdr>
    </w:div>
    <w:div w:id="1862627545">
      <w:marLeft w:val="0"/>
      <w:marRight w:val="0"/>
      <w:marTop w:val="0"/>
      <w:marBottom w:val="0"/>
      <w:divBdr>
        <w:top w:val="none" w:sz="0" w:space="0" w:color="auto"/>
        <w:left w:val="none" w:sz="0" w:space="0" w:color="auto"/>
        <w:bottom w:val="none" w:sz="0" w:space="0" w:color="auto"/>
        <w:right w:val="none" w:sz="0" w:space="0" w:color="auto"/>
      </w:divBdr>
    </w:div>
    <w:div w:id="1862627546">
      <w:marLeft w:val="0"/>
      <w:marRight w:val="0"/>
      <w:marTop w:val="0"/>
      <w:marBottom w:val="0"/>
      <w:divBdr>
        <w:top w:val="none" w:sz="0" w:space="0" w:color="auto"/>
        <w:left w:val="none" w:sz="0" w:space="0" w:color="auto"/>
        <w:bottom w:val="none" w:sz="0" w:space="0" w:color="auto"/>
        <w:right w:val="none" w:sz="0" w:space="0" w:color="auto"/>
      </w:divBdr>
    </w:div>
    <w:div w:id="18626275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uhistorija.com/serbian/jug_druga_txt01c3.html" TargetMode="External"/><Relationship Id="rId3" Type="http://schemas.openxmlformats.org/officeDocument/2006/relationships/hyperlink" Target="https://sh.wikipedia.org/wiki/Bre%C5%BEnjevljeva_doktrina" TargetMode="External"/><Relationship Id="rId7" Type="http://schemas.openxmlformats.org/officeDocument/2006/relationships/hyperlink" Target="https://www.yuhistorija.com/serbian/jug_druga_txt01c3.html" TargetMode="External"/><Relationship Id="rId12" Type="http://schemas.openxmlformats.org/officeDocument/2006/relationships/hyperlink" Target="https://www.danas.rs/kolumna/svetislav-basara/nemarksisticki-centar/" TargetMode="External"/><Relationship Id="rId2" Type="http://schemas.openxmlformats.org/officeDocument/2006/relationships/hyperlink" Target="https://www.yuhistorija.com/serbian/jug_druga_txt01c3.html" TargetMode="External"/><Relationship Id="rId1" Type="http://schemas.openxmlformats.org/officeDocument/2006/relationships/hyperlink" Target="https://www.yuhistorija.com/serbian/jug_druga_txt01c3.html" TargetMode="External"/><Relationship Id="rId6" Type="http://schemas.openxmlformats.org/officeDocument/2006/relationships/hyperlink" Target="http://www.slvesnik.com.mk/Issues/C9509E543CD649E8928EA3047DFB4B0F.pdf" TargetMode="External"/><Relationship Id="rId11" Type="http://schemas.openxmlformats.org/officeDocument/2006/relationships/hyperlink" Target="http://www.socioloskipregled.org.rs/2017/08/14/socioloski-pregled-1961-2009/" TargetMode="External"/><Relationship Id="rId5" Type="http://schemas.openxmlformats.org/officeDocument/2006/relationships/hyperlink" Target="http://www.slvesnik.com.mk/Issues/0170A8A508AB4DF282B42BB79FDF3198.pdf" TargetMode="External"/><Relationship Id="rId10" Type="http://schemas.openxmlformats.org/officeDocument/2006/relationships/hyperlink" Target="https://www.yuhistorija.com/serbian/jug_druga_txt01c3.html" TargetMode="External"/><Relationship Id="rId4" Type="http://schemas.openxmlformats.org/officeDocument/2006/relationships/hyperlink" Target="https://pescanik.net/poluvekovni-jubilej-breznjevljeve-doktrine/" TargetMode="External"/><Relationship Id="rId9" Type="http://schemas.openxmlformats.org/officeDocument/2006/relationships/hyperlink" Target="https://www.yuhistorija.com/serbian/jug_druga_txt01c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0FE7-5528-8446-9DB1-8610C12E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20793</Words>
  <Characters>118522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Dr Dušan Janjić</vt:lpstr>
    </vt:vector>
  </TitlesOfParts>
  <Company/>
  <LinksUpToDate>false</LinksUpToDate>
  <CharactersWithSpaces>139037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Dušan Janjić</dc:title>
  <dc:subject/>
  <dc:creator>Nenad</dc:creator>
  <cp:keywords/>
  <dc:description/>
  <cp:lastModifiedBy>sonja biserko</cp:lastModifiedBy>
  <cp:revision>2</cp:revision>
  <cp:lastPrinted>2021-07-05T19:45:00Z</cp:lastPrinted>
  <dcterms:created xsi:type="dcterms:W3CDTF">2021-10-20T23:26:00Z</dcterms:created>
  <dcterms:modified xsi:type="dcterms:W3CDTF">2021-10-20T23:26:00Z</dcterms:modified>
</cp:coreProperties>
</file>